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5CDA1" w14:textId="09194E04" w:rsidR="00DC22EB" w:rsidRPr="00DC22EB" w:rsidRDefault="00DC22EB" w:rsidP="00DC22EB">
      <w:pPr>
        <w:spacing w:before="120" w:after="120"/>
        <w:rPr>
          <w:rFonts w:ascii="Arial" w:hAnsi="Arial" w:cs="Arial"/>
          <w:b/>
          <w:sz w:val="32"/>
          <w:szCs w:val="32"/>
        </w:rPr>
      </w:pPr>
      <w:r w:rsidRPr="00DC22EB">
        <w:rPr>
          <w:rFonts w:ascii="Arial" w:hAnsi="Arial" w:cs="Arial"/>
          <w:b/>
          <w:sz w:val="32"/>
          <w:szCs w:val="32"/>
        </w:rPr>
        <w:t xml:space="preserve">INSTRUCTIONS FOR </w:t>
      </w:r>
      <w:r>
        <w:rPr>
          <w:rFonts w:ascii="Arial" w:hAnsi="Arial" w:cs="Arial"/>
          <w:b/>
          <w:sz w:val="32"/>
          <w:szCs w:val="32"/>
        </w:rPr>
        <w:t xml:space="preserve">THE </w:t>
      </w:r>
      <w:r w:rsidRPr="00DC22EB">
        <w:rPr>
          <w:rFonts w:ascii="Arial" w:hAnsi="Arial" w:cs="Arial"/>
          <w:b/>
          <w:sz w:val="32"/>
          <w:szCs w:val="32"/>
        </w:rPr>
        <w:t xml:space="preserve">USE OF </w:t>
      </w:r>
      <w:r w:rsidRPr="00DC22EB">
        <w:rPr>
          <w:rFonts w:ascii="Arial" w:hAnsi="Arial" w:cs="Arial"/>
          <w:b/>
          <w:sz w:val="32"/>
          <w:szCs w:val="32"/>
          <w:u w:val="single"/>
        </w:rPr>
        <w:t>ONLINE</w:t>
      </w:r>
      <w:r>
        <w:rPr>
          <w:rFonts w:ascii="Arial" w:hAnsi="Arial" w:cs="Arial"/>
          <w:b/>
          <w:sz w:val="32"/>
          <w:szCs w:val="32"/>
          <w:u w:val="single"/>
        </w:rPr>
        <w:t xml:space="preserve"> SERVICES</w:t>
      </w:r>
      <w:r w:rsidRPr="00DC22EB">
        <w:rPr>
          <w:rFonts w:ascii="Arial" w:hAnsi="Arial" w:cs="Arial"/>
          <w:b/>
          <w:sz w:val="32"/>
          <w:szCs w:val="32"/>
        </w:rPr>
        <w:t xml:space="preserve"> TERMS AND CONDITIONS</w:t>
      </w:r>
    </w:p>
    <w:p w14:paraId="4C712FEF" w14:textId="77777777" w:rsidR="00DC22EB" w:rsidRDefault="00DC22EB" w:rsidP="00DC22EB">
      <w:pPr>
        <w:pBdr>
          <w:top w:val="single" w:sz="4" w:space="1" w:color="auto"/>
        </w:pBdr>
        <w:spacing w:before="120" w:after="120"/>
        <w:rPr>
          <w:rFonts w:ascii="Arial" w:hAnsi="Arial" w:cs="Arial"/>
          <w:sz w:val="28"/>
          <w:szCs w:val="28"/>
        </w:rPr>
      </w:pPr>
    </w:p>
    <w:p w14:paraId="643585B4" w14:textId="2F04D74D" w:rsidR="00DC22EB" w:rsidRPr="00DC22EB" w:rsidRDefault="00DC22EB" w:rsidP="00DC22EB">
      <w:pPr>
        <w:spacing w:before="120" w:after="120"/>
        <w:rPr>
          <w:rFonts w:ascii="Arial" w:hAnsi="Arial" w:cs="Arial"/>
          <w:sz w:val="28"/>
          <w:szCs w:val="28"/>
        </w:rPr>
      </w:pPr>
      <w:r w:rsidRPr="00DC22EB">
        <w:rPr>
          <w:rFonts w:ascii="Arial" w:hAnsi="Arial" w:cs="Arial"/>
          <w:sz w:val="28"/>
          <w:szCs w:val="28"/>
        </w:rPr>
        <w:t>These</w:t>
      </w:r>
      <w:r>
        <w:rPr>
          <w:rFonts w:ascii="Arial" w:hAnsi="Arial" w:cs="Arial"/>
          <w:sz w:val="28"/>
          <w:szCs w:val="28"/>
        </w:rPr>
        <w:t xml:space="preserve"> Online Terms and Conditions are intended as a </w:t>
      </w:r>
      <w:r w:rsidRPr="00DC22EB">
        <w:rPr>
          <w:rFonts w:ascii="Arial" w:hAnsi="Arial" w:cs="Arial"/>
          <w:sz w:val="28"/>
          <w:szCs w:val="28"/>
          <w:u w:val="single"/>
        </w:rPr>
        <w:t>replacement</w:t>
      </w:r>
      <w:r>
        <w:rPr>
          <w:rFonts w:ascii="Arial" w:hAnsi="Arial" w:cs="Arial"/>
          <w:sz w:val="28"/>
          <w:szCs w:val="28"/>
        </w:rPr>
        <w:t xml:space="preserve"> for the Department of Information of Technology Terms and Conditions contained with</w:t>
      </w:r>
      <w:r w:rsidR="00126DAD">
        <w:rPr>
          <w:rFonts w:ascii="Arial" w:hAnsi="Arial" w:cs="Arial"/>
          <w:sz w:val="28"/>
          <w:szCs w:val="28"/>
        </w:rPr>
        <w:t>in</w:t>
      </w:r>
      <w:r>
        <w:rPr>
          <w:rFonts w:ascii="Arial" w:hAnsi="Arial" w:cs="Arial"/>
          <w:sz w:val="28"/>
          <w:szCs w:val="28"/>
        </w:rPr>
        <w:t xml:space="preserve"> the </w:t>
      </w:r>
      <w:r w:rsidR="00540BA1" w:rsidRPr="00540BA1">
        <w:rPr>
          <w:rFonts w:ascii="Arial" w:hAnsi="Arial" w:cs="Arial"/>
          <w:sz w:val="28"/>
          <w:szCs w:val="28"/>
        </w:rPr>
        <w:t>appropriate RFP, IFB and RFQ forms provided by DIT</w:t>
      </w:r>
      <w:r>
        <w:rPr>
          <w:rFonts w:ascii="Arial" w:hAnsi="Arial" w:cs="Arial"/>
          <w:sz w:val="28"/>
          <w:szCs w:val="28"/>
        </w:rPr>
        <w:t>.</w:t>
      </w:r>
    </w:p>
    <w:p w14:paraId="1212A9B2" w14:textId="419604D4" w:rsidR="00CE65F6" w:rsidRPr="00CE65F6" w:rsidRDefault="00DC22EB" w:rsidP="00CE65F6">
      <w:pPr>
        <w:spacing w:before="120" w:after="120"/>
        <w:rPr>
          <w:rFonts w:ascii="Arial" w:hAnsi="Arial" w:cs="Arial"/>
          <w:sz w:val="28"/>
          <w:szCs w:val="28"/>
        </w:rPr>
      </w:pPr>
      <w:r>
        <w:rPr>
          <w:rFonts w:ascii="Arial" w:hAnsi="Arial" w:cs="Arial"/>
          <w:sz w:val="28"/>
          <w:szCs w:val="28"/>
        </w:rPr>
        <w:t xml:space="preserve">These Terms and Condition </w:t>
      </w:r>
      <w:r w:rsidR="003609FC">
        <w:rPr>
          <w:rFonts w:ascii="Arial" w:hAnsi="Arial" w:cs="Arial"/>
          <w:sz w:val="28"/>
          <w:szCs w:val="28"/>
        </w:rPr>
        <w:t>should be</w:t>
      </w:r>
      <w:r w:rsidR="00126DAD">
        <w:rPr>
          <w:rFonts w:ascii="Arial" w:hAnsi="Arial" w:cs="Arial"/>
          <w:sz w:val="28"/>
          <w:szCs w:val="28"/>
        </w:rPr>
        <w:t xml:space="preserve"> </w:t>
      </w:r>
      <w:r>
        <w:rPr>
          <w:rFonts w:ascii="Arial" w:hAnsi="Arial" w:cs="Arial"/>
          <w:sz w:val="28"/>
          <w:szCs w:val="28"/>
        </w:rPr>
        <w:t>used with Online Services procurements, such as</w:t>
      </w:r>
      <w:r w:rsidR="006C6BD7">
        <w:rPr>
          <w:rFonts w:ascii="Arial" w:hAnsi="Arial" w:cs="Arial"/>
          <w:sz w:val="28"/>
          <w:szCs w:val="28"/>
        </w:rPr>
        <w:t xml:space="preserve"> accessible online </w:t>
      </w:r>
      <w:r w:rsidR="006C6BD7" w:rsidRPr="006C6BD7">
        <w:rPr>
          <w:rFonts w:ascii="Arial" w:hAnsi="Arial" w:cs="Arial"/>
          <w:sz w:val="28"/>
          <w:szCs w:val="28"/>
        </w:rPr>
        <w:t>databases</w:t>
      </w:r>
      <w:r w:rsidR="006C6BD7">
        <w:rPr>
          <w:rFonts w:ascii="Arial" w:hAnsi="Arial" w:cs="Arial"/>
          <w:sz w:val="28"/>
          <w:szCs w:val="28"/>
        </w:rPr>
        <w:t>, online business research services, and other services</w:t>
      </w:r>
      <w:r w:rsidR="006C6BD7" w:rsidRPr="006C6BD7">
        <w:rPr>
          <w:rFonts w:ascii="Arial" w:hAnsi="Arial" w:cs="Arial"/>
          <w:sz w:val="28"/>
          <w:szCs w:val="28"/>
        </w:rPr>
        <w:t xml:space="preserve"> that provide information to the user</w:t>
      </w:r>
      <w:r w:rsidR="006C6BD7">
        <w:rPr>
          <w:rFonts w:ascii="Arial" w:hAnsi="Arial" w:cs="Arial"/>
          <w:sz w:val="28"/>
          <w:szCs w:val="28"/>
        </w:rPr>
        <w:t xml:space="preserve"> through online means</w:t>
      </w:r>
      <w:r w:rsidR="00126DAD">
        <w:rPr>
          <w:rFonts w:ascii="Arial" w:hAnsi="Arial" w:cs="Arial"/>
          <w:sz w:val="28"/>
          <w:szCs w:val="28"/>
        </w:rPr>
        <w:t>, except for SaaS services</w:t>
      </w:r>
      <w:r w:rsidR="006C6BD7" w:rsidRPr="006C6BD7">
        <w:rPr>
          <w:rFonts w:ascii="Arial" w:hAnsi="Arial" w:cs="Arial"/>
          <w:sz w:val="28"/>
          <w:szCs w:val="28"/>
        </w:rPr>
        <w:t>.</w:t>
      </w:r>
      <w:r w:rsidR="00CE65F6">
        <w:rPr>
          <w:rFonts w:ascii="Arial" w:hAnsi="Arial" w:cs="Arial"/>
          <w:sz w:val="28"/>
          <w:szCs w:val="28"/>
        </w:rPr>
        <w:t xml:space="preserve"> </w:t>
      </w:r>
    </w:p>
    <w:p w14:paraId="58257C14" w14:textId="7104BC38" w:rsidR="00DC22EB" w:rsidRPr="00DC22EB" w:rsidRDefault="00CE65F6" w:rsidP="00CE65F6">
      <w:pPr>
        <w:spacing w:before="120" w:after="120"/>
        <w:rPr>
          <w:rFonts w:ascii="Arial" w:hAnsi="Arial" w:cs="Arial"/>
          <w:sz w:val="28"/>
          <w:szCs w:val="28"/>
        </w:rPr>
      </w:pPr>
      <w:r w:rsidRPr="00CE65F6">
        <w:rPr>
          <w:rFonts w:ascii="Arial" w:hAnsi="Arial" w:cs="Arial"/>
          <w:sz w:val="28"/>
          <w:szCs w:val="28"/>
        </w:rPr>
        <w:t>With minor modifications provided by DIT, these terms should be adaptable for used with solicitations involving Platform as a Service (PaaS) and Infrastructure as a Service (IaaS). Agencies should seek to protect the data and assets of the State while potentially modifying the service level terms pursuant to an assessment of the risks to the State in the particular solution.</w:t>
      </w:r>
    </w:p>
    <w:p w14:paraId="72CC3F00" w14:textId="60EC0B55" w:rsidR="00DC22EB" w:rsidRPr="00DC22EB" w:rsidRDefault="00DC22EB" w:rsidP="00DC22EB">
      <w:pPr>
        <w:spacing w:before="120" w:after="120"/>
        <w:rPr>
          <w:rFonts w:ascii="Arial" w:hAnsi="Arial" w:cs="Arial"/>
          <w:sz w:val="28"/>
          <w:szCs w:val="28"/>
        </w:rPr>
      </w:pPr>
      <w:bookmarkStart w:id="0" w:name="_Hlk497308029"/>
    </w:p>
    <w:p w14:paraId="5E5B1EB9" w14:textId="4DD43286" w:rsidR="006B1D69" w:rsidRPr="00D509F2" w:rsidRDefault="006B1D69" w:rsidP="006B1D69">
      <w:pPr>
        <w:autoSpaceDE w:val="0"/>
        <w:autoSpaceDN w:val="0"/>
        <w:adjustRightInd w:val="0"/>
        <w:spacing w:before="120" w:after="120"/>
        <w:rPr>
          <w:rFonts w:ascii="Arial" w:hAnsi="Arial" w:cs="Arial"/>
          <w:b/>
          <w:i/>
          <w:color w:val="000000"/>
          <w:sz w:val="22"/>
          <w:szCs w:val="22"/>
          <w:u w:val="single"/>
        </w:rPr>
      </w:pPr>
      <w:r>
        <w:rPr>
          <w:rFonts w:ascii="Arial" w:hAnsi="Arial" w:cs="Arial"/>
          <w:b/>
          <w:i/>
          <w:color w:val="000000"/>
          <w:sz w:val="22"/>
          <w:szCs w:val="22"/>
          <w:u w:val="single"/>
        </w:rPr>
        <w:t xml:space="preserve">Online Services Terms and Conditions </w:t>
      </w:r>
      <w:r w:rsidRPr="00D509F2">
        <w:rPr>
          <w:rFonts w:ascii="Arial" w:hAnsi="Arial" w:cs="Arial"/>
          <w:b/>
          <w:i/>
          <w:color w:val="000000"/>
          <w:sz w:val="22"/>
          <w:szCs w:val="22"/>
          <w:u w:val="single"/>
        </w:rPr>
        <w:t xml:space="preserve"> Form Change History</w:t>
      </w:r>
    </w:p>
    <w:tbl>
      <w:tblPr>
        <w:tblStyle w:val="TableGrid1"/>
        <w:tblW w:w="10975" w:type="dxa"/>
        <w:tblLook w:val="04A0" w:firstRow="1" w:lastRow="0" w:firstColumn="1" w:lastColumn="0" w:noHBand="0" w:noVBand="1"/>
      </w:tblPr>
      <w:tblGrid>
        <w:gridCol w:w="1975"/>
        <w:gridCol w:w="9000"/>
      </w:tblGrid>
      <w:tr w:rsidR="006B1D69" w:rsidRPr="00D509F2" w14:paraId="563F3C98" w14:textId="77777777" w:rsidTr="00B33622">
        <w:tc>
          <w:tcPr>
            <w:tcW w:w="1975" w:type="dxa"/>
          </w:tcPr>
          <w:p w14:paraId="68B67C44" w14:textId="77777777" w:rsidR="006B1D69" w:rsidRPr="00D509F2" w:rsidRDefault="006B1D69" w:rsidP="00B33622">
            <w:pPr>
              <w:spacing w:before="120" w:after="120"/>
              <w:rPr>
                <w:rFonts w:ascii="Arial" w:hAnsi="Arial" w:cs="Arial"/>
                <w:b/>
                <w:i/>
                <w:sz w:val="22"/>
              </w:rPr>
            </w:pPr>
            <w:r w:rsidRPr="00D509F2">
              <w:rPr>
                <w:rFonts w:ascii="Arial" w:hAnsi="Arial" w:cs="Arial"/>
                <w:b/>
                <w:i/>
                <w:sz w:val="22"/>
              </w:rPr>
              <w:t>Revision Date</w:t>
            </w:r>
          </w:p>
        </w:tc>
        <w:tc>
          <w:tcPr>
            <w:tcW w:w="9000" w:type="dxa"/>
          </w:tcPr>
          <w:p w14:paraId="3BCA2D79" w14:textId="77777777" w:rsidR="006B1D69" w:rsidRPr="00D509F2" w:rsidRDefault="006B1D69" w:rsidP="00B33622">
            <w:pPr>
              <w:spacing w:before="120" w:after="120"/>
              <w:rPr>
                <w:rFonts w:ascii="Arial" w:hAnsi="Arial" w:cs="Arial"/>
                <w:b/>
                <w:i/>
                <w:sz w:val="22"/>
              </w:rPr>
            </w:pPr>
            <w:r w:rsidRPr="00D509F2">
              <w:rPr>
                <w:rFonts w:ascii="Arial" w:hAnsi="Arial" w:cs="Arial"/>
                <w:b/>
                <w:i/>
                <w:sz w:val="22"/>
              </w:rPr>
              <w:t>Revision Changes</w:t>
            </w:r>
          </w:p>
        </w:tc>
      </w:tr>
      <w:tr w:rsidR="006B1D69" w:rsidRPr="00D509F2" w14:paraId="47B6E122" w14:textId="77777777" w:rsidTr="0052723A">
        <w:trPr>
          <w:trHeight w:val="692"/>
        </w:trPr>
        <w:tc>
          <w:tcPr>
            <w:tcW w:w="1975" w:type="dxa"/>
          </w:tcPr>
          <w:p w14:paraId="5304718D" w14:textId="77777777" w:rsidR="006B1D69" w:rsidRPr="00D509F2" w:rsidRDefault="006B1D69" w:rsidP="00B33622">
            <w:pPr>
              <w:rPr>
                <w:rFonts w:ascii="Arial" w:hAnsi="Arial" w:cs="Arial"/>
                <w:sz w:val="22"/>
                <w:szCs w:val="22"/>
              </w:rPr>
            </w:pPr>
            <w:r w:rsidRPr="00683363">
              <w:rPr>
                <w:rFonts w:ascii="Arial" w:hAnsi="Arial" w:cs="Arial"/>
                <w:sz w:val="22"/>
                <w:szCs w:val="22"/>
              </w:rPr>
              <w:t>11</w:t>
            </w:r>
            <w:r w:rsidRPr="00D509F2">
              <w:rPr>
                <w:rFonts w:ascii="Arial" w:hAnsi="Arial" w:cs="Arial"/>
                <w:sz w:val="22"/>
                <w:szCs w:val="22"/>
              </w:rPr>
              <w:t>/</w:t>
            </w:r>
            <w:r w:rsidRPr="00683363">
              <w:rPr>
                <w:rFonts w:ascii="Arial" w:hAnsi="Arial" w:cs="Arial"/>
                <w:sz w:val="22"/>
                <w:szCs w:val="22"/>
              </w:rPr>
              <w:t>01</w:t>
            </w:r>
            <w:r w:rsidRPr="00D509F2">
              <w:rPr>
                <w:rFonts w:ascii="Arial" w:hAnsi="Arial" w:cs="Arial"/>
                <w:sz w:val="22"/>
                <w:szCs w:val="22"/>
              </w:rPr>
              <w:t>/2017</w:t>
            </w:r>
          </w:p>
        </w:tc>
        <w:tc>
          <w:tcPr>
            <w:tcW w:w="9000" w:type="dxa"/>
          </w:tcPr>
          <w:p w14:paraId="7E9F1DDF" w14:textId="77777777" w:rsidR="0052723A" w:rsidRPr="0052723A" w:rsidRDefault="0052723A" w:rsidP="0052723A">
            <w:pPr>
              <w:pStyle w:val="ListParagraph"/>
              <w:numPr>
                <w:ilvl w:val="0"/>
                <w:numId w:val="54"/>
              </w:numPr>
              <w:contextualSpacing/>
              <w:jc w:val="both"/>
              <w:rPr>
                <w:rFonts w:ascii="Calibri" w:hAnsi="Calibri"/>
                <w:sz w:val="22"/>
                <w:szCs w:val="22"/>
              </w:rPr>
            </w:pPr>
            <w:r w:rsidRPr="0052723A">
              <w:rPr>
                <w:rFonts w:ascii="Calibri" w:hAnsi="Calibri"/>
                <w:sz w:val="22"/>
                <w:szCs w:val="22"/>
              </w:rPr>
              <w:t>Security and FISMA references changed in 18) SECURITY OF STATE DATA.</w:t>
            </w:r>
          </w:p>
          <w:p w14:paraId="4A841217" w14:textId="3949F94F" w:rsidR="006B1D69" w:rsidRPr="00683363" w:rsidRDefault="0052723A" w:rsidP="0052723A">
            <w:pPr>
              <w:numPr>
                <w:ilvl w:val="0"/>
                <w:numId w:val="54"/>
              </w:numPr>
              <w:contextualSpacing/>
              <w:jc w:val="both"/>
              <w:rPr>
                <w:rFonts w:ascii="Arial" w:hAnsi="Arial" w:cs="Arial"/>
                <w:sz w:val="22"/>
                <w:szCs w:val="22"/>
              </w:rPr>
            </w:pPr>
            <w:r w:rsidRPr="0052723A">
              <w:rPr>
                <w:rFonts w:ascii="Calibri" w:hAnsi="Calibri"/>
                <w:sz w:val="22"/>
                <w:szCs w:val="22"/>
              </w:rPr>
              <w:t>19) ACCESS TO PERSONS AND RECORDS has been changed to reflect updated verbiage.</w:t>
            </w:r>
          </w:p>
        </w:tc>
      </w:tr>
      <w:bookmarkEnd w:id="0"/>
    </w:tbl>
    <w:p w14:paraId="4DE7BAF4" w14:textId="77777777" w:rsidR="006B1D69" w:rsidRDefault="006B1D69" w:rsidP="006B1D69">
      <w:pPr>
        <w:spacing w:before="120" w:after="120"/>
        <w:rPr>
          <w:rFonts w:ascii="Arial" w:hAnsi="Arial" w:cs="Arial"/>
          <w:sz w:val="28"/>
          <w:szCs w:val="28"/>
        </w:rPr>
      </w:pPr>
    </w:p>
    <w:p w14:paraId="4DFC082B" w14:textId="77777777" w:rsidR="006B1D69" w:rsidRDefault="006B1D69" w:rsidP="006B1D69">
      <w:pPr>
        <w:spacing w:before="120" w:after="120"/>
        <w:rPr>
          <w:rFonts w:ascii="Arial" w:hAnsi="Arial" w:cs="Arial"/>
          <w:sz w:val="28"/>
          <w:szCs w:val="28"/>
        </w:rPr>
      </w:pPr>
    </w:p>
    <w:p w14:paraId="5A7B94BE" w14:textId="77777777" w:rsidR="00DC22EB" w:rsidRPr="00DC22EB" w:rsidRDefault="00DC22EB" w:rsidP="00DC22EB">
      <w:pPr>
        <w:rPr>
          <w:rFonts w:ascii="Arial" w:hAnsi="Arial" w:cs="Arial"/>
          <w:sz w:val="20"/>
          <w:szCs w:val="20"/>
        </w:rPr>
        <w:sectPr w:rsidR="00DC22EB" w:rsidRPr="00DC22EB" w:rsidSect="00CD05ED">
          <w:footerReference w:type="default" r:id="rId12"/>
          <w:pgSz w:w="12240" w:h="15840"/>
          <w:pgMar w:top="720" w:right="720" w:bottom="432" w:left="720" w:header="720" w:footer="891" w:gutter="0"/>
          <w:cols w:space="720"/>
        </w:sectPr>
      </w:pPr>
    </w:p>
    <w:p w14:paraId="6EC45413" w14:textId="4BEFCAF1" w:rsidR="00A26B36" w:rsidRPr="00E95613" w:rsidRDefault="00CF1C0A" w:rsidP="007433F8">
      <w:pPr>
        <w:jc w:val="center"/>
        <w:rPr>
          <w:rFonts w:ascii="Arial" w:hAnsi="Arial" w:cs="Arial"/>
          <w:b/>
          <w:bCs/>
          <w:sz w:val="20"/>
          <w:szCs w:val="20"/>
        </w:rPr>
      </w:pPr>
      <w:r>
        <w:rPr>
          <w:rFonts w:ascii="Arial" w:hAnsi="Arial" w:cs="Arial"/>
          <w:b/>
          <w:sz w:val="20"/>
          <w:szCs w:val="20"/>
          <w:u w:val="single"/>
        </w:rPr>
        <w:lastRenderedPageBreak/>
        <w:t xml:space="preserve">Department of </w:t>
      </w:r>
      <w:r w:rsidR="00BE69D8" w:rsidRPr="00E95613">
        <w:rPr>
          <w:rFonts w:ascii="Arial" w:hAnsi="Arial" w:cs="Arial"/>
          <w:b/>
          <w:sz w:val="20"/>
          <w:szCs w:val="20"/>
          <w:u w:val="single"/>
        </w:rPr>
        <w:t xml:space="preserve">Information Technology </w:t>
      </w:r>
      <w:r w:rsidR="00BE69D8" w:rsidRPr="00E95613">
        <w:rPr>
          <w:rFonts w:ascii="Arial" w:hAnsi="Arial" w:cs="Arial"/>
          <w:b/>
          <w:bCs/>
          <w:sz w:val="20"/>
          <w:szCs w:val="20"/>
          <w:u w:val="single"/>
        </w:rPr>
        <w:t>Term</w:t>
      </w:r>
      <w:r w:rsidR="00EA640C" w:rsidRPr="00E95613">
        <w:rPr>
          <w:rFonts w:ascii="Arial" w:hAnsi="Arial" w:cs="Arial"/>
          <w:b/>
          <w:bCs/>
          <w:sz w:val="20"/>
          <w:szCs w:val="20"/>
          <w:u w:val="single"/>
        </w:rPr>
        <w:t>s</w:t>
      </w:r>
      <w:r w:rsidR="00BE69D8" w:rsidRPr="00E95613">
        <w:rPr>
          <w:rFonts w:ascii="Arial" w:hAnsi="Arial" w:cs="Arial"/>
          <w:b/>
          <w:bCs/>
          <w:sz w:val="20"/>
          <w:szCs w:val="20"/>
          <w:u w:val="single"/>
        </w:rPr>
        <w:t xml:space="preserve"> and Conditions</w:t>
      </w:r>
    </w:p>
    <w:p w14:paraId="01A60AD7" w14:textId="77777777" w:rsidR="005256BA" w:rsidRPr="00E95613" w:rsidRDefault="005256BA" w:rsidP="007433F8">
      <w:pPr>
        <w:jc w:val="center"/>
        <w:rPr>
          <w:rFonts w:ascii="Arial" w:hAnsi="Arial" w:cs="Arial"/>
          <w:b/>
          <w:bCs/>
          <w:sz w:val="20"/>
          <w:szCs w:val="20"/>
        </w:rPr>
      </w:pPr>
    </w:p>
    <w:p w14:paraId="02BFCAA1" w14:textId="77777777" w:rsidR="003B2546" w:rsidRPr="00E95613" w:rsidRDefault="003B2546" w:rsidP="00A26B36">
      <w:pPr>
        <w:rPr>
          <w:rFonts w:ascii="Arial" w:hAnsi="Arial" w:cs="Arial"/>
          <w:bCs/>
          <w:sz w:val="20"/>
          <w:szCs w:val="20"/>
        </w:rPr>
      </w:pPr>
    </w:p>
    <w:p w14:paraId="5C53E7B7" w14:textId="77777777" w:rsidR="007754DF" w:rsidRPr="00E95613" w:rsidRDefault="00A26B36" w:rsidP="005700A4">
      <w:pPr>
        <w:pStyle w:val="ListParagraph"/>
        <w:numPr>
          <w:ilvl w:val="0"/>
          <w:numId w:val="33"/>
        </w:numPr>
        <w:rPr>
          <w:rFonts w:ascii="Arial" w:hAnsi="Arial" w:cs="Arial"/>
          <w:b/>
          <w:sz w:val="20"/>
          <w:szCs w:val="20"/>
        </w:rPr>
      </w:pPr>
      <w:r w:rsidRPr="00E95613">
        <w:rPr>
          <w:rFonts w:ascii="Arial" w:hAnsi="Arial" w:cs="Arial"/>
          <w:b/>
          <w:sz w:val="20"/>
          <w:szCs w:val="20"/>
        </w:rPr>
        <w:t>DEFINITIONS</w:t>
      </w:r>
      <w:r w:rsidR="001E5638" w:rsidRPr="00E95613">
        <w:rPr>
          <w:rFonts w:ascii="Arial" w:hAnsi="Arial" w:cs="Arial"/>
          <w:b/>
          <w:sz w:val="20"/>
          <w:szCs w:val="20"/>
        </w:rPr>
        <w:t>:</w:t>
      </w:r>
      <w:r w:rsidR="007754DF" w:rsidRPr="00836D40">
        <w:rPr>
          <w:rFonts w:ascii="Arial" w:hAnsi="Arial" w:cs="Arial"/>
          <w:b/>
          <w:sz w:val="20"/>
          <w:szCs w:val="20"/>
        </w:rPr>
        <w:t xml:space="preserve"> </w:t>
      </w:r>
    </w:p>
    <w:p w14:paraId="6C034DE9" w14:textId="687B9C30" w:rsidR="009034BC" w:rsidRDefault="00A00A28" w:rsidP="00920A37">
      <w:pPr>
        <w:numPr>
          <w:ilvl w:val="1"/>
          <w:numId w:val="24"/>
        </w:numPr>
        <w:tabs>
          <w:tab w:val="clear" w:pos="720"/>
        </w:tabs>
        <w:ind w:left="720" w:hanging="360"/>
        <w:jc w:val="both"/>
        <w:rPr>
          <w:rFonts w:ascii="Arial" w:hAnsi="Arial" w:cs="Arial"/>
          <w:sz w:val="20"/>
          <w:szCs w:val="20"/>
        </w:rPr>
      </w:pPr>
      <w:r w:rsidRPr="00836D40" w:rsidDel="00A00A28">
        <w:rPr>
          <w:rFonts w:ascii="Arial" w:hAnsi="Arial" w:cs="Arial"/>
        </w:rPr>
        <w:t xml:space="preserve"> </w:t>
      </w:r>
      <w:r w:rsidR="007033B9" w:rsidRPr="00836D40">
        <w:rPr>
          <w:rFonts w:ascii="Arial" w:hAnsi="Arial" w:cs="Arial"/>
          <w:sz w:val="20"/>
          <w:szCs w:val="20"/>
        </w:rPr>
        <w:t xml:space="preserve">“Data” includes </w:t>
      </w:r>
      <w:r w:rsidR="005E7A90" w:rsidRPr="00E95613">
        <w:rPr>
          <w:rFonts w:ascii="Arial" w:hAnsi="Arial" w:cs="Arial"/>
          <w:sz w:val="20"/>
          <w:szCs w:val="20"/>
        </w:rPr>
        <w:t xml:space="preserve">means information, formulae, algorithms, or other content that the State, the State’s employees, agents and end users upload, create or modify using the </w:t>
      </w:r>
      <w:r w:rsidR="00AA5A4E" w:rsidRPr="00836D40">
        <w:rPr>
          <w:rFonts w:ascii="Arial" w:hAnsi="Arial" w:cs="Arial"/>
          <w:sz w:val="20"/>
          <w:szCs w:val="20"/>
        </w:rPr>
        <w:t>Services</w:t>
      </w:r>
      <w:r w:rsidR="005E7A90" w:rsidRPr="00E95613">
        <w:rPr>
          <w:rFonts w:ascii="Arial" w:hAnsi="Arial" w:cs="Arial"/>
          <w:sz w:val="20"/>
          <w:szCs w:val="20"/>
        </w:rPr>
        <w:t xml:space="preserve"> pursuant to this </w:t>
      </w:r>
      <w:r w:rsidR="00AA5A4E" w:rsidRPr="00836D40">
        <w:rPr>
          <w:rFonts w:ascii="Arial" w:hAnsi="Arial" w:cs="Arial"/>
          <w:sz w:val="20"/>
          <w:szCs w:val="20"/>
        </w:rPr>
        <w:t>Agreement</w:t>
      </w:r>
      <w:r w:rsidR="005E7A90" w:rsidRPr="00E95613">
        <w:rPr>
          <w:rFonts w:ascii="Arial" w:hAnsi="Arial" w:cs="Arial"/>
          <w:sz w:val="20"/>
          <w:szCs w:val="20"/>
        </w:rPr>
        <w:t>.  Data also includes user identification information and metadata which may contain Data or from which the State’s Data may be ascertainable.</w:t>
      </w:r>
    </w:p>
    <w:p w14:paraId="6923C8A8" w14:textId="0593B837" w:rsidR="00A64D81" w:rsidRPr="008F442E" w:rsidRDefault="00A64D81" w:rsidP="00920A37">
      <w:pPr>
        <w:numPr>
          <w:ilvl w:val="1"/>
          <w:numId w:val="24"/>
        </w:numPr>
        <w:tabs>
          <w:tab w:val="clear" w:pos="720"/>
        </w:tabs>
        <w:ind w:left="720" w:hanging="360"/>
        <w:jc w:val="both"/>
        <w:rPr>
          <w:rFonts w:ascii="Arial" w:hAnsi="Arial" w:cs="Arial"/>
          <w:sz w:val="20"/>
          <w:szCs w:val="20"/>
        </w:rPr>
      </w:pPr>
      <w:r w:rsidRPr="008F442E">
        <w:rPr>
          <w:rFonts w:ascii="Arial" w:hAnsi="Arial" w:cs="Arial"/>
          <w:sz w:val="20"/>
          <w:szCs w:val="20"/>
          <w:u w:val="single"/>
        </w:rPr>
        <w:t>Deliverable/Product Warranties</w:t>
      </w:r>
      <w:r w:rsidRPr="008F442E">
        <w:rPr>
          <w:rFonts w:ascii="Arial" w:hAnsi="Arial" w:cs="Arial"/>
          <w:sz w:val="20"/>
          <w:szCs w:val="20"/>
        </w:rPr>
        <w:t xml:space="preserve"> shall mean and include the warranties provided for products or deliverables licensed to the State</w:t>
      </w:r>
      <w:r w:rsidR="00C4640B" w:rsidRPr="008F442E">
        <w:rPr>
          <w:rFonts w:ascii="Arial" w:hAnsi="Arial" w:cs="Arial"/>
          <w:sz w:val="20"/>
          <w:szCs w:val="20"/>
        </w:rPr>
        <w:t xml:space="preserve"> as included</w:t>
      </w:r>
      <w:r w:rsidRPr="008F442E">
        <w:rPr>
          <w:rFonts w:ascii="Arial" w:hAnsi="Arial" w:cs="Arial"/>
          <w:sz w:val="20"/>
          <w:szCs w:val="20"/>
        </w:rPr>
        <w:t xml:space="preserve"> in Paragraph 7) c) of these Terms and Conditions unless superseded by a Vendor’s Warranties pursuant to Vendor’s License or Support Agreements.</w:t>
      </w:r>
    </w:p>
    <w:p w14:paraId="21898D8F" w14:textId="7BDEF702" w:rsidR="009034BC" w:rsidRPr="00836D40" w:rsidRDefault="001C5771" w:rsidP="00920A37">
      <w:pPr>
        <w:numPr>
          <w:ilvl w:val="1"/>
          <w:numId w:val="24"/>
        </w:numPr>
        <w:tabs>
          <w:tab w:val="clear" w:pos="720"/>
        </w:tabs>
        <w:ind w:left="720" w:hanging="360"/>
        <w:jc w:val="both"/>
        <w:rPr>
          <w:rFonts w:ascii="Arial" w:hAnsi="Arial" w:cs="Arial"/>
          <w:sz w:val="20"/>
          <w:szCs w:val="20"/>
        </w:rPr>
      </w:pPr>
      <w:r w:rsidRPr="00E95613">
        <w:rPr>
          <w:rFonts w:ascii="Arial" w:hAnsi="Arial" w:cs="Arial"/>
          <w:sz w:val="20"/>
          <w:szCs w:val="20"/>
        </w:rPr>
        <w:t>“</w:t>
      </w:r>
      <w:r w:rsidR="00A17D74" w:rsidRPr="00E95613">
        <w:rPr>
          <w:rFonts w:ascii="Arial" w:hAnsi="Arial" w:cs="Arial"/>
          <w:sz w:val="20"/>
          <w:szCs w:val="20"/>
        </w:rPr>
        <w:t>Services</w:t>
      </w:r>
      <w:r w:rsidRPr="00E95613">
        <w:rPr>
          <w:rFonts w:ascii="Arial" w:hAnsi="Arial" w:cs="Arial"/>
          <w:sz w:val="20"/>
          <w:szCs w:val="20"/>
        </w:rPr>
        <w:t>”</w:t>
      </w:r>
      <w:r w:rsidR="00A17D74" w:rsidRPr="00E95613">
        <w:rPr>
          <w:rFonts w:ascii="Arial" w:hAnsi="Arial" w:cs="Arial"/>
          <w:sz w:val="20"/>
          <w:szCs w:val="20"/>
        </w:rPr>
        <w:t xml:space="preserve"> shall mean the duties and tasks undertaken </w:t>
      </w:r>
      <w:r w:rsidR="00F00519" w:rsidRPr="00836D40">
        <w:rPr>
          <w:rFonts w:ascii="Arial" w:hAnsi="Arial" w:cs="Arial"/>
          <w:sz w:val="20"/>
          <w:szCs w:val="20"/>
        </w:rPr>
        <w:t xml:space="preserve">by the Vendor </w:t>
      </w:r>
      <w:r w:rsidR="00A17D74" w:rsidRPr="00E95613">
        <w:rPr>
          <w:rFonts w:ascii="Arial" w:hAnsi="Arial" w:cs="Arial"/>
          <w:sz w:val="20"/>
          <w:szCs w:val="20"/>
        </w:rPr>
        <w:t>to fulfill the requirements and specifications of this solicitation</w:t>
      </w:r>
      <w:r w:rsidR="009418F4" w:rsidRPr="00836D40">
        <w:rPr>
          <w:rFonts w:ascii="Arial" w:hAnsi="Arial" w:cs="Arial"/>
          <w:sz w:val="20"/>
          <w:szCs w:val="20"/>
        </w:rPr>
        <w:t xml:space="preserve">, including, without limitation, providing </w:t>
      </w:r>
      <w:r w:rsidR="00F00519" w:rsidRPr="00836D40">
        <w:rPr>
          <w:rFonts w:ascii="Arial" w:hAnsi="Arial" w:cs="Arial"/>
          <w:sz w:val="20"/>
          <w:szCs w:val="20"/>
        </w:rPr>
        <w:t xml:space="preserve">web browser </w:t>
      </w:r>
      <w:r w:rsidR="009418F4" w:rsidRPr="00836D40">
        <w:rPr>
          <w:rFonts w:ascii="Arial" w:hAnsi="Arial" w:cs="Arial"/>
          <w:sz w:val="20"/>
          <w:szCs w:val="20"/>
        </w:rPr>
        <w:t xml:space="preserve">access </w:t>
      </w:r>
      <w:r w:rsidR="00EA2994" w:rsidRPr="00836D40">
        <w:rPr>
          <w:rFonts w:ascii="Arial" w:hAnsi="Arial" w:cs="Arial"/>
          <w:sz w:val="20"/>
          <w:szCs w:val="20"/>
        </w:rPr>
        <w:t xml:space="preserve">by authorized users </w:t>
      </w:r>
      <w:r w:rsidR="009418F4" w:rsidRPr="00836D40">
        <w:rPr>
          <w:rFonts w:ascii="Arial" w:hAnsi="Arial" w:cs="Arial"/>
          <w:sz w:val="20"/>
          <w:szCs w:val="20"/>
        </w:rPr>
        <w:t xml:space="preserve">to </w:t>
      </w:r>
      <w:r w:rsidR="00F00519" w:rsidRPr="00836D40">
        <w:rPr>
          <w:rFonts w:ascii="Arial" w:hAnsi="Arial" w:cs="Arial"/>
          <w:sz w:val="20"/>
          <w:szCs w:val="20"/>
        </w:rPr>
        <w:t xml:space="preserve">certain Vendor online </w:t>
      </w:r>
      <w:r w:rsidR="00F57126">
        <w:rPr>
          <w:rFonts w:ascii="Arial" w:hAnsi="Arial" w:cs="Arial"/>
          <w:sz w:val="20"/>
          <w:szCs w:val="20"/>
        </w:rPr>
        <w:t>services</w:t>
      </w:r>
      <w:r w:rsidR="00F83619" w:rsidRPr="00836D40">
        <w:rPr>
          <w:rFonts w:ascii="Arial" w:hAnsi="Arial" w:cs="Arial"/>
          <w:sz w:val="20"/>
          <w:szCs w:val="20"/>
        </w:rPr>
        <w:t xml:space="preserve"> identified herein</w:t>
      </w:r>
      <w:r w:rsidR="00EA2994" w:rsidRPr="00836D40">
        <w:rPr>
          <w:rFonts w:ascii="Arial" w:hAnsi="Arial" w:cs="Arial"/>
          <w:sz w:val="20"/>
          <w:szCs w:val="20"/>
        </w:rPr>
        <w:t>,</w:t>
      </w:r>
      <w:r w:rsidR="008B7EAA" w:rsidRPr="00836D40">
        <w:rPr>
          <w:rFonts w:ascii="Arial" w:hAnsi="Arial" w:cs="Arial"/>
          <w:sz w:val="20"/>
          <w:szCs w:val="20"/>
        </w:rPr>
        <w:t xml:space="preserve"> and </w:t>
      </w:r>
      <w:r w:rsidR="00EA2994" w:rsidRPr="00836D40">
        <w:rPr>
          <w:rFonts w:ascii="Arial" w:hAnsi="Arial" w:cs="Arial"/>
          <w:sz w:val="20"/>
          <w:szCs w:val="20"/>
        </w:rPr>
        <w:t xml:space="preserve">to </w:t>
      </w:r>
      <w:r w:rsidR="008B7EAA" w:rsidRPr="00836D40">
        <w:rPr>
          <w:rFonts w:ascii="Arial" w:hAnsi="Arial" w:cs="Arial"/>
          <w:sz w:val="20"/>
          <w:szCs w:val="20"/>
        </w:rPr>
        <w:t>related services</w:t>
      </w:r>
      <w:r w:rsidR="00EA2994" w:rsidRPr="00836D40">
        <w:rPr>
          <w:rFonts w:ascii="Arial" w:hAnsi="Arial" w:cs="Arial"/>
          <w:sz w:val="20"/>
          <w:szCs w:val="20"/>
        </w:rPr>
        <w:t>,</w:t>
      </w:r>
      <w:r w:rsidR="00EA640C" w:rsidRPr="00836D40">
        <w:rPr>
          <w:rFonts w:ascii="Arial" w:hAnsi="Arial" w:cs="Arial"/>
          <w:sz w:val="20"/>
          <w:szCs w:val="20"/>
        </w:rPr>
        <w:t xml:space="preserve"> </w:t>
      </w:r>
      <w:r w:rsidR="00EA2994" w:rsidRPr="00836D40">
        <w:rPr>
          <w:rFonts w:ascii="Arial" w:hAnsi="Arial" w:cs="Arial"/>
          <w:sz w:val="20"/>
          <w:szCs w:val="20"/>
        </w:rPr>
        <w:t>such as</w:t>
      </w:r>
      <w:r w:rsidR="007033B9" w:rsidRPr="00836D40">
        <w:rPr>
          <w:rFonts w:ascii="Arial" w:hAnsi="Arial" w:cs="Arial"/>
          <w:sz w:val="20"/>
          <w:szCs w:val="20"/>
        </w:rPr>
        <w:t xml:space="preserve"> Vendor</w:t>
      </w:r>
      <w:r w:rsidR="00DB7B7E">
        <w:rPr>
          <w:rFonts w:ascii="Arial" w:hAnsi="Arial" w:cs="Arial"/>
          <w:sz w:val="20"/>
          <w:szCs w:val="20"/>
        </w:rPr>
        <w:t xml:space="preserve"> </w:t>
      </w:r>
      <w:r w:rsidR="007033B9" w:rsidRPr="00836D40">
        <w:rPr>
          <w:rFonts w:ascii="Arial" w:hAnsi="Arial" w:cs="Arial"/>
          <w:sz w:val="20"/>
          <w:szCs w:val="20"/>
        </w:rPr>
        <w:t xml:space="preserve">hosted </w:t>
      </w:r>
      <w:r w:rsidR="005E7A90" w:rsidRPr="00836D40">
        <w:rPr>
          <w:rFonts w:ascii="Arial" w:hAnsi="Arial" w:cs="Arial"/>
          <w:sz w:val="20"/>
          <w:szCs w:val="20"/>
        </w:rPr>
        <w:t xml:space="preserve">Computer </w:t>
      </w:r>
      <w:r w:rsidR="007033B9" w:rsidRPr="00836D40">
        <w:rPr>
          <w:rFonts w:ascii="Arial" w:hAnsi="Arial" w:cs="Arial"/>
          <w:sz w:val="20"/>
          <w:szCs w:val="20"/>
        </w:rPr>
        <w:t xml:space="preserve">storage, databases, </w:t>
      </w:r>
      <w:r w:rsidR="00F00519" w:rsidRPr="00836D40">
        <w:rPr>
          <w:rFonts w:ascii="Arial" w:hAnsi="Arial" w:cs="Arial"/>
          <w:sz w:val="20"/>
          <w:szCs w:val="20"/>
        </w:rPr>
        <w:t xml:space="preserve">Support, </w:t>
      </w:r>
      <w:r w:rsidR="007033B9" w:rsidRPr="00836D40">
        <w:rPr>
          <w:rFonts w:ascii="Arial" w:hAnsi="Arial" w:cs="Arial"/>
          <w:sz w:val="20"/>
          <w:szCs w:val="20"/>
        </w:rPr>
        <w:t>documentation</w:t>
      </w:r>
      <w:r w:rsidR="008B7EAA" w:rsidRPr="00836D40">
        <w:rPr>
          <w:rFonts w:ascii="Arial" w:hAnsi="Arial" w:cs="Arial"/>
          <w:sz w:val="20"/>
          <w:szCs w:val="20"/>
        </w:rPr>
        <w:t>, and other functionalities</w:t>
      </w:r>
      <w:r w:rsidR="00A26B36" w:rsidRPr="00836D40">
        <w:rPr>
          <w:rFonts w:ascii="Arial" w:hAnsi="Arial" w:cs="Arial"/>
          <w:sz w:val="20"/>
          <w:szCs w:val="20"/>
        </w:rPr>
        <w:t>.</w:t>
      </w:r>
    </w:p>
    <w:p w14:paraId="28DD1FE5" w14:textId="0E003B13" w:rsidR="009034BC" w:rsidRPr="006C3266" w:rsidRDefault="00A26B36" w:rsidP="00920A37">
      <w:pPr>
        <w:numPr>
          <w:ilvl w:val="1"/>
          <w:numId w:val="24"/>
        </w:numPr>
        <w:tabs>
          <w:tab w:val="clear" w:pos="720"/>
        </w:tabs>
        <w:ind w:left="720" w:hanging="360"/>
        <w:jc w:val="both"/>
        <w:rPr>
          <w:rFonts w:ascii="Arial" w:hAnsi="Arial" w:cs="Arial"/>
          <w:sz w:val="20"/>
          <w:szCs w:val="20"/>
        </w:rPr>
      </w:pPr>
      <w:r w:rsidRPr="006C3266">
        <w:rPr>
          <w:rFonts w:ascii="Arial" w:hAnsi="Arial" w:cs="Arial"/>
          <w:sz w:val="20"/>
          <w:szCs w:val="20"/>
        </w:rPr>
        <w:t xml:space="preserve">“State” shall mean the State of North Carolina, the </w:t>
      </w:r>
      <w:r w:rsidR="00E53E13" w:rsidRPr="006C3266">
        <w:rPr>
          <w:rFonts w:ascii="Arial" w:hAnsi="Arial" w:cs="Arial"/>
          <w:sz w:val="20"/>
          <w:szCs w:val="20"/>
        </w:rPr>
        <w:t xml:space="preserve">Department </w:t>
      </w:r>
      <w:r w:rsidRPr="006C3266">
        <w:rPr>
          <w:rFonts w:ascii="Arial" w:hAnsi="Arial" w:cs="Arial"/>
          <w:sz w:val="20"/>
          <w:szCs w:val="20"/>
        </w:rPr>
        <w:t xml:space="preserve">of Information Technology as an </w:t>
      </w:r>
      <w:r w:rsidR="00AA5A4E" w:rsidRPr="006C3266">
        <w:rPr>
          <w:rFonts w:ascii="Arial" w:hAnsi="Arial" w:cs="Arial"/>
          <w:sz w:val="20"/>
          <w:szCs w:val="20"/>
        </w:rPr>
        <w:t>agency</w:t>
      </w:r>
      <w:r w:rsidRPr="006C3266">
        <w:rPr>
          <w:rFonts w:ascii="Arial" w:hAnsi="Arial" w:cs="Arial"/>
          <w:sz w:val="20"/>
          <w:szCs w:val="20"/>
        </w:rPr>
        <w:t xml:space="preserve">, or </w:t>
      </w:r>
      <w:r w:rsidR="00F331F2" w:rsidRPr="006C3266">
        <w:rPr>
          <w:rFonts w:ascii="Arial" w:hAnsi="Arial" w:cs="Arial"/>
          <w:sz w:val="20"/>
          <w:szCs w:val="20"/>
        </w:rPr>
        <w:t xml:space="preserve">the </w:t>
      </w:r>
      <w:r w:rsidR="00AA5A4E" w:rsidRPr="006C3266">
        <w:rPr>
          <w:rFonts w:ascii="Arial" w:hAnsi="Arial" w:cs="Arial"/>
          <w:sz w:val="20"/>
          <w:szCs w:val="20"/>
        </w:rPr>
        <w:t>agency</w:t>
      </w:r>
      <w:r w:rsidR="00F331F2" w:rsidRPr="006C3266">
        <w:rPr>
          <w:rFonts w:ascii="Arial" w:hAnsi="Arial" w:cs="Arial"/>
          <w:sz w:val="20"/>
          <w:szCs w:val="20"/>
        </w:rPr>
        <w:t xml:space="preserve"> identified in this solicitation </w:t>
      </w:r>
      <w:r w:rsidRPr="006C3266">
        <w:rPr>
          <w:rFonts w:ascii="Arial" w:hAnsi="Arial" w:cs="Arial"/>
          <w:sz w:val="20"/>
          <w:szCs w:val="20"/>
        </w:rPr>
        <w:t xml:space="preserve">as the </w:t>
      </w:r>
      <w:r w:rsidR="00E53E13" w:rsidRPr="006C3266">
        <w:rPr>
          <w:rFonts w:ascii="Arial" w:hAnsi="Arial" w:cs="Arial"/>
          <w:sz w:val="20"/>
          <w:szCs w:val="20"/>
        </w:rPr>
        <w:t xml:space="preserve">Purchasing Agency and </w:t>
      </w:r>
      <w:r w:rsidRPr="006C3266">
        <w:rPr>
          <w:rFonts w:ascii="Arial" w:hAnsi="Arial" w:cs="Arial"/>
          <w:sz w:val="20"/>
          <w:szCs w:val="20"/>
        </w:rPr>
        <w:t>Award Authority.</w:t>
      </w:r>
    </w:p>
    <w:p w14:paraId="70712955" w14:textId="372FDCAB" w:rsidR="00A26B36" w:rsidRPr="006C3266" w:rsidRDefault="00A26B36" w:rsidP="00920A37">
      <w:pPr>
        <w:numPr>
          <w:ilvl w:val="1"/>
          <w:numId w:val="24"/>
        </w:numPr>
        <w:tabs>
          <w:tab w:val="clear" w:pos="720"/>
        </w:tabs>
        <w:ind w:left="720" w:hanging="360"/>
        <w:jc w:val="both"/>
        <w:rPr>
          <w:rFonts w:ascii="Arial" w:hAnsi="Arial" w:cs="Arial"/>
          <w:sz w:val="20"/>
          <w:szCs w:val="20"/>
        </w:rPr>
      </w:pPr>
      <w:r w:rsidRPr="006C3266">
        <w:rPr>
          <w:rFonts w:ascii="Arial" w:hAnsi="Arial" w:cs="Arial"/>
          <w:sz w:val="20"/>
          <w:szCs w:val="20"/>
        </w:rPr>
        <w:t xml:space="preserve">“Support” includes </w:t>
      </w:r>
      <w:r w:rsidR="00695A06" w:rsidRPr="006C3266">
        <w:rPr>
          <w:rFonts w:ascii="Arial" w:hAnsi="Arial" w:cs="Arial"/>
          <w:sz w:val="20"/>
          <w:szCs w:val="20"/>
        </w:rPr>
        <w:t xml:space="preserve">provision of </w:t>
      </w:r>
      <w:r w:rsidR="00F00519" w:rsidRPr="006C3266">
        <w:rPr>
          <w:rFonts w:ascii="Arial" w:hAnsi="Arial" w:cs="Arial"/>
          <w:sz w:val="20"/>
          <w:szCs w:val="20"/>
        </w:rPr>
        <w:t xml:space="preserve">ongoing </w:t>
      </w:r>
      <w:r w:rsidRPr="006C3266">
        <w:rPr>
          <w:rFonts w:ascii="Arial" w:hAnsi="Arial" w:cs="Arial"/>
          <w:sz w:val="20"/>
          <w:szCs w:val="20"/>
        </w:rPr>
        <w:t>updates</w:t>
      </w:r>
      <w:r w:rsidR="00695A06" w:rsidRPr="006C3266">
        <w:rPr>
          <w:rFonts w:ascii="Arial" w:hAnsi="Arial" w:cs="Arial"/>
          <w:sz w:val="20"/>
          <w:szCs w:val="20"/>
        </w:rPr>
        <w:t xml:space="preserve"> and</w:t>
      </w:r>
      <w:r w:rsidRPr="006C3266">
        <w:rPr>
          <w:rFonts w:ascii="Arial" w:hAnsi="Arial" w:cs="Arial"/>
          <w:sz w:val="20"/>
          <w:szCs w:val="20"/>
        </w:rPr>
        <w:t xml:space="preserve"> maintenance</w:t>
      </w:r>
      <w:r w:rsidR="00695A06" w:rsidRPr="006C3266">
        <w:rPr>
          <w:rFonts w:ascii="Arial" w:hAnsi="Arial" w:cs="Arial"/>
          <w:sz w:val="20"/>
          <w:szCs w:val="20"/>
        </w:rPr>
        <w:t xml:space="preserve"> </w:t>
      </w:r>
      <w:r w:rsidR="00DB7B7E" w:rsidRPr="006C3266">
        <w:rPr>
          <w:rFonts w:ascii="Arial" w:hAnsi="Arial" w:cs="Arial"/>
          <w:sz w:val="20"/>
          <w:szCs w:val="20"/>
        </w:rPr>
        <w:t xml:space="preserve">for </w:t>
      </w:r>
      <w:r w:rsidR="00695A06" w:rsidRPr="006C3266">
        <w:rPr>
          <w:rFonts w:ascii="Arial" w:hAnsi="Arial" w:cs="Arial"/>
          <w:sz w:val="20"/>
          <w:szCs w:val="20"/>
        </w:rPr>
        <w:t>the Vendor online software applications,</w:t>
      </w:r>
      <w:r w:rsidRPr="006C3266">
        <w:rPr>
          <w:rFonts w:ascii="Arial" w:hAnsi="Arial" w:cs="Arial"/>
          <w:sz w:val="20"/>
          <w:szCs w:val="20"/>
        </w:rPr>
        <w:t xml:space="preserve"> and </w:t>
      </w:r>
      <w:r w:rsidR="00695A06" w:rsidRPr="006C3266">
        <w:rPr>
          <w:rFonts w:ascii="Arial" w:hAnsi="Arial" w:cs="Arial"/>
          <w:sz w:val="20"/>
          <w:szCs w:val="20"/>
        </w:rPr>
        <w:t xml:space="preserve">as may be specified herein, consulting, training and other support </w:t>
      </w:r>
      <w:r w:rsidR="00CF1C0A" w:rsidRPr="006C3266">
        <w:rPr>
          <w:rFonts w:ascii="Arial" w:hAnsi="Arial" w:cs="Arial"/>
          <w:sz w:val="20"/>
          <w:szCs w:val="20"/>
        </w:rPr>
        <w:t>S</w:t>
      </w:r>
      <w:r w:rsidR="00695A06" w:rsidRPr="006C3266">
        <w:rPr>
          <w:rFonts w:ascii="Arial" w:hAnsi="Arial" w:cs="Arial"/>
          <w:sz w:val="20"/>
          <w:szCs w:val="20"/>
        </w:rPr>
        <w:t>ervices</w:t>
      </w:r>
      <w:r w:rsidR="00DB7B7E" w:rsidRPr="006C3266">
        <w:rPr>
          <w:rFonts w:ascii="Arial" w:hAnsi="Arial" w:cs="Arial"/>
          <w:sz w:val="20"/>
          <w:szCs w:val="20"/>
        </w:rPr>
        <w:t xml:space="preserve"> </w:t>
      </w:r>
      <w:r w:rsidR="00695A06" w:rsidRPr="006C3266">
        <w:rPr>
          <w:rFonts w:ascii="Arial" w:hAnsi="Arial" w:cs="Arial"/>
          <w:sz w:val="20"/>
          <w:szCs w:val="20"/>
        </w:rPr>
        <w:t xml:space="preserve">as </w:t>
      </w:r>
      <w:r w:rsidR="00F00519" w:rsidRPr="006C3266">
        <w:rPr>
          <w:rFonts w:ascii="Arial" w:hAnsi="Arial" w:cs="Arial"/>
          <w:sz w:val="20"/>
          <w:szCs w:val="20"/>
        </w:rPr>
        <w:t xml:space="preserve">provided </w:t>
      </w:r>
      <w:r w:rsidRPr="006C3266">
        <w:rPr>
          <w:rFonts w:ascii="Arial" w:hAnsi="Arial" w:cs="Arial"/>
          <w:sz w:val="20"/>
          <w:szCs w:val="20"/>
        </w:rPr>
        <w:t xml:space="preserve">by the Vendor </w:t>
      </w:r>
      <w:r w:rsidR="00F331F2" w:rsidRPr="006C3266">
        <w:rPr>
          <w:rFonts w:ascii="Arial" w:hAnsi="Arial" w:cs="Arial"/>
          <w:sz w:val="20"/>
          <w:szCs w:val="20"/>
        </w:rPr>
        <w:t xml:space="preserve">for </w:t>
      </w:r>
      <w:r w:rsidR="00F57126">
        <w:rPr>
          <w:rFonts w:ascii="Arial" w:hAnsi="Arial" w:cs="Arial"/>
          <w:sz w:val="20"/>
          <w:szCs w:val="20"/>
        </w:rPr>
        <w:t>users</w:t>
      </w:r>
      <w:r w:rsidR="00695A06" w:rsidRPr="006C3266">
        <w:rPr>
          <w:rFonts w:ascii="Arial" w:hAnsi="Arial" w:cs="Arial"/>
          <w:sz w:val="20"/>
          <w:szCs w:val="20"/>
        </w:rPr>
        <w:t xml:space="preserve"> receiving similar </w:t>
      </w:r>
      <w:r w:rsidR="00CF1C0A" w:rsidRPr="006C3266">
        <w:rPr>
          <w:rFonts w:ascii="Arial" w:hAnsi="Arial" w:cs="Arial"/>
          <w:sz w:val="20"/>
          <w:szCs w:val="20"/>
        </w:rPr>
        <w:t>S</w:t>
      </w:r>
      <w:r w:rsidR="00695A06" w:rsidRPr="006C3266">
        <w:rPr>
          <w:rFonts w:ascii="Arial" w:hAnsi="Arial" w:cs="Arial"/>
          <w:sz w:val="20"/>
          <w:szCs w:val="20"/>
        </w:rPr>
        <w:t>ervices</w:t>
      </w:r>
      <w:r w:rsidRPr="006C3266">
        <w:rPr>
          <w:rFonts w:ascii="Arial" w:hAnsi="Arial" w:cs="Arial"/>
          <w:sz w:val="20"/>
          <w:szCs w:val="20"/>
        </w:rPr>
        <w:t>.</w:t>
      </w:r>
    </w:p>
    <w:p w14:paraId="6698AB1C" w14:textId="42316D01" w:rsidR="007754DF" w:rsidRPr="00E95613" w:rsidRDefault="008412FA" w:rsidP="006C3266">
      <w:pPr>
        <w:pStyle w:val="ListParagraph"/>
        <w:numPr>
          <w:ilvl w:val="0"/>
          <w:numId w:val="26"/>
        </w:numPr>
        <w:rPr>
          <w:rFonts w:ascii="Arial" w:hAnsi="Arial" w:cs="Arial"/>
          <w:b/>
          <w:sz w:val="20"/>
          <w:szCs w:val="20"/>
        </w:rPr>
      </w:pPr>
      <w:r w:rsidRPr="00E95613">
        <w:rPr>
          <w:rFonts w:ascii="Arial" w:hAnsi="Arial" w:cs="Arial"/>
          <w:b/>
          <w:sz w:val="20"/>
          <w:szCs w:val="20"/>
        </w:rPr>
        <w:t xml:space="preserve">ACCESS AND </w:t>
      </w:r>
      <w:r w:rsidR="00932988" w:rsidRPr="00E95613">
        <w:rPr>
          <w:rFonts w:ascii="Arial" w:hAnsi="Arial" w:cs="Arial"/>
          <w:b/>
          <w:sz w:val="20"/>
          <w:szCs w:val="20"/>
        </w:rPr>
        <w:t xml:space="preserve">USE OF </w:t>
      </w:r>
      <w:r w:rsidR="00F57126">
        <w:rPr>
          <w:rFonts w:ascii="Arial" w:hAnsi="Arial" w:cs="Arial"/>
          <w:b/>
          <w:sz w:val="20"/>
          <w:szCs w:val="20"/>
        </w:rPr>
        <w:t>ONLINE</w:t>
      </w:r>
      <w:r w:rsidR="00F57126" w:rsidRPr="00E95613">
        <w:rPr>
          <w:rFonts w:ascii="Arial" w:hAnsi="Arial" w:cs="Arial"/>
          <w:b/>
          <w:sz w:val="20"/>
          <w:szCs w:val="20"/>
        </w:rPr>
        <w:t xml:space="preserve"> </w:t>
      </w:r>
      <w:r w:rsidR="00174F84" w:rsidRPr="00E95613">
        <w:rPr>
          <w:rFonts w:ascii="Arial" w:hAnsi="Arial" w:cs="Arial"/>
          <w:b/>
          <w:sz w:val="20"/>
          <w:szCs w:val="20"/>
        </w:rPr>
        <w:t>SERVICES</w:t>
      </w:r>
      <w:r w:rsidR="001E5638" w:rsidRPr="00E95613">
        <w:rPr>
          <w:rFonts w:ascii="Arial" w:hAnsi="Arial" w:cs="Arial"/>
          <w:b/>
          <w:sz w:val="20"/>
          <w:szCs w:val="20"/>
        </w:rPr>
        <w:t>:</w:t>
      </w:r>
      <w:r w:rsidR="007754DF" w:rsidRPr="00836D40">
        <w:rPr>
          <w:rFonts w:ascii="Arial" w:hAnsi="Arial" w:cs="Arial"/>
          <w:b/>
          <w:sz w:val="20"/>
          <w:szCs w:val="20"/>
        </w:rPr>
        <w:t xml:space="preserve"> </w:t>
      </w:r>
    </w:p>
    <w:p w14:paraId="107D61BD" w14:textId="2DC251FF" w:rsidR="00A26B36" w:rsidRPr="00836D40" w:rsidRDefault="00A26B36" w:rsidP="00920A37">
      <w:pPr>
        <w:pStyle w:val="ListParagraph"/>
        <w:numPr>
          <w:ilvl w:val="1"/>
          <w:numId w:val="23"/>
        </w:numPr>
        <w:tabs>
          <w:tab w:val="clear" w:pos="990"/>
        </w:tabs>
        <w:ind w:left="720" w:hanging="360"/>
        <w:jc w:val="both"/>
        <w:rPr>
          <w:rFonts w:ascii="Arial" w:hAnsi="Arial" w:cs="Arial"/>
          <w:sz w:val="20"/>
          <w:szCs w:val="20"/>
        </w:rPr>
      </w:pPr>
      <w:r w:rsidRPr="00836D40">
        <w:rPr>
          <w:rFonts w:ascii="Arial" w:hAnsi="Arial" w:cs="Arial"/>
          <w:sz w:val="20"/>
          <w:szCs w:val="20"/>
        </w:rPr>
        <w:t>Vendor grants the State a personal non-transferable and non-exclusive right to use</w:t>
      </w:r>
      <w:r w:rsidR="00426412" w:rsidRPr="00836D40">
        <w:rPr>
          <w:rFonts w:ascii="Arial" w:hAnsi="Arial" w:cs="Arial"/>
          <w:sz w:val="20"/>
          <w:szCs w:val="20"/>
        </w:rPr>
        <w:t xml:space="preserve"> and access</w:t>
      </w:r>
      <w:r w:rsidR="00A00A28" w:rsidRPr="00836D40">
        <w:rPr>
          <w:rFonts w:ascii="Arial" w:hAnsi="Arial" w:cs="Arial"/>
          <w:sz w:val="20"/>
          <w:szCs w:val="20"/>
        </w:rPr>
        <w:t xml:space="preserve">, all Services and other functionalities or </w:t>
      </w:r>
      <w:r w:rsidR="00A00A28">
        <w:rPr>
          <w:rFonts w:ascii="Arial" w:hAnsi="Arial" w:cs="Arial"/>
          <w:sz w:val="20"/>
          <w:szCs w:val="20"/>
        </w:rPr>
        <w:t>s</w:t>
      </w:r>
      <w:r w:rsidR="00A00A28" w:rsidRPr="00836D40">
        <w:rPr>
          <w:rFonts w:ascii="Arial" w:hAnsi="Arial" w:cs="Arial"/>
          <w:sz w:val="20"/>
          <w:szCs w:val="20"/>
        </w:rPr>
        <w:t>ervices provided, furnished or accessible under this Agreement</w:t>
      </w:r>
      <w:r w:rsidRPr="00836D40">
        <w:rPr>
          <w:rFonts w:ascii="Arial" w:hAnsi="Arial" w:cs="Arial"/>
          <w:sz w:val="20"/>
          <w:szCs w:val="20"/>
        </w:rPr>
        <w:t xml:space="preserve">.  </w:t>
      </w:r>
      <w:r w:rsidR="009563BB" w:rsidRPr="00836D40">
        <w:rPr>
          <w:rFonts w:ascii="Arial" w:hAnsi="Arial" w:cs="Arial"/>
          <w:sz w:val="20"/>
          <w:szCs w:val="20"/>
        </w:rPr>
        <w:t xml:space="preserve">The State may utilize the </w:t>
      </w:r>
      <w:r w:rsidR="009563BB" w:rsidRPr="00E95613">
        <w:rPr>
          <w:rFonts w:ascii="Arial" w:hAnsi="Arial" w:cs="Arial"/>
          <w:sz w:val="20"/>
          <w:szCs w:val="20"/>
        </w:rPr>
        <w:t>Services</w:t>
      </w:r>
      <w:r w:rsidR="009563BB" w:rsidRPr="00836D40">
        <w:rPr>
          <w:rFonts w:ascii="Arial" w:hAnsi="Arial" w:cs="Arial"/>
          <w:sz w:val="20"/>
          <w:szCs w:val="20"/>
        </w:rPr>
        <w:t xml:space="preserve"> as agreed herein and in accordance with any mutually agreed Acceptable Use Policy. </w:t>
      </w:r>
      <w:r w:rsidR="00426412" w:rsidRPr="00836D40">
        <w:rPr>
          <w:rFonts w:ascii="Arial" w:hAnsi="Arial" w:cs="Arial"/>
          <w:sz w:val="20"/>
          <w:szCs w:val="20"/>
        </w:rPr>
        <w:t xml:space="preserve">The </w:t>
      </w:r>
      <w:r w:rsidR="00AA5A4E" w:rsidRPr="00E95613">
        <w:rPr>
          <w:rFonts w:ascii="Arial" w:hAnsi="Arial" w:cs="Arial"/>
          <w:sz w:val="20"/>
          <w:szCs w:val="20"/>
        </w:rPr>
        <w:t>State</w:t>
      </w:r>
      <w:r w:rsidRPr="00836D40">
        <w:rPr>
          <w:rFonts w:ascii="Arial" w:hAnsi="Arial" w:cs="Arial"/>
          <w:sz w:val="20"/>
          <w:szCs w:val="20"/>
        </w:rPr>
        <w:t xml:space="preserve"> </w:t>
      </w:r>
      <w:r w:rsidR="00426412" w:rsidRPr="00836D40">
        <w:rPr>
          <w:rFonts w:ascii="Arial" w:hAnsi="Arial" w:cs="Arial"/>
          <w:sz w:val="20"/>
          <w:szCs w:val="20"/>
        </w:rPr>
        <w:t xml:space="preserve">is authorized </w:t>
      </w:r>
      <w:r w:rsidRPr="00836D40">
        <w:rPr>
          <w:rFonts w:ascii="Arial" w:hAnsi="Arial" w:cs="Arial"/>
          <w:sz w:val="20"/>
          <w:szCs w:val="20"/>
        </w:rPr>
        <w:t xml:space="preserve">to access </w:t>
      </w:r>
      <w:r w:rsidR="009418F4" w:rsidRPr="00836D40">
        <w:rPr>
          <w:rFonts w:ascii="Arial" w:hAnsi="Arial" w:cs="Arial"/>
          <w:sz w:val="20"/>
          <w:szCs w:val="20"/>
        </w:rPr>
        <w:t xml:space="preserve">State </w:t>
      </w:r>
      <w:r w:rsidRPr="00836D40">
        <w:rPr>
          <w:rFonts w:ascii="Arial" w:hAnsi="Arial" w:cs="Arial"/>
          <w:sz w:val="20"/>
          <w:szCs w:val="20"/>
        </w:rPr>
        <w:t xml:space="preserve">Data </w:t>
      </w:r>
      <w:r w:rsidR="0029361A" w:rsidRPr="00574BC5">
        <w:rPr>
          <w:rFonts w:ascii="Arial" w:hAnsi="Arial" w:cs="Arial"/>
          <w:sz w:val="20"/>
          <w:szCs w:val="20"/>
        </w:rPr>
        <w:t xml:space="preserve">and </w:t>
      </w:r>
      <w:r w:rsidR="009418F4" w:rsidRPr="00574BC5">
        <w:rPr>
          <w:rFonts w:ascii="Arial" w:hAnsi="Arial" w:cs="Arial"/>
          <w:sz w:val="20"/>
          <w:szCs w:val="20"/>
        </w:rPr>
        <w:t xml:space="preserve">any </w:t>
      </w:r>
      <w:r w:rsidR="0029361A" w:rsidRPr="00774603">
        <w:rPr>
          <w:rFonts w:ascii="Arial" w:hAnsi="Arial" w:cs="Arial"/>
          <w:sz w:val="20"/>
          <w:szCs w:val="20"/>
        </w:rPr>
        <w:t>Vendor</w:t>
      </w:r>
      <w:r w:rsidR="00FE70C1">
        <w:rPr>
          <w:rFonts w:ascii="Arial" w:hAnsi="Arial" w:cs="Arial"/>
          <w:sz w:val="20"/>
          <w:szCs w:val="20"/>
        </w:rPr>
        <w:t>-</w:t>
      </w:r>
      <w:r w:rsidR="0029361A" w:rsidRPr="00774603">
        <w:rPr>
          <w:rFonts w:ascii="Arial" w:hAnsi="Arial" w:cs="Arial"/>
          <w:sz w:val="20"/>
          <w:szCs w:val="20"/>
        </w:rPr>
        <w:t xml:space="preserve">provided data </w:t>
      </w:r>
      <w:r w:rsidR="00967E92" w:rsidRPr="00774603">
        <w:rPr>
          <w:rFonts w:ascii="Arial" w:hAnsi="Arial" w:cs="Arial"/>
          <w:sz w:val="20"/>
          <w:szCs w:val="20"/>
        </w:rPr>
        <w:t xml:space="preserve">as specified herein </w:t>
      </w:r>
      <w:r w:rsidRPr="00774603">
        <w:rPr>
          <w:rFonts w:ascii="Arial" w:hAnsi="Arial" w:cs="Arial"/>
          <w:sz w:val="20"/>
          <w:szCs w:val="20"/>
        </w:rPr>
        <w:t xml:space="preserve">and to transmit revisions, updates, deletions, enhancements, or modifications to the </w:t>
      </w:r>
      <w:r w:rsidR="009418F4" w:rsidRPr="009E5E35">
        <w:rPr>
          <w:rFonts w:ascii="Arial" w:hAnsi="Arial" w:cs="Arial"/>
          <w:sz w:val="20"/>
          <w:szCs w:val="20"/>
        </w:rPr>
        <w:t xml:space="preserve">State </w:t>
      </w:r>
      <w:r w:rsidRPr="009E5E35">
        <w:rPr>
          <w:rFonts w:ascii="Arial" w:hAnsi="Arial" w:cs="Arial"/>
          <w:sz w:val="20"/>
          <w:szCs w:val="20"/>
        </w:rPr>
        <w:t>Data</w:t>
      </w:r>
      <w:r w:rsidR="00D40960" w:rsidRPr="00836D40">
        <w:rPr>
          <w:rFonts w:ascii="Arial" w:hAnsi="Arial" w:cs="Arial"/>
          <w:sz w:val="20"/>
          <w:szCs w:val="20"/>
        </w:rPr>
        <w:t>. This shall</w:t>
      </w:r>
      <w:r w:rsidRPr="00836D40">
        <w:rPr>
          <w:rFonts w:ascii="Arial" w:hAnsi="Arial" w:cs="Arial"/>
          <w:sz w:val="20"/>
          <w:szCs w:val="20"/>
        </w:rPr>
        <w:t xml:space="preserve"> include the right </w:t>
      </w:r>
      <w:r w:rsidR="00D40960" w:rsidRPr="00836D40">
        <w:rPr>
          <w:rFonts w:ascii="Arial" w:hAnsi="Arial" w:cs="Arial"/>
          <w:sz w:val="20"/>
          <w:szCs w:val="20"/>
        </w:rPr>
        <w:t xml:space="preserve">of the State </w:t>
      </w:r>
      <w:r w:rsidR="000A19E0" w:rsidRPr="00836D40">
        <w:rPr>
          <w:rFonts w:ascii="Arial" w:hAnsi="Arial" w:cs="Arial"/>
          <w:sz w:val="20"/>
          <w:szCs w:val="20"/>
        </w:rPr>
        <w:t xml:space="preserve">to, </w:t>
      </w:r>
      <w:r w:rsidRPr="00836D40">
        <w:rPr>
          <w:rFonts w:ascii="Arial" w:hAnsi="Arial" w:cs="Arial"/>
          <w:sz w:val="20"/>
          <w:szCs w:val="20"/>
        </w:rPr>
        <w:t>and access to</w:t>
      </w:r>
      <w:r w:rsidR="000A19E0" w:rsidRPr="00836D40">
        <w:rPr>
          <w:rFonts w:ascii="Arial" w:hAnsi="Arial" w:cs="Arial"/>
          <w:sz w:val="20"/>
          <w:szCs w:val="20"/>
        </w:rPr>
        <w:t>,</w:t>
      </w:r>
      <w:r w:rsidRPr="00836D40">
        <w:rPr>
          <w:rFonts w:ascii="Arial" w:hAnsi="Arial" w:cs="Arial"/>
          <w:sz w:val="20"/>
          <w:szCs w:val="20"/>
        </w:rPr>
        <w:t xml:space="preserve"> </w:t>
      </w:r>
      <w:r w:rsidR="007033B9" w:rsidRPr="009E5E35">
        <w:rPr>
          <w:rFonts w:ascii="Arial" w:hAnsi="Arial" w:cs="Arial"/>
          <w:sz w:val="20"/>
          <w:szCs w:val="20"/>
        </w:rPr>
        <w:t>Support</w:t>
      </w:r>
      <w:r w:rsidRPr="009E5E35">
        <w:rPr>
          <w:rFonts w:ascii="Arial" w:hAnsi="Arial" w:cs="Arial"/>
          <w:sz w:val="20"/>
          <w:szCs w:val="20"/>
        </w:rPr>
        <w:t xml:space="preserve"> without the Vendor requiring a separate maintenance or support agreement.  </w:t>
      </w:r>
      <w:r w:rsidR="007033B9" w:rsidRPr="009E5E35">
        <w:rPr>
          <w:rFonts w:ascii="Arial" w:hAnsi="Arial" w:cs="Arial"/>
          <w:sz w:val="20"/>
          <w:szCs w:val="20"/>
        </w:rPr>
        <w:t xml:space="preserve">Subject to an agreed limitation </w:t>
      </w:r>
      <w:r w:rsidR="007033B9" w:rsidRPr="00E95613">
        <w:rPr>
          <w:rFonts w:ascii="Arial" w:hAnsi="Arial" w:cs="Arial"/>
          <w:sz w:val="20"/>
          <w:szCs w:val="20"/>
        </w:rPr>
        <w:t>on the number of users, t</w:t>
      </w:r>
      <w:r w:rsidRPr="00E95613">
        <w:rPr>
          <w:rFonts w:ascii="Arial" w:hAnsi="Arial" w:cs="Arial"/>
          <w:sz w:val="20"/>
          <w:szCs w:val="20"/>
        </w:rPr>
        <w:t xml:space="preserve">he </w:t>
      </w:r>
      <w:r w:rsidR="00AA5A4E" w:rsidRPr="00836D40">
        <w:rPr>
          <w:rFonts w:ascii="Arial" w:hAnsi="Arial" w:cs="Arial"/>
          <w:sz w:val="20"/>
          <w:szCs w:val="20"/>
        </w:rPr>
        <w:t>State</w:t>
      </w:r>
      <w:r w:rsidRPr="00836D40">
        <w:rPr>
          <w:rFonts w:ascii="Arial" w:hAnsi="Arial" w:cs="Arial"/>
          <w:sz w:val="20"/>
          <w:szCs w:val="20"/>
        </w:rPr>
        <w:t xml:space="preserve"> may use the </w:t>
      </w:r>
      <w:r w:rsidR="008B7EAA" w:rsidRPr="00836D40">
        <w:rPr>
          <w:rFonts w:ascii="Arial" w:hAnsi="Arial" w:cs="Arial"/>
          <w:sz w:val="20"/>
          <w:szCs w:val="20"/>
        </w:rPr>
        <w:t>Services</w:t>
      </w:r>
      <w:r w:rsidRPr="00836D40">
        <w:rPr>
          <w:rFonts w:ascii="Arial" w:hAnsi="Arial" w:cs="Arial"/>
          <w:sz w:val="20"/>
          <w:szCs w:val="20"/>
        </w:rPr>
        <w:t xml:space="preserve"> with any computer, computer system, server, or desktop workstation owned or utilized by the </w:t>
      </w:r>
      <w:r w:rsidR="00AA5A4E" w:rsidRPr="00836D40">
        <w:rPr>
          <w:rFonts w:ascii="Arial" w:hAnsi="Arial" w:cs="Arial"/>
          <w:sz w:val="20"/>
          <w:szCs w:val="20"/>
        </w:rPr>
        <w:t>State</w:t>
      </w:r>
      <w:r w:rsidR="00D40960" w:rsidRPr="00836D40">
        <w:rPr>
          <w:rFonts w:ascii="Arial" w:hAnsi="Arial" w:cs="Arial"/>
          <w:sz w:val="20"/>
          <w:szCs w:val="20"/>
        </w:rPr>
        <w:t xml:space="preserve"> or other authorized users</w:t>
      </w:r>
      <w:r w:rsidRPr="00836D40">
        <w:rPr>
          <w:rFonts w:ascii="Arial" w:hAnsi="Arial" w:cs="Arial"/>
          <w:sz w:val="20"/>
          <w:szCs w:val="20"/>
        </w:rPr>
        <w:t xml:space="preserve">.  User access to the </w:t>
      </w:r>
      <w:r w:rsidR="00037DE7" w:rsidRPr="00836D40">
        <w:rPr>
          <w:rFonts w:ascii="Arial" w:hAnsi="Arial" w:cs="Arial"/>
          <w:sz w:val="20"/>
          <w:szCs w:val="20"/>
        </w:rPr>
        <w:t xml:space="preserve">Services </w:t>
      </w:r>
      <w:r w:rsidRPr="00836D40">
        <w:rPr>
          <w:rFonts w:ascii="Arial" w:hAnsi="Arial" w:cs="Arial"/>
          <w:sz w:val="20"/>
          <w:szCs w:val="20"/>
        </w:rPr>
        <w:t xml:space="preserve">shall be </w:t>
      </w:r>
      <w:r w:rsidR="00037DE7" w:rsidRPr="00574BC5">
        <w:rPr>
          <w:rFonts w:ascii="Arial" w:hAnsi="Arial" w:cs="Arial"/>
          <w:sz w:val="20"/>
          <w:szCs w:val="20"/>
        </w:rPr>
        <w:t>routinely provided by the Vendor</w:t>
      </w:r>
      <w:r w:rsidR="009418F4" w:rsidRPr="00574BC5">
        <w:rPr>
          <w:rFonts w:ascii="Arial" w:hAnsi="Arial" w:cs="Arial"/>
          <w:sz w:val="20"/>
          <w:szCs w:val="20"/>
        </w:rPr>
        <w:t xml:space="preserve"> and may be subject to a more specific Service Level Agreement (SLA)</w:t>
      </w:r>
      <w:r w:rsidR="009418F4" w:rsidRPr="00774603">
        <w:rPr>
          <w:rFonts w:ascii="Arial" w:hAnsi="Arial" w:cs="Arial"/>
          <w:sz w:val="20"/>
          <w:szCs w:val="20"/>
        </w:rPr>
        <w:t xml:space="preserve"> agreed to </w:t>
      </w:r>
      <w:r w:rsidR="00D40960" w:rsidRPr="00836D40">
        <w:rPr>
          <w:rFonts w:ascii="Arial" w:hAnsi="Arial" w:cs="Arial"/>
          <w:sz w:val="20"/>
          <w:szCs w:val="20"/>
        </w:rPr>
        <w:t xml:space="preserve">in writing </w:t>
      </w:r>
      <w:r w:rsidR="009418F4" w:rsidRPr="00836D40">
        <w:rPr>
          <w:rFonts w:ascii="Arial" w:hAnsi="Arial" w:cs="Arial"/>
          <w:sz w:val="20"/>
          <w:szCs w:val="20"/>
        </w:rPr>
        <w:t>by the parties</w:t>
      </w:r>
      <w:r w:rsidRPr="00836D40">
        <w:rPr>
          <w:rFonts w:ascii="Arial" w:hAnsi="Arial" w:cs="Arial"/>
          <w:sz w:val="20"/>
          <w:szCs w:val="20"/>
        </w:rPr>
        <w:t xml:space="preserve">.  The </w:t>
      </w:r>
      <w:r w:rsidR="00AA5A4E" w:rsidRPr="00836D40">
        <w:rPr>
          <w:rFonts w:ascii="Arial" w:hAnsi="Arial" w:cs="Arial"/>
          <w:sz w:val="20"/>
          <w:szCs w:val="20"/>
        </w:rPr>
        <w:t>State</w:t>
      </w:r>
      <w:r w:rsidRPr="00836D40">
        <w:rPr>
          <w:rFonts w:ascii="Arial" w:hAnsi="Arial" w:cs="Arial"/>
          <w:sz w:val="20"/>
          <w:szCs w:val="20"/>
        </w:rPr>
        <w:t xml:space="preserve"> shall notify the Vendor of any unauthorized use of any password or account, or any other known or suspected breach of security access.  The </w:t>
      </w:r>
      <w:r w:rsidR="00AA5A4E" w:rsidRPr="00836D40">
        <w:rPr>
          <w:rFonts w:ascii="Arial" w:hAnsi="Arial" w:cs="Arial"/>
          <w:sz w:val="20"/>
          <w:szCs w:val="20"/>
        </w:rPr>
        <w:t>State</w:t>
      </w:r>
      <w:r w:rsidRPr="00836D40">
        <w:rPr>
          <w:rFonts w:ascii="Arial" w:hAnsi="Arial" w:cs="Arial"/>
          <w:sz w:val="20"/>
          <w:szCs w:val="20"/>
        </w:rPr>
        <w:t xml:space="preserve"> also agrees to refrain from taking any steps, such as reverse engineering, reverse assembly or reverse compilation to derive a source code equivalent to the </w:t>
      </w:r>
      <w:r w:rsidR="008B7EAA" w:rsidRPr="00836D40">
        <w:rPr>
          <w:rFonts w:ascii="Arial" w:hAnsi="Arial" w:cs="Arial"/>
          <w:sz w:val="20"/>
          <w:szCs w:val="20"/>
        </w:rPr>
        <w:t>Services</w:t>
      </w:r>
      <w:r w:rsidRPr="00836D40">
        <w:rPr>
          <w:rFonts w:ascii="Arial" w:hAnsi="Arial" w:cs="Arial"/>
          <w:sz w:val="20"/>
          <w:szCs w:val="20"/>
        </w:rPr>
        <w:t xml:space="preserve"> or any portion thereof.  </w:t>
      </w:r>
      <w:r w:rsidR="003C07DD" w:rsidRPr="00836D40">
        <w:rPr>
          <w:rFonts w:ascii="Arial" w:hAnsi="Arial" w:cs="Arial"/>
          <w:sz w:val="20"/>
          <w:szCs w:val="20"/>
        </w:rPr>
        <w:t xml:space="preserve">Use of </w:t>
      </w:r>
      <w:r w:rsidRPr="00836D40">
        <w:rPr>
          <w:rFonts w:ascii="Arial" w:hAnsi="Arial" w:cs="Arial"/>
          <w:sz w:val="20"/>
          <w:szCs w:val="20"/>
        </w:rPr>
        <w:t xml:space="preserve">the </w:t>
      </w:r>
      <w:r w:rsidRPr="00774603">
        <w:rPr>
          <w:rFonts w:ascii="Arial" w:hAnsi="Arial" w:cs="Arial"/>
          <w:sz w:val="20"/>
          <w:szCs w:val="20"/>
        </w:rPr>
        <w:t xml:space="preserve">Services </w:t>
      </w:r>
      <w:r w:rsidR="00836B0F" w:rsidRPr="00836D40">
        <w:rPr>
          <w:rFonts w:ascii="Arial" w:hAnsi="Arial" w:cs="Arial"/>
          <w:sz w:val="20"/>
          <w:szCs w:val="20"/>
        </w:rPr>
        <w:t xml:space="preserve">to perform services </w:t>
      </w:r>
      <w:r w:rsidRPr="00836D40">
        <w:rPr>
          <w:rFonts w:ascii="Arial" w:hAnsi="Arial" w:cs="Arial"/>
          <w:sz w:val="20"/>
          <w:szCs w:val="20"/>
        </w:rPr>
        <w:t>for commercial third parties (so-called “service bureau” uses)</w:t>
      </w:r>
      <w:r w:rsidR="003C07DD" w:rsidRPr="00836D40">
        <w:rPr>
          <w:rFonts w:ascii="Arial" w:hAnsi="Arial" w:cs="Arial"/>
          <w:sz w:val="20"/>
          <w:szCs w:val="20"/>
        </w:rPr>
        <w:t xml:space="preserve"> is not permitted, but the State may utilize the Services to perform its governmental functions</w:t>
      </w:r>
      <w:r w:rsidRPr="00574BC5">
        <w:rPr>
          <w:rFonts w:ascii="Arial" w:hAnsi="Arial" w:cs="Arial"/>
          <w:sz w:val="20"/>
          <w:szCs w:val="20"/>
        </w:rPr>
        <w:t xml:space="preserve">.  If the </w:t>
      </w:r>
      <w:r w:rsidR="008B7EAA" w:rsidRPr="00836D40">
        <w:rPr>
          <w:rFonts w:ascii="Arial" w:hAnsi="Arial" w:cs="Arial"/>
          <w:sz w:val="20"/>
          <w:szCs w:val="20"/>
        </w:rPr>
        <w:t>Services</w:t>
      </w:r>
      <w:r w:rsidRPr="00836D40">
        <w:rPr>
          <w:rFonts w:ascii="Arial" w:hAnsi="Arial" w:cs="Arial"/>
          <w:sz w:val="20"/>
          <w:szCs w:val="20"/>
        </w:rPr>
        <w:t xml:space="preserve"> fees are based upon the number of Users and</w:t>
      </w:r>
      <w:r w:rsidR="000A19E0" w:rsidRPr="00836D40">
        <w:rPr>
          <w:rFonts w:ascii="Arial" w:hAnsi="Arial" w:cs="Arial"/>
          <w:sz w:val="20"/>
          <w:szCs w:val="20"/>
        </w:rPr>
        <w:t>/or</w:t>
      </w:r>
      <w:r w:rsidRPr="00836D40">
        <w:rPr>
          <w:rFonts w:ascii="Arial" w:hAnsi="Arial" w:cs="Arial"/>
          <w:sz w:val="20"/>
          <w:szCs w:val="20"/>
        </w:rPr>
        <w:t xml:space="preserve"> hosted instances, the number of Users/hosted instances available may be </w:t>
      </w:r>
      <w:r w:rsidR="004D14EC" w:rsidRPr="00836D40">
        <w:rPr>
          <w:rFonts w:ascii="Arial" w:hAnsi="Arial" w:cs="Arial"/>
          <w:sz w:val="20"/>
          <w:szCs w:val="20"/>
        </w:rPr>
        <w:t xml:space="preserve">adjusted </w:t>
      </w:r>
      <w:r w:rsidRPr="00574BC5">
        <w:rPr>
          <w:rFonts w:ascii="Arial" w:hAnsi="Arial" w:cs="Arial"/>
          <w:sz w:val="20"/>
          <w:szCs w:val="20"/>
        </w:rPr>
        <w:t>at any time</w:t>
      </w:r>
      <w:r w:rsidR="004D14EC" w:rsidRPr="00574BC5">
        <w:rPr>
          <w:rFonts w:ascii="Arial" w:hAnsi="Arial" w:cs="Arial"/>
          <w:sz w:val="20"/>
          <w:szCs w:val="20"/>
        </w:rPr>
        <w:t xml:space="preserve"> (</w:t>
      </w:r>
      <w:r w:rsidRPr="00774603">
        <w:rPr>
          <w:rFonts w:ascii="Arial" w:hAnsi="Arial" w:cs="Arial"/>
          <w:sz w:val="20"/>
          <w:szCs w:val="20"/>
        </w:rPr>
        <w:t>subject to the restrictions on the maximum number of Users specified in the Furnish and Deliver Table herein above</w:t>
      </w:r>
      <w:r w:rsidR="004D14EC" w:rsidRPr="009E5E35">
        <w:rPr>
          <w:rFonts w:ascii="Arial" w:hAnsi="Arial" w:cs="Arial"/>
          <w:sz w:val="20"/>
          <w:szCs w:val="20"/>
        </w:rPr>
        <w:t>)</w:t>
      </w:r>
      <w:r w:rsidR="009418F4" w:rsidRPr="009E5E35">
        <w:rPr>
          <w:rFonts w:ascii="Arial" w:hAnsi="Arial" w:cs="Arial"/>
          <w:sz w:val="20"/>
          <w:szCs w:val="20"/>
        </w:rPr>
        <w:t xml:space="preserve"> </w:t>
      </w:r>
      <w:r w:rsidRPr="009E5E35">
        <w:rPr>
          <w:rFonts w:ascii="Arial" w:hAnsi="Arial" w:cs="Arial"/>
          <w:sz w:val="20"/>
          <w:szCs w:val="20"/>
        </w:rPr>
        <w:t>by mutual agreement and State Procurement app</w:t>
      </w:r>
      <w:r w:rsidRPr="00E95613">
        <w:rPr>
          <w:rFonts w:ascii="Arial" w:hAnsi="Arial" w:cs="Arial"/>
          <w:sz w:val="20"/>
          <w:szCs w:val="20"/>
        </w:rPr>
        <w:t>roval.</w:t>
      </w:r>
      <w:r w:rsidR="007D65E9" w:rsidRPr="00E95613">
        <w:rPr>
          <w:rFonts w:ascii="Arial" w:hAnsi="Arial" w:cs="Arial"/>
          <w:sz w:val="20"/>
          <w:szCs w:val="20"/>
        </w:rPr>
        <w:t xml:space="preserve"> All </w:t>
      </w:r>
      <w:r w:rsidR="008B7EAA" w:rsidRPr="00836D40">
        <w:rPr>
          <w:rFonts w:ascii="Arial" w:hAnsi="Arial" w:cs="Arial"/>
          <w:sz w:val="20"/>
          <w:szCs w:val="20"/>
        </w:rPr>
        <w:t>Services</w:t>
      </w:r>
      <w:r w:rsidR="007D65E9" w:rsidRPr="00836D40">
        <w:rPr>
          <w:rFonts w:ascii="Arial" w:hAnsi="Arial" w:cs="Arial"/>
          <w:sz w:val="20"/>
          <w:szCs w:val="20"/>
        </w:rPr>
        <w:t xml:space="preserve"> and information designated as “confidential” or “proprietary” shall be kept in confidence except as may be required by the North Carolina Public Records Act: N</w:t>
      </w:r>
      <w:r w:rsidR="00C97003">
        <w:rPr>
          <w:rFonts w:ascii="Arial" w:hAnsi="Arial" w:cs="Arial"/>
          <w:sz w:val="20"/>
          <w:szCs w:val="20"/>
        </w:rPr>
        <w:t>.</w:t>
      </w:r>
      <w:r w:rsidR="007D65E9" w:rsidRPr="00836D40">
        <w:rPr>
          <w:rFonts w:ascii="Arial" w:hAnsi="Arial" w:cs="Arial"/>
          <w:sz w:val="20"/>
          <w:szCs w:val="20"/>
        </w:rPr>
        <w:t>C</w:t>
      </w:r>
      <w:r w:rsidR="00C97003">
        <w:rPr>
          <w:rFonts w:ascii="Arial" w:hAnsi="Arial" w:cs="Arial"/>
          <w:sz w:val="20"/>
          <w:szCs w:val="20"/>
        </w:rPr>
        <w:t>.</w:t>
      </w:r>
      <w:r w:rsidR="007D65E9" w:rsidRPr="00836D40">
        <w:rPr>
          <w:rFonts w:ascii="Arial" w:hAnsi="Arial" w:cs="Arial"/>
          <w:sz w:val="20"/>
          <w:szCs w:val="20"/>
        </w:rPr>
        <w:t>G</w:t>
      </w:r>
      <w:r w:rsidR="00C97003">
        <w:rPr>
          <w:rFonts w:ascii="Arial" w:hAnsi="Arial" w:cs="Arial"/>
          <w:sz w:val="20"/>
          <w:szCs w:val="20"/>
        </w:rPr>
        <w:t>.</w:t>
      </w:r>
      <w:r w:rsidR="007D65E9" w:rsidRPr="00836D40">
        <w:rPr>
          <w:rFonts w:ascii="Arial" w:hAnsi="Arial" w:cs="Arial"/>
          <w:sz w:val="20"/>
          <w:szCs w:val="20"/>
        </w:rPr>
        <w:t>S</w:t>
      </w:r>
      <w:r w:rsidR="00C97003">
        <w:rPr>
          <w:rFonts w:ascii="Arial" w:hAnsi="Arial" w:cs="Arial"/>
          <w:sz w:val="20"/>
          <w:szCs w:val="20"/>
        </w:rPr>
        <w:t>.</w:t>
      </w:r>
      <w:r w:rsidR="007D65E9" w:rsidRPr="00836D40">
        <w:rPr>
          <w:rFonts w:ascii="Arial" w:hAnsi="Arial" w:cs="Arial"/>
          <w:sz w:val="20"/>
          <w:szCs w:val="20"/>
        </w:rPr>
        <w:t xml:space="preserve"> § 132-1, </w:t>
      </w:r>
      <w:r w:rsidR="007D65E9" w:rsidRPr="00A00A28">
        <w:rPr>
          <w:rFonts w:ascii="Arial" w:hAnsi="Arial" w:cs="Arial"/>
          <w:i/>
          <w:sz w:val="20"/>
          <w:szCs w:val="20"/>
        </w:rPr>
        <w:t>et. seq</w:t>
      </w:r>
      <w:r w:rsidR="007D65E9" w:rsidRPr="00836D40">
        <w:rPr>
          <w:rFonts w:ascii="Arial" w:hAnsi="Arial" w:cs="Arial"/>
          <w:sz w:val="20"/>
          <w:szCs w:val="20"/>
        </w:rPr>
        <w:t>.</w:t>
      </w:r>
    </w:p>
    <w:p w14:paraId="351B52CC" w14:textId="637645DB" w:rsidR="00A26B36" w:rsidRPr="00836D40" w:rsidRDefault="00A26B36" w:rsidP="00920A37">
      <w:pPr>
        <w:pStyle w:val="ListParagraph"/>
        <w:numPr>
          <w:ilvl w:val="1"/>
          <w:numId w:val="23"/>
        </w:numPr>
        <w:tabs>
          <w:tab w:val="clear" w:pos="990"/>
        </w:tabs>
        <w:ind w:left="720" w:hanging="360"/>
        <w:jc w:val="both"/>
        <w:rPr>
          <w:rFonts w:ascii="Arial" w:hAnsi="Arial" w:cs="Arial"/>
          <w:sz w:val="20"/>
          <w:szCs w:val="20"/>
        </w:rPr>
      </w:pPr>
      <w:r w:rsidRPr="00836D40">
        <w:rPr>
          <w:rFonts w:ascii="Arial" w:hAnsi="Arial" w:cs="Arial"/>
          <w:sz w:val="20"/>
          <w:szCs w:val="20"/>
        </w:rPr>
        <w:t xml:space="preserve">The </w:t>
      </w:r>
      <w:r w:rsidR="00AA5A4E" w:rsidRPr="00836D40">
        <w:rPr>
          <w:rFonts w:ascii="Arial" w:hAnsi="Arial" w:cs="Arial"/>
          <w:sz w:val="20"/>
          <w:szCs w:val="20"/>
        </w:rPr>
        <w:t>State</w:t>
      </w:r>
      <w:r w:rsidRPr="00836D40">
        <w:rPr>
          <w:rFonts w:ascii="Arial" w:hAnsi="Arial" w:cs="Arial"/>
          <w:sz w:val="20"/>
          <w:szCs w:val="20"/>
        </w:rPr>
        <w:t xml:space="preserve">’s </w:t>
      </w:r>
      <w:r w:rsidR="00F57126">
        <w:rPr>
          <w:rFonts w:ascii="Arial" w:hAnsi="Arial" w:cs="Arial"/>
          <w:sz w:val="20"/>
          <w:szCs w:val="20"/>
        </w:rPr>
        <w:t xml:space="preserve">right to </w:t>
      </w:r>
      <w:r w:rsidR="00E80A97" w:rsidRPr="00836D40">
        <w:rPr>
          <w:rFonts w:ascii="Arial" w:hAnsi="Arial" w:cs="Arial"/>
          <w:sz w:val="20"/>
          <w:szCs w:val="20"/>
        </w:rPr>
        <w:t xml:space="preserve">access </w:t>
      </w:r>
      <w:r w:rsidRPr="00836D40">
        <w:rPr>
          <w:rFonts w:ascii="Arial" w:hAnsi="Arial" w:cs="Arial"/>
          <w:sz w:val="20"/>
          <w:szCs w:val="20"/>
        </w:rPr>
        <w:t xml:space="preserve">the </w:t>
      </w:r>
      <w:r w:rsidR="008B7EAA" w:rsidRPr="00836D40">
        <w:rPr>
          <w:rFonts w:ascii="Arial" w:hAnsi="Arial" w:cs="Arial"/>
          <w:sz w:val="20"/>
          <w:szCs w:val="20"/>
        </w:rPr>
        <w:t>Services</w:t>
      </w:r>
      <w:r w:rsidRPr="00836D40">
        <w:rPr>
          <w:rFonts w:ascii="Arial" w:hAnsi="Arial" w:cs="Arial"/>
          <w:sz w:val="20"/>
          <w:szCs w:val="20"/>
        </w:rPr>
        <w:t xml:space="preserve"> and its associated </w:t>
      </w:r>
      <w:r w:rsidR="00C97003">
        <w:rPr>
          <w:rFonts w:ascii="Arial" w:hAnsi="Arial" w:cs="Arial"/>
          <w:sz w:val="20"/>
          <w:szCs w:val="20"/>
        </w:rPr>
        <w:t>s</w:t>
      </w:r>
      <w:r w:rsidRPr="00836D40">
        <w:rPr>
          <w:rFonts w:ascii="Arial" w:hAnsi="Arial" w:cs="Arial"/>
          <w:sz w:val="20"/>
          <w:szCs w:val="20"/>
        </w:rPr>
        <w:t xml:space="preserve">ervices neither transfers, vests, nor infers any title or other ownership right in any intellectual property rights of the Vendor or any third party, nor does this </w:t>
      </w:r>
      <w:r w:rsidR="00F57126">
        <w:rPr>
          <w:rFonts w:ascii="Arial" w:hAnsi="Arial" w:cs="Arial"/>
          <w:sz w:val="20"/>
          <w:szCs w:val="20"/>
        </w:rPr>
        <w:t xml:space="preserve">right of access </w:t>
      </w:r>
      <w:r w:rsidRPr="00836D40">
        <w:rPr>
          <w:rFonts w:ascii="Arial" w:hAnsi="Arial" w:cs="Arial"/>
          <w:sz w:val="20"/>
          <w:szCs w:val="20"/>
        </w:rPr>
        <w:t>transfer, vest, or infer an</w:t>
      </w:r>
      <w:r w:rsidR="0094088C" w:rsidRPr="00836D40">
        <w:rPr>
          <w:rFonts w:ascii="Arial" w:hAnsi="Arial" w:cs="Arial"/>
          <w:sz w:val="20"/>
          <w:szCs w:val="20"/>
        </w:rPr>
        <w:t>y</w:t>
      </w:r>
      <w:r w:rsidRPr="00574BC5">
        <w:rPr>
          <w:rFonts w:ascii="Arial" w:hAnsi="Arial" w:cs="Arial"/>
          <w:sz w:val="20"/>
          <w:szCs w:val="20"/>
        </w:rPr>
        <w:t xml:space="preserve"> title or other ownership right in any source code associated with the </w:t>
      </w:r>
      <w:r w:rsidR="008B7EAA" w:rsidRPr="00836D40">
        <w:rPr>
          <w:rFonts w:ascii="Arial" w:hAnsi="Arial" w:cs="Arial"/>
          <w:sz w:val="20"/>
          <w:szCs w:val="20"/>
        </w:rPr>
        <w:t>Services</w:t>
      </w:r>
      <w:r w:rsidRPr="00836D40">
        <w:rPr>
          <w:rFonts w:ascii="Arial" w:hAnsi="Arial" w:cs="Arial"/>
          <w:sz w:val="20"/>
          <w:szCs w:val="20"/>
        </w:rPr>
        <w:t xml:space="preserve"> unless otherwise agreed to by the parties.  The</w:t>
      </w:r>
      <w:r w:rsidR="0070265C" w:rsidRPr="00836D40">
        <w:rPr>
          <w:rFonts w:ascii="Arial" w:hAnsi="Arial" w:cs="Arial"/>
          <w:sz w:val="20"/>
          <w:szCs w:val="20"/>
        </w:rPr>
        <w:t xml:space="preserve"> provisions of this </w:t>
      </w:r>
      <w:r w:rsidR="00840176" w:rsidRPr="00836D40">
        <w:rPr>
          <w:rFonts w:ascii="Arial" w:hAnsi="Arial" w:cs="Arial"/>
          <w:sz w:val="20"/>
          <w:szCs w:val="20"/>
        </w:rPr>
        <w:t xml:space="preserve">paragraph </w:t>
      </w:r>
      <w:r w:rsidRPr="00574BC5">
        <w:rPr>
          <w:rFonts w:ascii="Arial" w:hAnsi="Arial" w:cs="Arial"/>
          <w:sz w:val="20"/>
          <w:szCs w:val="20"/>
        </w:rPr>
        <w:t xml:space="preserve">will not be construed as a sale of any ownership rights in the </w:t>
      </w:r>
      <w:r w:rsidR="008B7EAA" w:rsidRPr="00836D40">
        <w:rPr>
          <w:rFonts w:ascii="Arial" w:hAnsi="Arial" w:cs="Arial"/>
          <w:sz w:val="20"/>
          <w:szCs w:val="20"/>
        </w:rPr>
        <w:t>Services</w:t>
      </w:r>
      <w:r w:rsidRPr="00836D40">
        <w:rPr>
          <w:rFonts w:ascii="Arial" w:hAnsi="Arial" w:cs="Arial"/>
          <w:sz w:val="20"/>
          <w:szCs w:val="20"/>
        </w:rPr>
        <w:t xml:space="preserve">.  Any </w:t>
      </w:r>
      <w:r w:rsidR="008B7EAA" w:rsidRPr="00836D40">
        <w:rPr>
          <w:rFonts w:ascii="Arial" w:hAnsi="Arial" w:cs="Arial"/>
          <w:sz w:val="20"/>
          <w:szCs w:val="20"/>
        </w:rPr>
        <w:t>Services</w:t>
      </w:r>
      <w:r w:rsidRPr="00836D40">
        <w:rPr>
          <w:rFonts w:ascii="Arial" w:hAnsi="Arial" w:cs="Arial"/>
          <w:sz w:val="20"/>
          <w:szCs w:val="20"/>
        </w:rPr>
        <w:t xml:space="preserve"> or technical and business information owned by Vendor or its suppliers or licensors made accessible or furnished to the </w:t>
      </w:r>
      <w:r w:rsidR="00AA5A4E" w:rsidRPr="00836D40">
        <w:rPr>
          <w:rFonts w:ascii="Arial" w:hAnsi="Arial" w:cs="Arial"/>
          <w:sz w:val="20"/>
          <w:szCs w:val="20"/>
        </w:rPr>
        <w:t>State</w:t>
      </w:r>
      <w:r w:rsidRPr="00836D40">
        <w:rPr>
          <w:rFonts w:ascii="Arial" w:hAnsi="Arial" w:cs="Arial"/>
          <w:sz w:val="20"/>
          <w:szCs w:val="20"/>
        </w:rPr>
        <w:t xml:space="preserve"> shall be and remain the property of the Vendor or </w:t>
      </w:r>
      <w:r w:rsidR="009418F4" w:rsidRPr="00836D40">
        <w:rPr>
          <w:rFonts w:ascii="Arial" w:hAnsi="Arial" w:cs="Arial"/>
          <w:sz w:val="20"/>
          <w:szCs w:val="20"/>
        </w:rPr>
        <w:t xml:space="preserve">such </w:t>
      </w:r>
      <w:r w:rsidRPr="00836D40">
        <w:rPr>
          <w:rFonts w:ascii="Arial" w:hAnsi="Arial" w:cs="Arial"/>
          <w:sz w:val="20"/>
          <w:szCs w:val="20"/>
        </w:rPr>
        <w:t>other party, respectively.</w:t>
      </w:r>
      <w:r w:rsidR="000E5B1C" w:rsidRPr="00836D40">
        <w:rPr>
          <w:rFonts w:ascii="Arial" w:hAnsi="Arial" w:cs="Arial"/>
          <w:sz w:val="20"/>
          <w:szCs w:val="20"/>
        </w:rPr>
        <w:t xml:space="preserve"> </w:t>
      </w:r>
      <w:r w:rsidR="000E5B1C" w:rsidRPr="00E95613">
        <w:rPr>
          <w:rFonts w:ascii="Arial" w:hAnsi="Arial" w:cs="Arial"/>
          <w:sz w:val="20"/>
          <w:szCs w:val="20"/>
        </w:rPr>
        <w:t xml:space="preserve">Vendor has a limited, non-exclusive license to access and use the </w:t>
      </w:r>
      <w:r w:rsidR="00C97003">
        <w:rPr>
          <w:rFonts w:ascii="Arial" w:hAnsi="Arial" w:cs="Arial"/>
          <w:sz w:val="20"/>
          <w:szCs w:val="20"/>
        </w:rPr>
        <w:t xml:space="preserve">State </w:t>
      </w:r>
      <w:r w:rsidR="000E5B1C" w:rsidRPr="00E95613">
        <w:rPr>
          <w:rFonts w:ascii="Arial" w:hAnsi="Arial" w:cs="Arial"/>
          <w:sz w:val="20"/>
          <w:szCs w:val="20"/>
        </w:rPr>
        <w:t>Data as provided to Vendor, but solely for performing its obligations under this Agreement</w:t>
      </w:r>
      <w:r w:rsidR="00D40960" w:rsidRPr="00836D40">
        <w:rPr>
          <w:rFonts w:ascii="Arial" w:hAnsi="Arial" w:cs="Arial"/>
          <w:sz w:val="20"/>
          <w:szCs w:val="20"/>
        </w:rPr>
        <w:t xml:space="preserve"> and in confidence as provided herein</w:t>
      </w:r>
      <w:r w:rsidR="000E5B1C" w:rsidRPr="00E95613">
        <w:rPr>
          <w:rFonts w:ascii="Arial" w:hAnsi="Arial" w:cs="Arial"/>
          <w:sz w:val="20"/>
          <w:szCs w:val="20"/>
        </w:rPr>
        <w:t>.</w:t>
      </w:r>
    </w:p>
    <w:p w14:paraId="01F34C0F" w14:textId="592BB43A" w:rsidR="007D65E9" w:rsidRDefault="00A26B36" w:rsidP="00920A37">
      <w:pPr>
        <w:numPr>
          <w:ilvl w:val="1"/>
          <w:numId w:val="23"/>
        </w:numPr>
        <w:tabs>
          <w:tab w:val="clear" w:pos="990"/>
        </w:tabs>
        <w:ind w:left="720" w:hanging="360"/>
        <w:jc w:val="both"/>
        <w:rPr>
          <w:rFonts w:ascii="Arial" w:hAnsi="Arial" w:cs="Arial"/>
          <w:sz w:val="20"/>
          <w:szCs w:val="20"/>
        </w:rPr>
      </w:pPr>
      <w:r w:rsidRPr="00E95613">
        <w:rPr>
          <w:rFonts w:ascii="Arial" w:hAnsi="Arial" w:cs="Arial"/>
          <w:sz w:val="20"/>
          <w:szCs w:val="20"/>
        </w:rPr>
        <w:t xml:space="preserve">Vendor or its suppliers shall </w:t>
      </w:r>
      <w:r w:rsidR="00696FDC" w:rsidRPr="00E95613">
        <w:rPr>
          <w:rFonts w:ascii="Arial" w:hAnsi="Arial" w:cs="Arial"/>
          <w:sz w:val="20"/>
          <w:szCs w:val="20"/>
        </w:rPr>
        <w:t>at minimum</w:t>
      </w:r>
      <w:r w:rsidR="00F959C0" w:rsidRPr="00E95613">
        <w:rPr>
          <w:rFonts w:ascii="Arial" w:hAnsi="Arial" w:cs="Arial"/>
          <w:sz w:val="20"/>
          <w:szCs w:val="20"/>
        </w:rPr>
        <w:t>,</w:t>
      </w:r>
      <w:r w:rsidR="00696FDC" w:rsidRPr="00E95613">
        <w:rPr>
          <w:rFonts w:ascii="Arial" w:hAnsi="Arial" w:cs="Arial"/>
          <w:sz w:val="20"/>
          <w:szCs w:val="20"/>
        </w:rPr>
        <w:t xml:space="preserve"> </w:t>
      </w:r>
      <w:r w:rsidR="00F959C0" w:rsidRPr="00E95613">
        <w:rPr>
          <w:rFonts w:ascii="Arial" w:hAnsi="Arial" w:cs="Arial"/>
          <w:sz w:val="20"/>
          <w:szCs w:val="20"/>
        </w:rPr>
        <w:t xml:space="preserve">and except as otherwise agreed, </w:t>
      </w:r>
      <w:r w:rsidRPr="00E95613">
        <w:rPr>
          <w:rFonts w:ascii="Arial" w:hAnsi="Arial" w:cs="Arial"/>
          <w:sz w:val="20"/>
          <w:szCs w:val="20"/>
        </w:rPr>
        <w:t xml:space="preserve">provide telephone assistance to the State </w:t>
      </w:r>
      <w:r w:rsidR="00696FDC" w:rsidRPr="00E95613">
        <w:rPr>
          <w:rFonts w:ascii="Arial" w:hAnsi="Arial" w:cs="Arial"/>
          <w:sz w:val="20"/>
          <w:szCs w:val="20"/>
        </w:rPr>
        <w:t xml:space="preserve">for all </w:t>
      </w:r>
      <w:r w:rsidR="00836B0F" w:rsidRPr="00836D40">
        <w:rPr>
          <w:rFonts w:ascii="Arial" w:hAnsi="Arial" w:cs="Arial"/>
          <w:sz w:val="20"/>
          <w:szCs w:val="20"/>
        </w:rPr>
        <w:t>Services</w:t>
      </w:r>
      <w:r w:rsidR="00696FDC" w:rsidRPr="00836D40">
        <w:rPr>
          <w:rFonts w:ascii="Arial" w:hAnsi="Arial" w:cs="Arial"/>
          <w:sz w:val="20"/>
          <w:szCs w:val="20"/>
        </w:rPr>
        <w:t xml:space="preserve"> procured hereunder </w:t>
      </w:r>
      <w:r w:rsidRPr="00836D40">
        <w:rPr>
          <w:rFonts w:ascii="Arial" w:hAnsi="Arial" w:cs="Arial"/>
          <w:sz w:val="20"/>
          <w:szCs w:val="20"/>
        </w:rPr>
        <w:t>during the State’s normal business hours</w:t>
      </w:r>
      <w:r w:rsidR="00D40960" w:rsidRPr="00836D40">
        <w:rPr>
          <w:rFonts w:ascii="Arial" w:hAnsi="Arial" w:cs="Arial"/>
          <w:sz w:val="20"/>
          <w:szCs w:val="20"/>
        </w:rPr>
        <w:t xml:space="preserve"> (unless different hours are specified herein)</w:t>
      </w:r>
      <w:r w:rsidRPr="00836D40">
        <w:rPr>
          <w:rFonts w:ascii="Arial" w:hAnsi="Arial" w:cs="Arial"/>
          <w:sz w:val="20"/>
          <w:szCs w:val="20"/>
        </w:rPr>
        <w:t xml:space="preserve">.   Vendor warrants that its </w:t>
      </w:r>
      <w:r w:rsidR="007D65E9" w:rsidRPr="00836D40">
        <w:rPr>
          <w:rFonts w:ascii="Arial" w:hAnsi="Arial" w:cs="Arial"/>
          <w:sz w:val="20"/>
          <w:szCs w:val="20"/>
        </w:rPr>
        <w:t>S</w:t>
      </w:r>
      <w:r w:rsidRPr="00836D40">
        <w:rPr>
          <w:rFonts w:ascii="Arial" w:hAnsi="Arial" w:cs="Arial"/>
          <w:sz w:val="20"/>
          <w:szCs w:val="20"/>
        </w:rPr>
        <w:t>upport and customer service and assistance will be performed in accordance with generally accepted industry standards.</w:t>
      </w:r>
      <w:r w:rsidR="007D65E9" w:rsidRPr="00574BC5">
        <w:rPr>
          <w:rFonts w:ascii="Arial" w:hAnsi="Arial" w:cs="Arial"/>
          <w:sz w:val="20"/>
          <w:szCs w:val="20"/>
        </w:rPr>
        <w:t xml:space="preserve"> The State has the right to receive the benefit of upgrades, updates, maintenance releases or other enhancements or modifications made generally available to Vendor’s </w:t>
      </w:r>
      <w:r w:rsidR="00F57126">
        <w:rPr>
          <w:rFonts w:ascii="Arial" w:hAnsi="Arial" w:cs="Arial"/>
          <w:sz w:val="20"/>
          <w:szCs w:val="20"/>
        </w:rPr>
        <w:t>users</w:t>
      </w:r>
      <w:r w:rsidR="004354DA" w:rsidRPr="00836D40">
        <w:rPr>
          <w:rFonts w:ascii="Arial" w:hAnsi="Arial" w:cs="Arial"/>
          <w:sz w:val="20"/>
          <w:szCs w:val="20"/>
        </w:rPr>
        <w:t xml:space="preserve"> for similar Services</w:t>
      </w:r>
      <w:r w:rsidR="007D65E9" w:rsidRPr="00836D40">
        <w:rPr>
          <w:rFonts w:ascii="Arial" w:hAnsi="Arial" w:cs="Arial"/>
          <w:sz w:val="20"/>
          <w:szCs w:val="20"/>
        </w:rPr>
        <w:t xml:space="preserve">.  Vendor’s right to a new use agreement for new version releases of the </w:t>
      </w:r>
      <w:r w:rsidR="008B7EAA" w:rsidRPr="00836D40">
        <w:rPr>
          <w:rFonts w:ascii="Arial" w:hAnsi="Arial" w:cs="Arial"/>
          <w:sz w:val="20"/>
          <w:szCs w:val="20"/>
        </w:rPr>
        <w:t>Services</w:t>
      </w:r>
      <w:r w:rsidR="007D65E9" w:rsidRPr="00836D40">
        <w:rPr>
          <w:rFonts w:ascii="Arial" w:hAnsi="Arial" w:cs="Arial"/>
          <w:sz w:val="20"/>
          <w:szCs w:val="20"/>
        </w:rPr>
        <w:t xml:space="preserve"> shall not be abridged by the foregoing.</w:t>
      </w:r>
      <w:r w:rsidR="00983DED" w:rsidRPr="00836D40">
        <w:rPr>
          <w:rFonts w:ascii="Arial" w:hAnsi="Arial" w:cs="Arial"/>
          <w:sz w:val="20"/>
          <w:szCs w:val="20"/>
        </w:rPr>
        <w:t xml:space="preserve"> Vendor may, at no additional charge, modify the </w:t>
      </w:r>
      <w:r w:rsidR="00836B0F" w:rsidRPr="00836D40">
        <w:rPr>
          <w:rFonts w:ascii="Arial" w:hAnsi="Arial" w:cs="Arial"/>
          <w:sz w:val="20"/>
          <w:szCs w:val="20"/>
        </w:rPr>
        <w:t>Services</w:t>
      </w:r>
      <w:r w:rsidR="00983DED" w:rsidRPr="00836D40">
        <w:rPr>
          <w:rFonts w:ascii="Arial" w:hAnsi="Arial" w:cs="Arial"/>
          <w:sz w:val="20"/>
          <w:szCs w:val="20"/>
        </w:rPr>
        <w:t xml:space="preserve"> to improve operation and reliability or to meet legal requirements.</w:t>
      </w:r>
    </w:p>
    <w:p w14:paraId="4EE07473" w14:textId="32CCDC63" w:rsidR="00795625" w:rsidRPr="00836D40" w:rsidRDefault="00795625" w:rsidP="00920A37">
      <w:pPr>
        <w:numPr>
          <w:ilvl w:val="1"/>
          <w:numId w:val="23"/>
        </w:numPr>
        <w:tabs>
          <w:tab w:val="clear" w:pos="990"/>
        </w:tabs>
        <w:ind w:left="720" w:hanging="360"/>
        <w:jc w:val="both"/>
        <w:rPr>
          <w:rFonts w:ascii="Arial" w:hAnsi="Arial" w:cs="Arial"/>
          <w:sz w:val="20"/>
          <w:szCs w:val="20"/>
        </w:rPr>
      </w:pPr>
      <w:r w:rsidRPr="00E95613">
        <w:rPr>
          <w:rFonts w:ascii="Arial" w:hAnsi="Arial" w:cs="Arial"/>
          <w:sz w:val="20"/>
          <w:szCs w:val="20"/>
        </w:rPr>
        <w:t xml:space="preserve">Vendor will provide to the State the same Services for updating, maintaining and continuing optimal performance for the </w:t>
      </w:r>
      <w:r w:rsidRPr="00836D40">
        <w:rPr>
          <w:rFonts w:ascii="Arial" w:hAnsi="Arial" w:cs="Arial"/>
          <w:sz w:val="20"/>
          <w:szCs w:val="20"/>
        </w:rPr>
        <w:t>Services</w:t>
      </w:r>
      <w:r w:rsidRPr="00E95613">
        <w:rPr>
          <w:rFonts w:ascii="Arial" w:hAnsi="Arial" w:cs="Arial"/>
          <w:sz w:val="20"/>
          <w:szCs w:val="20"/>
        </w:rPr>
        <w:t xml:space="preserve"> as provided to other similarly situated users </w:t>
      </w:r>
      <w:r w:rsidRPr="00836D40">
        <w:rPr>
          <w:rFonts w:ascii="Arial" w:hAnsi="Arial" w:cs="Arial"/>
          <w:sz w:val="20"/>
          <w:szCs w:val="20"/>
        </w:rPr>
        <w:t xml:space="preserve">or tenants </w:t>
      </w:r>
      <w:r w:rsidRPr="00E95613">
        <w:rPr>
          <w:rFonts w:ascii="Arial" w:hAnsi="Arial" w:cs="Arial"/>
          <w:sz w:val="20"/>
          <w:szCs w:val="20"/>
        </w:rPr>
        <w:t xml:space="preserve">of the </w:t>
      </w:r>
      <w:r w:rsidRPr="00836D40">
        <w:rPr>
          <w:rFonts w:ascii="Arial" w:hAnsi="Arial" w:cs="Arial"/>
          <w:sz w:val="20"/>
          <w:szCs w:val="20"/>
        </w:rPr>
        <w:t>Services</w:t>
      </w:r>
      <w:r w:rsidRPr="00E95613">
        <w:rPr>
          <w:rFonts w:ascii="Arial" w:hAnsi="Arial" w:cs="Arial"/>
          <w:sz w:val="20"/>
          <w:szCs w:val="20"/>
        </w:rPr>
        <w:t xml:space="preserve">, but minimally as provided for and specified herein. </w:t>
      </w:r>
      <w:r w:rsidRPr="00836D40">
        <w:rPr>
          <w:rFonts w:ascii="Arial" w:hAnsi="Arial" w:cs="Arial"/>
          <w:sz w:val="20"/>
          <w:szCs w:val="20"/>
        </w:rPr>
        <w:t xml:space="preserve">Unless otherwise agreed in writing, </w:t>
      </w:r>
      <w:r w:rsidRPr="00E95613">
        <w:rPr>
          <w:rFonts w:ascii="Arial" w:hAnsi="Arial" w:cs="Arial"/>
          <w:sz w:val="20"/>
          <w:szCs w:val="20"/>
        </w:rPr>
        <w:t xml:space="preserve">Support will also be provided for any other (e.g., third–party) </w:t>
      </w:r>
      <w:r w:rsidRPr="00836D40">
        <w:rPr>
          <w:rFonts w:ascii="Arial" w:hAnsi="Arial" w:cs="Arial"/>
          <w:sz w:val="20"/>
          <w:szCs w:val="20"/>
        </w:rPr>
        <w:t>s</w:t>
      </w:r>
      <w:r w:rsidRPr="00E95613">
        <w:rPr>
          <w:rFonts w:ascii="Arial" w:hAnsi="Arial" w:cs="Arial"/>
          <w:sz w:val="20"/>
          <w:szCs w:val="20"/>
        </w:rPr>
        <w:t xml:space="preserve">oftware </w:t>
      </w:r>
      <w:r w:rsidRPr="00836D40">
        <w:rPr>
          <w:rFonts w:ascii="Arial" w:hAnsi="Arial" w:cs="Arial"/>
          <w:sz w:val="20"/>
          <w:szCs w:val="20"/>
        </w:rPr>
        <w:t>provided by the Vendor in connection with t</w:t>
      </w:r>
      <w:r w:rsidRPr="00E95613">
        <w:rPr>
          <w:rFonts w:ascii="Arial" w:hAnsi="Arial" w:cs="Arial"/>
          <w:sz w:val="20"/>
          <w:szCs w:val="20"/>
        </w:rPr>
        <w:t xml:space="preserve">he </w:t>
      </w:r>
      <w:r w:rsidRPr="00836D40">
        <w:rPr>
          <w:rFonts w:ascii="Arial" w:hAnsi="Arial" w:cs="Arial"/>
          <w:sz w:val="20"/>
          <w:szCs w:val="20"/>
        </w:rPr>
        <w:t xml:space="preserve">Vendor’s </w:t>
      </w:r>
      <w:r w:rsidRPr="00E95613">
        <w:rPr>
          <w:rFonts w:ascii="Arial" w:hAnsi="Arial" w:cs="Arial"/>
          <w:sz w:val="20"/>
          <w:szCs w:val="20"/>
        </w:rPr>
        <w:t xml:space="preserve">solution </w:t>
      </w:r>
      <w:r w:rsidRPr="00836D40">
        <w:rPr>
          <w:rFonts w:ascii="Arial" w:hAnsi="Arial" w:cs="Arial"/>
          <w:sz w:val="20"/>
          <w:szCs w:val="20"/>
        </w:rPr>
        <w:t>herein</w:t>
      </w:r>
      <w:r w:rsidRPr="00E95613">
        <w:rPr>
          <w:rFonts w:ascii="Arial" w:hAnsi="Arial" w:cs="Arial"/>
          <w:sz w:val="20"/>
          <w:szCs w:val="20"/>
        </w:rPr>
        <w:t xml:space="preserve">. The technical and </w:t>
      </w:r>
      <w:r w:rsidRPr="00E95613">
        <w:rPr>
          <w:rFonts w:ascii="Arial" w:hAnsi="Arial" w:cs="Arial"/>
          <w:sz w:val="20"/>
          <w:szCs w:val="20"/>
        </w:rPr>
        <w:lastRenderedPageBreak/>
        <w:t xml:space="preserve">professional activities required for establishing, managing, and maintaining the Services environment are the responsibilities of the Vendor. Any training </w:t>
      </w:r>
      <w:r>
        <w:rPr>
          <w:rFonts w:ascii="Arial" w:hAnsi="Arial" w:cs="Arial"/>
          <w:sz w:val="20"/>
          <w:szCs w:val="20"/>
        </w:rPr>
        <w:t xml:space="preserve">specified herein </w:t>
      </w:r>
      <w:r w:rsidRPr="00E95613">
        <w:rPr>
          <w:rFonts w:ascii="Arial" w:hAnsi="Arial" w:cs="Arial"/>
          <w:sz w:val="20"/>
          <w:szCs w:val="20"/>
        </w:rPr>
        <w:t xml:space="preserve">will be provided </w:t>
      </w:r>
      <w:r w:rsidRPr="00107335">
        <w:rPr>
          <w:rFonts w:ascii="Arial" w:hAnsi="Arial" w:cs="Arial"/>
          <w:sz w:val="20"/>
          <w:szCs w:val="20"/>
        </w:rPr>
        <w:t xml:space="preserve">by the Vendor </w:t>
      </w:r>
      <w:r w:rsidRPr="00E95613">
        <w:rPr>
          <w:rFonts w:ascii="Arial" w:hAnsi="Arial" w:cs="Arial"/>
          <w:sz w:val="20"/>
          <w:szCs w:val="20"/>
        </w:rPr>
        <w:t xml:space="preserve">to </w:t>
      </w:r>
      <w:r w:rsidRPr="00107335">
        <w:rPr>
          <w:rFonts w:ascii="Arial" w:hAnsi="Arial" w:cs="Arial"/>
          <w:sz w:val="20"/>
          <w:szCs w:val="20"/>
        </w:rPr>
        <w:t xml:space="preserve">certain </w:t>
      </w:r>
      <w:r>
        <w:rPr>
          <w:rFonts w:ascii="Arial" w:hAnsi="Arial" w:cs="Arial"/>
          <w:sz w:val="20"/>
          <w:szCs w:val="20"/>
        </w:rPr>
        <w:t xml:space="preserve">State </w:t>
      </w:r>
      <w:r w:rsidRPr="00107335">
        <w:rPr>
          <w:rFonts w:ascii="Arial" w:hAnsi="Arial" w:cs="Arial"/>
          <w:sz w:val="20"/>
          <w:szCs w:val="20"/>
        </w:rPr>
        <w:t xml:space="preserve">users </w:t>
      </w:r>
      <w:r>
        <w:rPr>
          <w:rFonts w:ascii="Arial" w:hAnsi="Arial" w:cs="Arial"/>
          <w:sz w:val="20"/>
          <w:szCs w:val="20"/>
        </w:rPr>
        <w:t xml:space="preserve">for </w:t>
      </w:r>
      <w:r w:rsidRPr="00107335">
        <w:rPr>
          <w:rFonts w:ascii="Arial" w:hAnsi="Arial" w:cs="Arial"/>
          <w:sz w:val="20"/>
          <w:szCs w:val="20"/>
        </w:rPr>
        <w:t>the fees or costs as set forth herein or in an SLA.</w:t>
      </w:r>
    </w:p>
    <w:p w14:paraId="23696466" w14:textId="15E87324" w:rsidR="009B2B60" w:rsidRPr="00836D40" w:rsidRDefault="00836B0F" w:rsidP="00920A37">
      <w:pPr>
        <w:numPr>
          <w:ilvl w:val="1"/>
          <w:numId w:val="23"/>
        </w:numPr>
        <w:tabs>
          <w:tab w:val="clear" w:pos="990"/>
        </w:tabs>
        <w:ind w:left="720" w:hanging="360"/>
        <w:jc w:val="both"/>
        <w:rPr>
          <w:rFonts w:ascii="Arial" w:hAnsi="Arial" w:cs="Arial"/>
          <w:sz w:val="20"/>
          <w:szCs w:val="20"/>
        </w:rPr>
      </w:pPr>
      <w:r w:rsidRPr="00836D40">
        <w:rPr>
          <w:rFonts w:ascii="Arial" w:hAnsi="Arial" w:cs="Arial"/>
          <w:sz w:val="20"/>
          <w:szCs w:val="20"/>
        </w:rPr>
        <w:t>Services</w:t>
      </w:r>
      <w:r w:rsidR="00417EEB" w:rsidRPr="00836D40">
        <w:rPr>
          <w:rFonts w:ascii="Arial" w:hAnsi="Arial" w:cs="Arial"/>
          <w:sz w:val="20"/>
          <w:szCs w:val="20"/>
        </w:rPr>
        <w:t xml:space="preserve"> </w:t>
      </w:r>
      <w:r w:rsidR="00A26B36" w:rsidRPr="00836D40">
        <w:rPr>
          <w:rFonts w:ascii="Arial" w:hAnsi="Arial" w:cs="Arial"/>
          <w:sz w:val="20"/>
          <w:szCs w:val="20"/>
        </w:rPr>
        <w:t xml:space="preserve">provided pursuant to this Solicitation may, in some circumstances, be accompanied by a </w:t>
      </w:r>
      <w:r w:rsidR="004354DA" w:rsidRPr="00836D40">
        <w:rPr>
          <w:rFonts w:ascii="Arial" w:hAnsi="Arial" w:cs="Arial"/>
          <w:sz w:val="20"/>
          <w:szCs w:val="20"/>
        </w:rPr>
        <w:t xml:space="preserve">user </w:t>
      </w:r>
      <w:r w:rsidR="00A26B36" w:rsidRPr="00836D40">
        <w:rPr>
          <w:rFonts w:ascii="Arial" w:hAnsi="Arial" w:cs="Arial"/>
          <w:sz w:val="20"/>
          <w:szCs w:val="20"/>
        </w:rPr>
        <w:t xml:space="preserve">clickwrap agreement.  The term clickwrap agreement refers to an agreement that requires the end user to manifest his or her assent to terms and conditions by clicking an “ok” or “agree” button on a dialog box or pop-up window as part of the process </w:t>
      </w:r>
      <w:r w:rsidR="00417EEB" w:rsidRPr="00836D40">
        <w:rPr>
          <w:rFonts w:ascii="Arial" w:hAnsi="Arial" w:cs="Arial"/>
          <w:sz w:val="20"/>
          <w:szCs w:val="20"/>
        </w:rPr>
        <w:t>of access to</w:t>
      </w:r>
      <w:r w:rsidR="00A26B36" w:rsidRPr="00836D40">
        <w:rPr>
          <w:rFonts w:ascii="Arial" w:hAnsi="Arial" w:cs="Arial"/>
          <w:sz w:val="20"/>
          <w:szCs w:val="20"/>
        </w:rPr>
        <w:t xml:space="preserve"> the </w:t>
      </w:r>
      <w:r w:rsidR="008B7EAA" w:rsidRPr="00836D40">
        <w:rPr>
          <w:rFonts w:ascii="Arial" w:hAnsi="Arial" w:cs="Arial"/>
          <w:sz w:val="20"/>
          <w:szCs w:val="20"/>
        </w:rPr>
        <w:t>Services</w:t>
      </w:r>
      <w:r w:rsidR="00A26B36" w:rsidRPr="00836D40">
        <w:rPr>
          <w:rFonts w:ascii="Arial" w:hAnsi="Arial" w:cs="Arial"/>
          <w:sz w:val="20"/>
          <w:szCs w:val="20"/>
        </w:rPr>
        <w:t xml:space="preserve">.   All terms and conditions of any clickwrap agreement provided with any </w:t>
      </w:r>
      <w:r w:rsidRPr="00836D40">
        <w:rPr>
          <w:rFonts w:ascii="Arial" w:hAnsi="Arial" w:cs="Arial"/>
          <w:sz w:val="20"/>
          <w:szCs w:val="20"/>
        </w:rPr>
        <w:t>Services</w:t>
      </w:r>
      <w:r w:rsidR="00417EEB" w:rsidRPr="00836D40">
        <w:rPr>
          <w:rFonts w:ascii="Arial" w:hAnsi="Arial" w:cs="Arial"/>
          <w:sz w:val="20"/>
          <w:szCs w:val="20"/>
        </w:rPr>
        <w:t xml:space="preserve"> </w:t>
      </w:r>
      <w:r w:rsidR="00A26B36" w:rsidRPr="00836D40">
        <w:rPr>
          <w:rFonts w:ascii="Arial" w:hAnsi="Arial" w:cs="Arial"/>
          <w:sz w:val="20"/>
          <w:szCs w:val="20"/>
        </w:rPr>
        <w:t xml:space="preserve">solicited herein shall have no force and effect and shall be non-binding on the State, its employees, agents, and other authorized users of the </w:t>
      </w:r>
      <w:r w:rsidR="008B7EAA" w:rsidRPr="00836D40">
        <w:rPr>
          <w:rFonts w:ascii="Arial" w:hAnsi="Arial" w:cs="Arial"/>
          <w:sz w:val="20"/>
          <w:szCs w:val="20"/>
        </w:rPr>
        <w:t>Services</w:t>
      </w:r>
      <w:r w:rsidR="00A26B36" w:rsidRPr="00836D40">
        <w:rPr>
          <w:rFonts w:ascii="Arial" w:hAnsi="Arial" w:cs="Arial"/>
          <w:sz w:val="20"/>
          <w:szCs w:val="20"/>
        </w:rPr>
        <w:t>.</w:t>
      </w:r>
    </w:p>
    <w:p w14:paraId="132D7D39" w14:textId="5D20381E" w:rsidR="009B2B60" w:rsidRDefault="009B2B60" w:rsidP="00920A37">
      <w:pPr>
        <w:numPr>
          <w:ilvl w:val="1"/>
          <w:numId w:val="23"/>
        </w:numPr>
        <w:tabs>
          <w:tab w:val="clear" w:pos="990"/>
        </w:tabs>
        <w:ind w:left="720" w:hanging="360"/>
        <w:jc w:val="both"/>
        <w:rPr>
          <w:rFonts w:ascii="Arial" w:hAnsi="Arial" w:cs="Arial"/>
          <w:sz w:val="20"/>
          <w:szCs w:val="20"/>
        </w:rPr>
      </w:pPr>
      <w:r w:rsidRPr="00E95613">
        <w:rPr>
          <w:rFonts w:ascii="Arial" w:hAnsi="Arial" w:cs="Arial"/>
          <w:sz w:val="20"/>
          <w:szCs w:val="20"/>
        </w:rPr>
        <w:t>The Vendor may utilize partners and/or sub</w:t>
      </w:r>
      <w:r w:rsidR="00D0110E">
        <w:rPr>
          <w:rFonts w:ascii="Arial" w:hAnsi="Arial" w:cs="Arial"/>
          <w:sz w:val="20"/>
          <w:szCs w:val="20"/>
        </w:rPr>
        <w:t>contractor</w:t>
      </w:r>
      <w:r w:rsidRPr="00E95613">
        <w:rPr>
          <w:rFonts w:ascii="Arial" w:hAnsi="Arial" w:cs="Arial"/>
          <w:sz w:val="20"/>
          <w:szCs w:val="20"/>
        </w:rPr>
        <w:t xml:space="preserve">s </w:t>
      </w:r>
      <w:r w:rsidRPr="00836D40">
        <w:rPr>
          <w:rFonts w:ascii="Arial" w:hAnsi="Arial" w:cs="Arial"/>
          <w:sz w:val="20"/>
          <w:szCs w:val="20"/>
        </w:rPr>
        <w:t xml:space="preserve">to assist in the provision of the Services, </w:t>
      </w:r>
      <w:r w:rsidRPr="00E95613">
        <w:rPr>
          <w:rFonts w:ascii="Arial" w:hAnsi="Arial" w:cs="Arial"/>
          <w:sz w:val="20"/>
          <w:szCs w:val="20"/>
        </w:rPr>
        <w:t xml:space="preserve">so long as </w:t>
      </w:r>
      <w:r w:rsidR="004354DA" w:rsidRPr="00836D40">
        <w:rPr>
          <w:rFonts w:ascii="Arial" w:hAnsi="Arial" w:cs="Arial"/>
          <w:sz w:val="20"/>
          <w:szCs w:val="20"/>
        </w:rPr>
        <w:t>the State Data is not</w:t>
      </w:r>
      <w:r w:rsidRPr="00E95613">
        <w:rPr>
          <w:rFonts w:ascii="Arial" w:hAnsi="Arial" w:cs="Arial"/>
          <w:sz w:val="20"/>
          <w:szCs w:val="20"/>
        </w:rPr>
        <w:t xml:space="preserve"> removed from the United States </w:t>
      </w:r>
      <w:r w:rsidR="004354DA" w:rsidRPr="00836D40">
        <w:rPr>
          <w:rFonts w:ascii="Arial" w:hAnsi="Arial" w:cs="Arial"/>
          <w:sz w:val="20"/>
          <w:szCs w:val="20"/>
        </w:rPr>
        <w:t xml:space="preserve">unless the terms of storage of the State Data are clearly disclosed, the security provisions referenced herein can still be complied with, and such removal is done with </w:t>
      </w:r>
      <w:r w:rsidRPr="00E95613">
        <w:rPr>
          <w:rFonts w:ascii="Arial" w:hAnsi="Arial" w:cs="Arial"/>
          <w:sz w:val="20"/>
          <w:szCs w:val="20"/>
        </w:rPr>
        <w:t xml:space="preserve">the </w:t>
      </w:r>
      <w:r w:rsidRPr="00836D40">
        <w:rPr>
          <w:rFonts w:ascii="Arial" w:hAnsi="Arial" w:cs="Arial"/>
          <w:sz w:val="20"/>
          <w:szCs w:val="20"/>
        </w:rPr>
        <w:t xml:space="preserve">prior </w:t>
      </w:r>
      <w:r w:rsidRPr="00E95613">
        <w:rPr>
          <w:rFonts w:ascii="Arial" w:hAnsi="Arial" w:cs="Arial"/>
          <w:sz w:val="20"/>
          <w:szCs w:val="20"/>
        </w:rPr>
        <w:t xml:space="preserve">express </w:t>
      </w:r>
      <w:r w:rsidRPr="00836D40">
        <w:rPr>
          <w:rFonts w:ascii="Arial" w:hAnsi="Arial" w:cs="Arial"/>
          <w:sz w:val="20"/>
          <w:szCs w:val="20"/>
        </w:rPr>
        <w:t xml:space="preserve">written </w:t>
      </w:r>
      <w:r w:rsidRPr="00E95613">
        <w:rPr>
          <w:rFonts w:ascii="Arial" w:hAnsi="Arial" w:cs="Arial"/>
          <w:sz w:val="20"/>
          <w:szCs w:val="20"/>
        </w:rPr>
        <w:t>permission of the State. The Vendor shall identify all of its strategi</w:t>
      </w:r>
      <w:r w:rsidRPr="00836D40">
        <w:rPr>
          <w:rFonts w:ascii="Arial" w:hAnsi="Arial" w:cs="Arial"/>
          <w:sz w:val="20"/>
          <w:szCs w:val="20"/>
        </w:rPr>
        <w:t>c business partners related to S</w:t>
      </w:r>
      <w:r w:rsidRPr="00E95613">
        <w:rPr>
          <w:rFonts w:ascii="Arial" w:hAnsi="Arial" w:cs="Arial"/>
          <w:sz w:val="20"/>
          <w:szCs w:val="20"/>
        </w:rPr>
        <w:t>ervices provided under this contract, including but not limited to, all sub</w:t>
      </w:r>
      <w:r w:rsidR="00D0110E">
        <w:rPr>
          <w:rFonts w:ascii="Arial" w:hAnsi="Arial" w:cs="Arial"/>
          <w:sz w:val="20"/>
          <w:szCs w:val="20"/>
        </w:rPr>
        <w:t>contractor</w:t>
      </w:r>
      <w:r w:rsidRPr="00E95613">
        <w:rPr>
          <w:rFonts w:ascii="Arial" w:hAnsi="Arial" w:cs="Arial"/>
          <w:sz w:val="20"/>
          <w:szCs w:val="20"/>
        </w:rPr>
        <w:t xml:space="preserve">s or other entities or individuals who may be a party to a joint venture or similar agreement with the Vendor, who will be involved in any application development and/or operations. </w:t>
      </w:r>
    </w:p>
    <w:p w14:paraId="084D4BDB" w14:textId="39038330" w:rsidR="0046196B" w:rsidRDefault="00D0110E" w:rsidP="00920A37">
      <w:pPr>
        <w:pStyle w:val="ListParagraph"/>
        <w:numPr>
          <w:ilvl w:val="1"/>
          <w:numId w:val="23"/>
        </w:numPr>
        <w:tabs>
          <w:tab w:val="clear" w:pos="990"/>
        </w:tabs>
        <w:autoSpaceDE w:val="0"/>
        <w:autoSpaceDN w:val="0"/>
        <w:adjustRightInd w:val="0"/>
        <w:ind w:left="720" w:hanging="360"/>
        <w:jc w:val="both"/>
        <w:rPr>
          <w:rFonts w:ascii="Arial" w:hAnsi="Arial" w:cs="Arial"/>
          <w:sz w:val="20"/>
          <w:szCs w:val="20"/>
        </w:rPr>
      </w:pPr>
      <w:r>
        <w:rPr>
          <w:rFonts w:ascii="Arial" w:hAnsi="Arial" w:cs="Arial"/>
          <w:sz w:val="20"/>
          <w:szCs w:val="20"/>
        </w:rPr>
        <w:t>Vendor</w:t>
      </w:r>
      <w:r w:rsidR="0046196B" w:rsidRPr="00E95613">
        <w:rPr>
          <w:rFonts w:ascii="Arial" w:hAnsi="Arial" w:cs="Arial"/>
          <w:sz w:val="20"/>
          <w:szCs w:val="20"/>
        </w:rPr>
        <w:t xml:space="preserve"> warrants that all Services will be performed with professional care and skill, in a workmanlike manner and in accordance with </w:t>
      </w:r>
      <w:r w:rsidR="00A00A28">
        <w:rPr>
          <w:rFonts w:ascii="Arial" w:hAnsi="Arial" w:cs="Arial"/>
          <w:sz w:val="20"/>
          <w:szCs w:val="20"/>
        </w:rPr>
        <w:t>the Services documentation and this Agreement</w:t>
      </w:r>
      <w:r w:rsidR="0046196B" w:rsidRPr="00E95613">
        <w:rPr>
          <w:rFonts w:ascii="Arial" w:hAnsi="Arial" w:cs="Arial"/>
          <w:sz w:val="20"/>
          <w:szCs w:val="20"/>
        </w:rPr>
        <w:t>.</w:t>
      </w:r>
    </w:p>
    <w:p w14:paraId="6DA8179D" w14:textId="77777777" w:rsidR="00A00A28" w:rsidRDefault="00140990" w:rsidP="00920A37">
      <w:pPr>
        <w:pStyle w:val="ListParagraph"/>
        <w:numPr>
          <w:ilvl w:val="1"/>
          <w:numId w:val="23"/>
        </w:numPr>
        <w:tabs>
          <w:tab w:val="clear" w:pos="990"/>
        </w:tabs>
        <w:autoSpaceDE w:val="0"/>
        <w:autoSpaceDN w:val="0"/>
        <w:adjustRightInd w:val="0"/>
        <w:ind w:left="720" w:hanging="360"/>
        <w:jc w:val="both"/>
        <w:rPr>
          <w:rFonts w:ascii="Arial" w:hAnsi="Arial" w:cs="Arial"/>
          <w:sz w:val="20"/>
          <w:szCs w:val="20"/>
        </w:rPr>
      </w:pPr>
      <w:r>
        <w:rPr>
          <w:rFonts w:ascii="Arial" w:hAnsi="Arial" w:cs="Arial"/>
          <w:sz w:val="20"/>
          <w:szCs w:val="20"/>
        </w:rPr>
        <w:t>An SLA or other agreed writing shall contain provisions for scalability of Services and any variation in fees or costs as a result of any such scaling.</w:t>
      </w:r>
    </w:p>
    <w:p w14:paraId="25575667" w14:textId="2BB5AB57" w:rsidR="000C5964" w:rsidRPr="00920A37" w:rsidRDefault="00A00A28" w:rsidP="00920A37">
      <w:pPr>
        <w:pStyle w:val="ListParagraph"/>
        <w:numPr>
          <w:ilvl w:val="1"/>
          <w:numId w:val="23"/>
        </w:numPr>
        <w:tabs>
          <w:tab w:val="clear" w:pos="990"/>
        </w:tabs>
        <w:autoSpaceDE w:val="0"/>
        <w:autoSpaceDN w:val="0"/>
        <w:adjustRightInd w:val="0"/>
        <w:ind w:left="720" w:hanging="360"/>
        <w:jc w:val="both"/>
        <w:rPr>
          <w:rFonts w:ascii="Arial" w:hAnsi="Arial" w:cs="Arial"/>
          <w:sz w:val="20"/>
          <w:szCs w:val="20"/>
        </w:rPr>
      </w:pPr>
      <w:r w:rsidRPr="00A00A28">
        <w:rPr>
          <w:rFonts w:ascii="Arial" w:hAnsi="Arial" w:cs="Arial"/>
          <w:sz w:val="20"/>
          <w:szCs w:val="20"/>
        </w:rPr>
        <w:t>Professional services provided by the Vendor at the request by the State in writing in addition to agreed Services shall be at the then-existing Vendor hourly rates when provided, unless otherwise agreed in writing by the parties.</w:t>
      </w:r>
      <w:r w:rsidR="00140990">
        <w:rPr>
          <w:rFonts w:ascii="Arial" w:hAnsi="Arial" w:cs="Arial"/>
          <w:sz w:val="20"/>
          <w:szCs w:val="20"/>
        </w:rPr>
        <w:t xml:space="preserve"> </w:t>
      </w:r>
    </w:p>
    <w:p w14:paraId="43DAD64D" w14:textId="77777777" w:rsidR="008412FA" w:rsidRPr="00836D40" w:rsidRDefault="00AD5DB4" w:rsidP="008412FA">
      <w:pPr>
        <w:pStyle w:val="ListParagraph"/>
        <w:numPr>
          <w:ilvl w:val="0"/>
          <w:numId w:val="26"/>
        </w:numPr>
        <w:rPr>
          <w:rFonts w:ascii="Arial" w:hAnsi="Arial" w:cs="Arial"/>
          <w:b/>
          <w:sz w:val="20"/>
          <w:szCs w:val="20"/>
        </w:rPr>
      </w:pPr>
      <w:r w:rsidRPr="00836D40">
        <w:rPr>
          <w:rFonts w:ascii="Arial" w:hAnsi="Arial" w:cs="Arial"/>
          <w:b/>
          <w:sz w:val="20"/>
          <w:szCs w:val="20"/>
        </w:rPr>
        <w:t>WARRANTY OF NON-INFRINGEMENT</w:t>
      </w:r>
      <w:r w:rsidR="00457621" w:rsidRPr="00836D40">
        <w:rPr>
          <w:rFonts w:ascii="Arial" w:hAnsi="Arial" w:cs="Arial"/>
          <w:b/>
          <w:sz w:val="20"/>
          <w:szCs w:val="20"/>
        </w:rPr>
        <w:t>; REMEDIES</w:t>
      </w:r>
      <w:r w:rsidRPr="00836D40">
        <w:rPr>
          <w:rFonts w:ascii="Arial" w:hAnsi="Arial" w:cs="Arial"/>
          <w:b/>
          <w:sz w:val="20"/>
          <w:szCs w:val="20"/>
        </w:rPr>
        <w:t xml:space="preserve">. </w:t>
      </w:r>
    </w:p>
    <w:p w14:paraId="49740600" w14:textId="5E78301E" w:rsidR="00AD5DB4" w:rsidRPr="00836D40" w:rsidRDefault="00AD5DB4" w:rsidP="00920A37">
      <w:pPr>
        <w:pStyle w:val="ListParagraph"/>
        <w:numPr>
          <w:ilvl w:val="1"/>
          <w:numId w:val="29"/>
        </w:numPr>
        <w:tabs>
          <w:tab w:val="clear" w:pos="810"/>
        </w:tabs>
        <w:ind w:left="720" w:hanging="360"/>
        <w:rPr>
          <w:rFonts w:ascii="Arial" w:hAnsi="Arial" w:cs="Arial"/>
          <w:sz w:val="20"/>
          <w:szCs w:val="20"/>
        </w:rPr>
      </w:pPr>
      <w:r w:rsidRPr="00836D40">
        <w:rPr>
          <w:rFonts w:ascii="Arial" w:hAnsi="Arial" w:cs="Arial"/>
          <w:sz w:val="20"/>
          <w:szCs w:val="20"/>
        </w:rPr>
        <w:t>Vendor warrants to the best of its knowledge that:</w:t>
      </w:r>
    </w:p>
    <w:p w14:paraId="03170A77" w14:textId="2B3C22F9" w:rsidR="00AD5DB4" w:rsidRPr="00836D40" w:rsidRDefault="00AD5DB4" w:rsidP="00920A37">
      <w:pPr>
        <w:numPr>
          <w:ilvl w:val="2"/>
          <w:numId w:val="29"/>
        </w:numPr>
        <w:tabs>
          <w:tab w:val="clear" w:pos="1296"/>
        </w:tabs>
        <w:ind w:left="1260" w:hanging="360"/>
        <w:jc w:val="both"/>
        <w:rPr>
          <w:rFonts w:ascii="Arial" w:hAnsi="Arial" w:cs="Arial"/>
          <w:sz w:val="20"/>
          <w:szCs w:val="20"/>
        </w:rPr>
      </w:pPr>
      <w:r w:rsidRPr="00836D40">
        <w:rPr>
          <w:rFonts w:ascii="Arial" w:hAnsi="Arial" w:cs="Arial"/>
          <w:sz w:val="20"/>
          <w:szCs w:val="20"/>
        </w:rPr>
        <w:t xml:space="preserve">The </w:t>
      </w:r>
      <w:r w:rsidR="008B7EAA" w:rsidRPr="00836D40">
        <w:rPr>
          <w:rFonts w:ascii="Arial" w:hAnsi="Arial" w:cs="Arial"/>
          <w:sz w:val="20"/>
          <w:szCs w:val="20"/>
        </w:rPr>
        <w:t>Services</w:t>
      </w:r>
      <w:r w:rsidR="004354DA" w:rsidRPr="00836D40">
        <w:rPr>
          <w:rFonts w:ascii="Arial" w:hAnsi="Arial" w:cs="Arial"/>
          <w:sz w:val="20"/>
          <w:szCs w:val="20"/>
        </w:rPr>
        <w:t xml:space="preserve"> </w:t>
      </w:r>
      <w:r w:rsidRPr="00836D40">
        <w:rPr>
          <w:rFonts w:ascii="Arial" w:hAnsi="Arial" w:cs="Arial"/>
          <w:sz w:val="20"/>
          <w:szCs w:val="20"/>
        </w:rPr>
        <w:t>do not infringe any intellectual property rights of any third party; and</w:t>
      </w:r>
    </w:p>
    <w:p w14:paraId="25F93041" w14:textId="77777777" w:rsidR="00AD5DB4" w:rsidRPr="00836D40" w:rsidRDefault="00AD5DB4" w:rsidP="00920A37">
      <w:pPr>
        <w:numPr>
          <w:ilvl w:val="2"/>
          <w:numId w:val="29"/>
        </w:numPr>
        <w:tabs>
          <w:tab w:val="clear" w:pos="1296"/>
        </w:tabs>
        <w:ind w:left="1260" w:hanging="360"/>
        <w:jc w:val="both"/>
        <w:rPr>
          <w:rFonts w:ascii="Arial" w:hAnsi="Arial" w:cs="Arial"/>
          <w:sz w:val="20"/>
          <w:szCs w:val="20"/>
        </w:rPr>
      </w:pPr>
      <w:r w:rsidRPr="00836D40">
        <w:rPr>
          <w:rFonts w:ascii="Arial" w:hAnsi="Arial" w:cs="Arial"/>
          <w:sz w:val="20"/>
          <w:szCs w:val="20"/>
        </w:rPr>
        <w:t xml:space="preserve">There are no actual or threatened actions arising from, or alleged under, any intellectual property rights of any third party; </w:t>
      </w:r>
    </w:p>
    <w:p w14:paraId="6AC6578B" w14:textId="4B28B0F7" w:rsidR="00457621" w:rsidRPr="00836D40" w:rsidRDefault="00457621" w:rsidP="00920A37">
      <w:pPr>
        <w:numPr>
          <w:ilvl w:val="1"/>
          <w:numId w:val="29"/>
        </w:numPr>
        <w:ind w:left="720" w:hanging="360"/>
        <w:jc w:val="both"/>
        <w:rPr>
          <w:rFonts w:ascii="Arial" w:hAnsi="Arial" w:cs="Arial"/>
          <w:sz w:val="20"/>
          <w:szCs w:val="20"/>
        </w:rPr>
      </w:pPr>
      <w:r w:rsidRPr="00836D40">
        <w:rPr>
          <w:rFonts w:ascii="Arial" w:hAnsi="Arial" w:cs="Arial"/>
          <w:sz w:val="20"/>
          <w:szCs w:val="20"/>
        </w:rPr>
        <w:t xml:space="preserve">Should any </w:t>
      </w:r>
      <w:r w:rsidR="00836B0F" w:rsidRPr="00836D40">
        <w:rPr>
          <w:rFonts w:ascii="Arial" w:hAnsi="Arial" w:cs="Arial"/>
          <w:sz w:val="20"/>
          <w:szCs w:val="20"/>
        </w:rPr>
        <w:t>Services</w:t>
      </w:r>
      <w:r w:rsidRPr="00836D40">
        <w:rPr>
          <w:rFonts w:ascii="Arial" w:hAnsi="Arial" w:cs="Arial"/>
          <w:sz w:val="20"/>
          <w:szCs w:val="20"/>
        </w:rPr>
        <w:t xml:space="preserve"> supplied by Vendor become the subject of a claim of infringement of a patent, copyright, Trademark or a trade secret in the United States, the Vendor, shall at its option and expense, either procure for the State the right to continue using the </w:t>
      </w:r>
      <w:r w:rsidR="00836B0F" w:rsidRPr="00836D40">
        <w:rPr>
          <w:rFonts w:ascii="Arial" w:hAnsi="Arial" w:cs="Arial"/>
          <w:sz w:val="20"/>
          <w:szCs w:val="20"/>
        </w:rPr>
        <w:t>Services</w:t>
      </w:r>
      <w:r w:rsidRPr="00836D40">
        <w:rPr>
          <w:rFonts w:ascii="Arial" w:hAnsi="Arial" w:cs="Arial"/>
          <w:sz w:val="20"/>
          <w:szCs w:val="20"/>
        </w:rPr>
        <w:t xml:space="preserve">, or replace or modify the same to become noninfringing.  If neither of these options can reasonably be taken in Vendor’s judgment, or if further use shall be prevented by injunction, the Vendor agrees to cease </w:t>
      </w:r>
      <w:r w:rsidR="004354DA" w:rsidRPr="00836D40">
        <w:rPr>
          <w:rFonts w:ascii="Arial" w:hAnsi="Arial" w:cs="Arial"/>
          <w:sz w:val="20"/>
          <w:szCs w:val="20"/>
        </w:rPr>
        <w:t>provision</w:t>
      </w:r>
      <w:r w:rsidRPr="00836D40">
        <w:rPr>
          <w:rFonts w:ascii="Arial" w:hAnsi="Arial" w:cs="Arial"/>
          <w:sz w:val="20"/>
          <w:szCs w:val="20"/>
        </w:rPr>
        <w:t xml:space="preserve"> of any affected </w:t>
      </w:r>
      <w:r w:rsidR="00836B0F" w:rsidRPr="00836D40">
        <w:rPr>
          <w:rFonts w:ascii="Arial" w:hAnsi="Arial" w:cs="Arial"/>
          <w:sz w:val="20"/>
          <w:szCs w:val="20"/>
        </w:rPr>
        <w:t>Services</w:t>
      </w:r>
      <w:r w:rsidRPr="00836D40">
        <w:rPr>
          <w:rFonts w:ascii="Arial" w:hAnsi="Arial" w:cs="Arial"/>
          <w:sz w:val="20"/>
          <w:szCs w:val="20"/>
        </w:rPr>
        <w:t xml:space="preserve">, and refund any sums the State has paid Vendor and make every reasonable effort to assist the State in procuring substitute </w:t>
      </w:r>
      <w:r w:rsidR="00836B0F" w:rsidRPr="00836D40">
        <w:rPr>
          <w:rFonts w:ascii="Arial" w:hAnsi="Arial" w:cs="Arial"/>
          <w:sz w:val="20"/>
          <w:szCs w:val="20"/>
        </w:rPr>
        <w:t>Services</w:t>
      </w:r>
      <w:r w:rsidRPr="00836D40">
        <w:rPr>
          <w:rFonts w:ascii="Arial" w:hAnsi="Arial" w:cs="Arial"/>
          <w:sz w:val="20"/>
          <w:szCs w:val="20"/>
        </w:rPr>
        <w:t xml:space="preserve">.  If, in the sole opinion of the State, the cessation of use </w:t>
      </w:r>
      <w:r w:rsidR="004354DA" w:rsidRPr="00836D40">
        <w:rPr>
          <w:rFonts w:ascii="Arial" w:hAnsi="Arial" w:cs="Arial"/>
          <w:sz w:val="20"/>
          <w:szCs w:val="20"/>
        </w:rPr>
        <w:t xml:space="preserve">by the State </w:t>
      </w:r>
      <w:r w:rsidRPr="00836D40">
        <w:rPr>
          <w:rFonts w:ascii="Arial" w:hAnsi="Arial" w:cs="Arial"/>
          <w:sz w:val="20"/>
          <w:szCs w:val="20"/>
        </w:rPr>
        <w:t xml:space="preserve">of any such </w:t>
      </w:r>
      <w:r w:rsidR="00836B0F" w:rsidRPr="00836D40">
        <w:rPr>
          <w:rFonts w:ascii="Arial" w:hAnsi="Arial" w:cs="Arial"/>
          <w:sz w:val="20"/>
          <w:szCs w:val="20"/>
        </w:rPr>
        <w:t>Services</w:t>
      </w:r>
      <w:r w:rsidRPr="00836D40">
        <w:rPr>
          <w:rFonts w:ascii="Arial" w:hAnsi="Arial" w:cs="Arial"/>
          <w:sz w:val="20"/>
          <w:szCs w:val="20"/>
        </w:rPr>
        <w:t xml:space="preserve"> due to infringement issues makes the retention of other items acquired from the Vendor under this Agreement impractical, the State shall then have the option of terminating the Agreement, or applicable portions thereof, without penalty or termination charge; and Vendor agrees to refund any sums the State paid</w:t>
      </w:r>
      <w:r w:rsidR="004354DA" w:rsidRPr="00836D40">
        <w:rPr>
          <w:rFonts w:ascii="Arial" w:hAnsi="Arial" w:cs="Arial"/>
          <w:sz w:val="20"/>
          <w:szCs w:val="20"/>
        </w:rPr>
        <w:t xml:space="preserve"> for unused Services</w:t>
      </w:r>
      <w:r w:rsidRPr="00836D40">
        <w:rPr>
          <w:rFonts w:ascii="Arial" w:hAnsi="Arial" w:cs="Arial"/>
          <w:sz w:val="20"/>
          <w:szCs w:val="20"/>
        </w:rPr>
        <w:t>.</w:t>
      </w:r>
      <w:r w:rsidR="00BD681D">
        <w:rPr>
          <w:rFonts w:ascii="Arial" w:hAnsi="Arial" w:cs="Arial"/>
          <w:sz w:val="20"/>
          <w:szCs w:val="20"/>
        </w:rPr>
        <w:t xml:space="preserve"> </w:t>
      </w:r>
    </w:p>
    <w:p w14:paraId="63BCE9DB" w14:textId="5281F54E" w:rsidR="00AD5DB4" w:rsidRPr="00836D40" w:rsidRDefault="00AD5DB4" w:rsidP="00920A37">
      <w:pPr>
        <w:numPr>
          <w:ilvl w:val="1"/>
          <w:numId w:val="29"/>
        </w:numPr>
        <w:ind w:left="720" w:hanging="360"/>
        <w:jc w:val="both"/>
        <w:rPr>
          <w:rFonts w:ascii="Arial" w:hAnsi="Arial" w:cs="Arial"/>
          <w:sz w:val="20"/>
          <w:szCs w:val="20"/>
        </w:rPr>
      </w:pPr>
      <w:r w:rsidRPr="00836D40">
        <w:rPr>
          <w:rFonts w:ascii="Arial" w:hAnsi="Arial" w:cs="Arial"/>
          <w:sz w:val="20"/>
          <w:szCs w:val="20"/>
        </w:rPr>
        <w:t xml:space="preserve">The Vendor, at its own expense, shall defend any action brought against the State to the extent that such action is based upon a claim that the </w:t>
      </w:r>
      <w:r w:rsidR="00836B0F" w:rsidRPr="00836D40">
        <w:rPr>
          <w:rFonts w:ascii="Arial" w:hAnsi="Arial" w:cs="Arial"/>
          <w:sz w:val="20"/>
          <w:szCs w:val="20"/>
        </w:rPr>
        <w:t>Services</w:t>
      </w:r>
      <w:r w:rsidRPr="00836D40">
        <w:rPr>
          <w:rFonts w:ascii="Arial" w:hAnsi="Arial" w:cs="Arial"/>
          <w:sz w:val="20"/>
          <w:szCs w:val="20"/>
        </w:rPr>
        <w:t xml:space="preserve"> supplied by the Vendor, their use or operation</w:t>
      </w:r>
      <w:r w:rsidR="00927858">
        <w:rPr>
          <w:rFonts w:ascii="Arial" w:hAnsi="Arial" w:cs="Arial"/>
          <w:sz w:val="20"/>
          <w:szCs w:val="20"/>
        </w:rPr>
        <w:t>,</w:t>
      </w:r>
      <w:r w:rsidRPr="00836D40">
        <w:rPr>
          <w:rFonts w:ascii="Arial" w:hAnsi="Arial" w:cs="Arial"/>
          <w:sz w:val="20"/>
          <w:szCs w:val="20"/>
        </w:rPr>
        <w:t xml:space="preserve"> infringes on a patent, copyright, trademark or violates a trade secret in the United States.  The Vendor shall pay those costs and damages finally awarded or agreed in </w:t>
      </w:r>
      <w:r w:rsidR="00533266" w:rsidRPr="00836D40">
        <w:rPr>
          <w:rFonts w:ascii="Arial" w:hAnsi="Arial" w:cs="Arial"/>
          <w:sz w:val="20"/>
          <w:szCs w:val="20"/>
        </w:rPr>
        <w:t xml:space="preserve">a </w:t>
      </w:r>
      <w:r w:rsidRPr="00836D40">
        <w:rPr>
          <w:rFonts w:ascii="Arial" w:hAnsi="Arial" w:cs="Arial"/>
          <w:sz w:val="20"/>
          <w:szCs w:val="20"/>
        </w:rPr>
        <w:t>settlement against the State in any such action.  Such defense and payment shall be conditioned on the following:</w:t>
      </w:r>
    </w:p>
    <w:p w14:paraId="616468E6" w14:textId="77777777" w:rsidR="00AD5DB4" w:rsidRPr="00836D40" w:rsidRDefault="00AD5DB4" w:rsidP="00920A37">
      <w:pPr>
        <w:numPr>
          <w:ilvl w:val="2"/>
          <w:numId w:val="29"/>
        </w:numPr>
        <w:tabs>
          <w:tab w:val="clear" w:pos="1296"/>
        </w:tabs>
        <w:ind w:left="1260" w:hanging="360"/>
        <w:jc w:val="both"/>
        <w:rPr>
          <w:rFonts w:ascii="Arial" w:hAnsi="Arial" w:cs="Arial"/>
          <w:sz w:val="20"/>
          <w:szCs w:val="20"/>
        </w:rPr>
      </w:pPr>
      <w:r w:rsidRPr="00836D40">
        <w:rPr>
          <w:rFonts w:ascii="Arial" w:hAnsi="Arial" w:cs="Arial"/>
          <w:sz w:val="20"/>
          <w:szCs w:val="20"/>
        </w:rPr>
        <w:t>That the Vendor shall be notified within a reasonable time in writing by the State of any such claim; and,</w:t>
      </w:r>
    </w:p>
    <w:p w14:paraId="6419206F" w14:textId="77777777" w:rsidR="00AD5DB4" w:rsidRPr="009E5E35" w:rsidRDefault="00AD5DB4" w:rsidP="00920A37">
      <w:pPr>
        <w:numPr>
          <w:ilvl w:val="2"/>
          <w:numId w:val="29"/>
        </w:numPr>
        <w:tabs>
          <w:tab w:val="clear" w:pos="1296"/>
        </w:tabs>
        <w:ind w:left="1260" w:hanging="360"/>
        <w:jc w:val="both"/>
        <w:rPr>
          <w:rFonts w:ascii="Arial" w:hAnsi="Arial" w:cs="Arial"/>
          <w:sz w:val="20"/>
          <w:szCs w:val="20"/>
        </w:rPr>
      </w:pPr>
      <w:r w:rsidRPr="00574BC5">
        <w:rPr>
          <w:rFonts w:ascii="Arial" w:hAnsi="Arial" w:cs="Arial"/>
          <w:sz w:val="20"/>
          <w:szCs w:val="20"/>
        </w:rPr>
        <w:t>That the Vendor shall have the sole control of the defense of any action on such claim and all negot</w:t>
      </w:r>
      <w:r w:rsidRPr="00774603">
        <w:rPr>
          <w:rFonts w:ascii="Arial" w:hAnsi="Arial" w:cs="Arial"/>
          <w:sz w:val="20"/>
          <w:szCs w:val="20"/>
        </w:rPr>
        <w:t>iations for its settlement or compromise provided, however, that the State shall have the option to participate in such action at its own expense.</w:t>
      </w:r>
    </w:p>
    <w:p w14:paraId="1E861C6B" w14:textId="04A75832" w:rsidR="00457621" w:rsidRPr="00E95613" w:rsidRDefault="00457621" w:rsidP="00920A37">
      <w:pPr>
        <w:pStyle w:val="ListParagraph"/>
        <w:numPr>
          <w:ilvl w:val="1"/>
          <w:numId w:val="29"/>
        </w:numPr>
        <w:ind w:left="720" w:hanging="360"/>
        <w:jc w:val="both"/>
        <w:rPr>
          <w:rFonts w:ascii="Arial" w:hAnsi="Arial" w:cs="Arial"/>
          <w:sz w:val="20"/>
          <w:szCs w:val="20"/>
        </w:rPr>
      </w:pPr>
      <w:r w:rsidRPr="00E95613">
        <w:rPr>
          <w:rFonts w:ascii="Arial" w:hAnsi="Arial" w:cs="Arial"/>
          <w:sz w:val="20"/>
          <w:szCs w:val="20"/>
        </w:rPr>
        <w:t xml:space="preserve">Vendor will not be required to defend or indemnify the State if any claim by a third party against the State for infringement or misappropriation results from the State’s </w:t>
      </w:r>
      <w:r w:rsidR="00533266" w:rsidRPr="00836D40">
        <w:rPr>
          <w:rFonts w:ascii="Arial" w:hAnsi="Arial" w:cs="Arial"/>
          <w:sz w:val="20"/>
          <w:szCs w:val="20"/>
        </w:rPr>
        <w:t xml:space="preserve">material </w:t>
      </w:r>
      <w:r w:rsidRPr="00E95613">
        <w:rPr>
          <w:rFonts w:ascii="Arial" w:hAnsi="Arial" w:cs="Arial"/>
          <w:sz w:val="20"/>
          <w:szCs w:val="20"/>
        </w:rPr>
        <w:t xml:space="preserve">alteration of any Vendor-branded </w:t>
      </w:r>
      <w:r w:rsidR="00836B0F" w:rsidRPr="00836D40">
        <w:rPr>
          <w:rFonts w:ascii="Arial" w:hAnsi="Arial" w:cs="Arial"/>
          <w:sz w:val="20"/>
          <w:szCs w:val="20"/>
        </w:rPr>
        <w:t>Services</w:t>
      </w:r>
      <w:r w:rsidRPr="00E95613">
        <w:rPr>
          <w:rFonts w:ascii="Arial" w:hAnsi="Arial" w:cs="Arial"/>
          <w:sz w:val="20"/>
          <w:szCs w:val="20"/>
        </w:rPr>
        <w:t xml:space="preserve">, or from the continued use of the good(s) or </w:t>
      </w:r>
      <w:r w:rsidR="00836B0F" w:rsidRPr="00836D40">
        <w:rPr>
          <w:rFonts w:ascii="Arial" w:hAnsi="Arial" w:cs="Arial"/>
          <w:sz w:val="20"/>
          <w:szCs w:val="20"/>
        </w:rPr>
        <w:t>Services</w:t>
      </w:r>
      <w:r w:rsidRPr="00E95613">
        <w:rPr>
          <w:rFonts w:ascii="Arial" w:hAnsi="Arial" w:cs="Arial"/>
          <w:sz w:val="20"/>
          <w:szCs w:val="20"/>
        </w:rPr>
        <w:t xml:space="preserve"> after receiving notice they infringe on a trade secret of a third party.</w:t>
      </w:r>
    </w:p>
    <w:p w14:paraId="554FFFC3" w14:textId="54E8E18B" w:rsidR="008412FA" w:rsidRPr="00836D40" w:rsidRDefault="00882965" w:rsidP="008412FA">
      <w:pPr>
        <w:pStyle w:val="ListParagraph"/>
        <w:numPr>
          <w:ilvl w:val="0"/>
          <w:numId w:val="26"/>
        </w:numPr>
        <w:rPr>
          <w:rFonts w:ascii="Arial" w:hAnsi="Arial" w:cs="Arial"/>
          <w:b/>
          <w:sz w:val="20"/>
          <w:szCs w:val="20"/>
        </w:rPr>
      </w:pPr>
      <w:r w:rsidRPr="00E95613">
        <w:rPr>
          <w:rFonts w:ascii="Arial" w:hAnsi="Arial" w:cs="Arial"/>
          <w:b/>
          <w:sz w:val="20"/>
          <w:szCs w:val="20"/>
        </w:rPr>
        <w:t>ACCESS AVAILABILITY</w:t>
      </w:r>
      <w:r w:rsidR="00AA5A4E" w:rsidRPr="00836D40">
        <w:rPr>
          <w:rFonts w:ascii="Arial" w:hAnsi="Arial" w:cs="Arial"/>
          <w:b/>
          <w:sz w:val="20"/>
          <w:szCs w:val="20"/>
        </w:rPr>
        <w:t>; REMEDIES</w:t>
      </w:r>
      <w:r w:rsidR="001E5638" w:rsidRPr="00836D40">
        <w:rPr>
          <w:rFonts w:ascii="Arial" w:hAnsi="Arial" w:cs="Arial"/>
          <w:b/>
          <w:sz w:val="20"/>
          <w:szCs w:val="20"/>
        </w:rPr>
        <w:t>:</w:t>
      </w:r>
      <w:r w:rsidR="008412FA" w:rsidRPr="00836D40">
        <w:rPr>
          <w:rFonts w:ascii="Arial" w:hAnsi="Arial" w:cs="Arial"/>
          <w:b/>
          <w:sz w:val="20"/>
          <w:szCs w:val="20"/>
        </w:rPr>
        <w:t xml:space="preserve"> </w:t>
      </w:r>
    </w:p>
    <w:p w14:paraId="78306BCC" w14:textId="3D1898F8" w:rsidR="005E7A90" w:rsidRPr="00836D40" w:rsidRDefault="00A26B36" w:rsidP="00920A37">
      <w:pPr>
        <w:pStyle w:val="ListParagraph"/>
        <w:numPr>
          <w:ilvl w:val="0"/>
          <w:numId w:val="39"/>
        </w:numPr>
        <w:jc w:val="both"/>
        <w:rPr>
          <w:rFonts w:ascii="Arial" w:hAnsi="Arial" w:cs="Arial"/>
          <w:sz w:val="20"/>
          <w:szCs w:val="20"/>
        </w:rPr>
      </w:pPr>
      <w:r w:rsidRPr="00E95613">
        <w:rPr>
          <w:rFonts w:ascii="Arial" w:hAnsi="Arial" w:cs="Arial"/>
          <w:sz w:val="20"/>
          <w:szCs w:val="20"/>
        </w:rPr>
        <w:t xml:space="preserve">The </w:t>
      </w:r>
      <w:r w:rsidR="00AD5DB4" w:rsidRPr="00836D40">
        <w:rPr>
          <w:rFonts w:ascii="Arial" w:hAnsi="Arial" w:cs="Arial"/>
          <w:sz w:val="20"/>
          <w:szCs w:val="20"/>
        </w:rPr>
        <w:t xml:space="preserve">Vendor warrants that the </w:t>
      </w:r>
      <w:r w:rsidR="008B7EAA" w:rsidRPr="00836D40">
        <w:rPr>
          <w:rFonts w:ascii="Arial" w:hAnsi="Arial" w:cs="Arial"/>
          <w:sz w:val="20"/>
          <w:szCs w:val="20"/>
        </w:rPr>
        <w:t>Services</w:t>
      </w:r>
      <w:r w:rsidRPr="00E95613">
        <w:rPr>
          <w:rFonts w:ascii="Arial" w:hAnsi="Arial" w:cs="Arial"/>
          <w:sz w:val="20"/>
          <w:szCs w:val="20"/>
        </w:rPr>
        <w:t xml:space="preserve"> will be in good working order</w:t>
      </w:r>
      <w:r w:rsidR="00533266" w:rsidRPr="00836D40">
        <w:rPr>
          <w:rFonts w:ascii="Arial" w:hAnsi="Arial" w:cs="Arial"/>
          <w:sz w:val="20"/>
          <w:szCs w:val="20"/>
        </w:rPr>
        <w:t xml:space="preserve">, </w:t>
      </w:r>
      <w:r w:rsidR="00AD5DB4" w:rsidRPr="00836D40">
        <w:rPr>
          <w:rFonts w:ascii="Arial" w:hAnsi="Arial" w:cs="Arial"/>
          <w:sz w:val="20"/>
          <w:szCs w:val="20"/>
        </w:rPr>
        <w:t xml:space="preserve">and </w:t>
      </w:r>
      <w:r w:rsidRPr="00E95613">
        <w:rPr>
          <w:rFonts w:ascii="Arial" w:hAnsi="Arial" w:cs="Arial"/>
          <w:sz w:val="20"/>
          <w:szCs w:val="20"/>
        </w:rPr>
        <w:t>operating in conformance with Vendor’s standard specifications and functions</w:t>
      </w:r>
      <w:r w:rsidR="00927858">
        <w:rPr>
          <w:rFonts w:ascii="Arial" w:hAnsi="Arial" w:cs="Arial"/>
          <w:sz w:val="20"/>
          <w:szCs w:val="20"/>
        </w:rPr>
        <w:t xml:space="preserve"> as well as any other specifications agreed to by the parties in writing</w:t>
      </w:r>
      <w:r w:rsidR="00AD5DB4" w:rsidRPr="00836D40">
        <w:rPr>
          <w:rFonts w:ascii="Arial" w:hAnsi="Arial" w:cs="Arial"/>
          <w:sz w:val="20"/>
          <w:szCs w:val="20"/>
        </w:rPr>
        <w:t>,</w:t>
      </w:r>
      <w:r w:rsidR="00015FE5" w:rsidRPr="00836D40">
        <w:rPr>
          <w:rFonts w:ascii="Arial" w:hAnsi="Arial" w:cs="Arial"/>
          <w:sz w:val="20"/>
          <w:szCs w:val="20"/>
        </w:rPr>
        <w:t xml:space="preserve"> and</w:t>
      </w:r>
      <w:r w:rsidRPr="00E95613">
        <w:rPr>
          <w:rFonts w:ascii="Arial" w:hAnsi="Arial" w:cs="Arial"/>
          <w:sz w:val="20"/>
          <w:szCs w:val="20"/>
        </w:rPr>
        <w:t xml:space="preserve"> </w:t>
      </w:r>
      <w:r w:rsidR="00DA5763" w:rsidRPr="00E95613">
        <w:rPr>
          <w:rFonts w:ascii="Arial" w:hAnsi="Arial" w:cs="Arial"/>
          <w:sz w:val="20"/>
          <w:szCs w:val="20"/>
        </w:rPr>
        <w:t>shall remain accessible 24/7</w:t>
      </w:r>
      <w:r w:rsidR="00015FE5" w:rsidRPr="00836D40">
        <w:rPr>
          <w:rFonts w:ascii="Arial" w:hAnsi="Arial" w:cs="Arial"/>
          <w:sz w:val="20"/>
          <w:szCs w:val="20"/>
        </w:rPr>
        <w:t>, with the exception of scheduled outages for maintenance</w:t>
      </w:r>
      <w:r w:rsidR="00DA5763" w:rsidRPr="00E95613">
        <w:rPr>
          <w:rFonts w:ascii="Arial" w:hAnsi="Arial" w:cs="Arial"/>
          <w:sz w:val="20"/>
          <w:szCs w:val="20"/>
        </w:rPr>
        <w:t xml:space="preserve"> </w:t>
      </w:r>
      <w:r w:rsidR="00533266" w:rsidRPr="00836D40">
        <w:rPr>
          <w:rFonts w:ascii="Arial" w:hAnsi="Arial" w:cs="Arial"/>
          <w:sz w:val="20"/>
          <w:szCs w:val="20"/>
        </w:rPr>
        <w:t>and</w:t>
      </w:r>
      <w:r w:rsidR="00533266" w:rsidRPr="00E95613">
        <w:rPr>
          <w:rFonts w:ascii="Arial" w:hAnsi="Arial" w:cs="Arial"/>
          <w:sz w:val="20"/>
          <w:szCs w:val="20"/>
        </w:rPr>
        <w:t xml:space="preserve"> </w:t>
      </w:r>
      <w:r w:rsidR="00DC786C">
        <w:rPr>
          <w:rFonts w:ascii="Arial" w:hAnsi="Arial" w:cs="Arial"/>
          <w:sz w:val="20"/>
          <w:szCs w:val="20"/>
        </w:rPr>
        <w:t>of other service level provisions</w:t>
      </w:r>
      <w:r w:rsidR="00597BA6" w:rsidRPr="00E95613">
        <w:rPr>
          <w:rFonts w:ascii="Arial" w:hAnsi="Arial" w:cs="Arial"/>
          <w:sz w:val="20"/>
          <w:szCs w:val="20"/>
        </w:rPr>
        <w:t xml:space="preserve"> agreed in writing</w:t>
      </w:r>
      <w:r w:rsidR="00533266" w:rsidRPr="00836D40">
        <w:rPr>
          <w:rFonts w:ascii="Arial" w:hAnsi="Arial" w:cs="Arial"/>
          <w:sz w:val="20"/>
          <w:szCs w:val="20"/>
        </w:rPr>
        <w:t>, e.g.,</w:t>
      </w:r>
      <w:r w:rsidR="00597BA6" w:rsidRPr="00E95613">
        <w:rPr>
          <w:rFonts w:ascii="Arial" w:hAnsi="Arial" w:cs="Arial"/>
          <w:sz w:val="20"/>
          <w:szCs w:val="20"/>
        </w:rPr>
        <w:t xml:space="preserve"> in an SLA</w:t>
      </w:r>
      <w:r w:rsidR="00DA5763" w:rsidRPr="00E95613">
        <w:rPr>
          <w:rFonts w:ascii="Arial" w:hAnsi="Arial" w:cs="Arial"/>
          <w:sz w:val="20"/>
          <w:szCs w:val="20"/>
        </w:rPr>
        <w:t>.</w:t>
      </w:r>
      <w:r w:rsidRPr="00E95613">
        <w:rPr>
          <w:rFonts w:ascii="Arial" w:hAnsi="Arial" w:cs="Arial"/>
          <w:sz w:val="20"/>
          <w:szCs w:val="20"/>
        </w:rPr>
        <w:t xml:space="preserve"> Vendor does not warrant that the operation of the </w:t>
      </w:r>
      <w:r w:rsidR="008B7EAA" w:rsidRPr="00836D40">
        <w:rPr>
          <w:rFonts w:ascii="Arial" w:hAnsi="Arial" w:cs="Arial"/>
          <w:sz w:val="20"/>
          <w:szCs w:val="20"/>
        </w:rPr>
        <w:t>Services</w:t>
      </w:r>
      <w:r w:rsidRPr="00E95613">
        <w:rPr>
          <w:rFonts w:ascii="Arial" w:hAnsi="Arial" w:cs="Arial"/>
          <w:sz w:val="20"/>
          <w:szCs w:val="20"/>
        </w:rPr>
        <w:t xml:space="preserve"> will be </w:t>
      </w:r>
      <w:r w:rsidR="00533266" w:rsidRPr="00836D40">
        <w:rPr>
          <w:rFonts w:ascii="Arial" w:hAnsi="Arial" w:cs="Arial"/>
          <w:sz w:val="20"/>
          <w:szCs w:val="20"/>
        </w:rPr>
        <w:t xml:space="preserve">completely </w:t>
      </w:r>
      <w:r w:rsidRPr="00E95613">
        <w:rPr>
          <w:rFonts w:ascii="Arial" w:hAnsi="Arial" w:cs="Arial"/>
          <w:sz w:val="20"/>
          <w:szCs w:val="20"/>
        </w:rPr>
        <w:t xml:space="preserve">uninterrupted or error free, or that the </w:t>
      </w:r>
      <w:r w:rsidR="008B7EAA" w:rsidRPr="00836D40">
        <w:rPr>
          <w:rFonts w:ascii="Arial" w:hAnsi="Arial" w:cs="Arial"/>
          <w:sz w:val="20"/>
          <w:szCs w:val="20"/>
        </w:rPr>
        <w:t>Services</w:t>
      </w:r>
      <w:r w:rsidRPr="00E95613">
        <w:rPr>
          <w:rFonts w:ascii="Arial" w:hAnsi="Arial" w:cs="Arial"/>
          <w:sz w:val="20"/>
          <w:szCs w:val="20"/>
        </w:rPr>
        <w:t xml:space="preserve"> functions will meet </w:t>
      </w:r>
      <w:r w:rsidR="00533266" w:rsidRPr="00836D40">
        <w:rPr>
          <w:rFonts w:ascii="Arial" w:hAnsi="Arial" w:cs="Arial"/>
          <w:sz w:val="20"/>
          <w:szCs w:val="20"/>
        </w:rPr>
        <w:t xml:space="preserve">all </w:t>
      </w:r>
      <w:r w:rsidRPr="00E95613">
        <w:rPr>
          <w:rFonts w:ascii="Arial" w:hAnsi="Arial" w:cs="Arial"/>
          <w:sz w:val="20"/>
          <w:szCs w:val="20"/>
        </w:rPr>
        <w:t>the State’s requirements</w:t>
      </w:r>
      <w:r w:rsidR="00533266" w:rsidRPr="00836D40">
        <w:rPr>
          <w:rFonts w:ascii="Arial" w:hAnsi="Arial" w:cs="Arial"/>
          <w:sz w:val="20"/>
          <w:szCs w:val="20"/>
        </w:rPr>
        <w:t>,</w:t>
      </w:r>
      <w:r w:rsidRPr="00E95613">
        <w:rPr>
          <w:rFonts w:ascii="Arial" w:hAnsi="Arial" w:cs="Arial"/>
          <w:sz w:val="20"/>
          <w:szCs w:val="20"/>
        </w:rPr>
        <w:t xml:space="preserve"> unless developed as Customized </w:t>
      </w:r>
      <w:r w:rsidR="008B7EAA" w:rsidRPr="00836D40">
        <w:rPr>
          <w:rFonts w:ascii="Arial" w:hAnsi="Arial" w:cs="Arial"/>
          <w:sz w:val="20"/>
          <w:szCs w:val="20"/>
        </w:rPr>
        <w:t>Services</w:t>
      </w:r>
      <w:r w:rsidRPr="00E95613">
        <w:rPr>
          <w:rFonts w:ascii="Arial" w:hAnsi="Arial" w:cs="Arial"/>
          <w:sz w:val="20"/>
          <w:szCs w:val="20"/>
        </w:rPr>
        <w:t xml:space="preserve">.  </w:t>
      </w:r>
    </w:p>
    <w:p w14:paraId="7A6D93FA" w14:textId="6E5E33A3" w:rsidR="005E7A90" w:rsidRPr="00836D40" w:rsidRDefault="00015FE5" w:rsidP="00920A37">
      <w:pPr>
        <w:pStyle w:val="ListParagraph"/>
        <w:numPr>
          <w:ilvl w:val="0"/>
          <w:numId w:val="39"/>
        </w:numPr>
        <w:jc w:val="both"/>
        <w:rPr>
          <w:rFonts w:ascii="Arial" w:hAnsi="Arial" w:cs="Arial"/>
          <w:sz w:val="20"/>
          <w:szCs w:val="20"/>
        </w:rPr>
      </w:pPr>
      <w:r w:rsidRPr="00E95613">
        <w:rPr>
          <w:rFonts w:ascii="Arial" w:hAnsi="Arial" w:cs="Arial"/>
          <w:sz w:val="20"/>
          <w:szCs w:val="20"/>
        </w:rPr>
        <w:t xml:space="preserve">The State shall notify the Vendor if the </w:t>
      </w:r>
      <w:r w:rsidR="008B7EAA" w:rsidRPr="00E95613">
        <w:rPr>
          <w:rFonts w:ascii="Arial" w:hAnsi="Arial" w:cs="Arial"/>
          <w:sz w:val="20"/>
          <w:szCs w:val="20"/>
        </w:rPr>
        <w:t>Services</w:t>
      </w:r>
      <w:r w:rsidRPr="00E95613">
        <w:rPr>
          <w:rFonts w:ascii="Arial" w:hAnsi="Arial" w:cs="Arial"/>
          <w:sz w:val="20"/>
          <w:szCs w:val="20"/>
        </w:rPr>
        <w:t xml:space="preserve"> </w:t>
      </w:r>
      <w:r w:rsidR="00533266" w:rsidRPr="00836D40">
        <w:rPr>
          <w:rFonts w:ascii="Arial" w:hAnsi="Arial" w:cs="Arial"/>
          <w:sz w:val="20"/>
          <w:szCs w:val="20"/>
        </w:rPr>
        <w:t>are</w:t>
      </w:r>
      <w:r w:rsidRPr="00E95613">
        <w:rPr>
          <w:rFonts w:ascii="Arial" w:hAnsi="Arial" w:cs="Arial"/>
          <w:sz w:val="20"/>
          <w:szCs w:val="20"/>
        </w:rPr>
        <w:t xml:space="preserve"> not in good working order or inaccessible during the term of the </w:t>
      </w:r>
      <w:r w:rsidR="00AA5A4E" w:rsidRPr="00836D40">
        <w:rPr>
          <w:rFonts w:ascii="Arial" w:hAnsi="Arial" w:cs="Arial"/>
          <w:sz w:val="20"/>
          <w:szCs w:val="20"/>
        </w:rPr>
        <w:t>Agreement</w:t>
      </w:r>
      <w:r w:rsidRPr="00E95613">
        <w:rPr>
          <w:rFonts w:ascii="Arial" w:hAnsi="Arial" w:cs="Arial"/>
          <w:sz w:val="20"/>
          <w:szCs w:val="20"/>
        </w:rPr>
        <w:t>.  Vendor shall, at its option, either repair</w:t>
      </w:r>
      <w:r w:rsidR="00DC786C">
        <w:rPr>
          <w:rFonts w:ascii="Arial" w:hAnsi="Arial" w:cs="Arial"/>
          <w:sz w:val="20"/>
          <w:szCs w:val="20"/>
        </w:rPr>
        <w:t xml:space="preserve">, </w:t>
      </w:r>
      <w:r w:rsidRPr="00E95613">
        <w:rPr>
          <w:rFonts w:ascii="Arial" w:hAnsi="Arial" w:cs="Arial"/>
          <w:sz w:val="20"/>
          <w:szCs w:val="20"/>
        </w:rPr>
        <w:t xml:space="preserve">replace </w:t>
      </w:r>
      <w:r w:rsidR="00DC786C">
        <w:rPr>
          <w:rFonts w:ascii="Arial" w:hAnsi="Arial" w:cs="Arial"/>
          <w:sz w:val="20"/>
          <w:szCs w:val="20"/>
        </w:rPr>
        <w:t xml:space="preserve">or reperform </w:t>
      </w:r>
      <w:r w:rsidRPr="00E95613">
        <w:rPr>
          <w:rFonts w:ascii="Arial" w:hAnsi="Arial" w:cs="Arial"/>
          <w:sz w:val="20"/>
          <w:szCs w:val="20"/>
        </w:rPr>
        <w:t xml:space="preserve">any </w:t>
      </w:r>
      <w:r w:rsidR="008B7EAA" w:rsidRPr="00E95613">
        <w:rPr>
          <w:rFonts w:ascii="Arial" w:hAnsi="Arial" w:cs="Arial"/>
          <w:sz w:val="20"/>
          <w:szCs w:val="20"/>
        </w:rPr>
        <w:t>Services</w:t>
      </w:r>
      <w:r w:rsidRPr="00E95613">
        <w:rPr>
          <w:rFonts w:ascii="Arial" w:hAnsi="Arial" w:cs="Arial"/>
          <w:sz w:val="20"/>
          <w:szCs w:val="20"/>
        </w:rPr>
        <w:t xml:space="preserve"> reported or discovered as not being in good working order </w:t>
      </w:r>
      <w:r w:rsidR="00DC786C">
        <w:rPr>
          <w:rFonts w:ascii="Arial" w:hAnsi="Arial" w:cs="Arial"/>
          <w:sz w:val="20"/>
          <w:szCs w:val="20"/>
        </w:rPr>
        <w:t>and</w:t>
      </w:r>
      <w:r w:rsidR="00DC786C" w:rsidRPr="00E95613">
        <w:rPr>
          <w:rFonts w:ascii="Arial" w:hAnsi="Arial" w:cs="Arial"/>
          <w:sz w:val="20"/>
          <w:szCs w:val="20"/>
        </w:rPr>
        <w:t xml:space="preserve"> </w:t>
      </w:r>
      <w:r w:rsidRPr="00E95613">
        <w:rPr>
          <w:rFonts w:ascii="Arial" w:hAnsi="Arial" w:cs="Arial"/>
          <w:sz w:val="20"/>
          <w:szCs w:val="20"/>
        </w:rPr>
        <w:t xml:space="preserve">accessible during the applicable contract term without cost to the State.  </w:t>
      </w:r>
    </w:p>
    <w:p w14:paraId="55BF68C9" w14:textId="6AF38832" w:rsidR="0046196B" w:rsidRDefault="005E7A90" w:rsidP="00920A37">
      <w:pPr>
        <w:autoSpaceDE w:val="0"/>
        <w:autoSpaceDN w:val="0"/>
        <w:adjustRightInd w:val="0"/>
        <w:ind w:left="720"/>
        <w:jc w:val="both"/>
        <w:rPr>
          <w:rFonts w:ascii="Arial" w:hAnsi="Arial" w:cs="Arial"/>
          <w:sz w:val="20"/>
          <w:szCs w:val="20"/>
        </w:rPr>
      </w:pPr>
      <w:r w:rsidRPr="00E95613">
        <w:rPr>
          <w:rFonts w:ascii="Arial" w:hAnsi="Arial" w:cs="Arial"/>
          <w:sz w:val="20"/>
          <w:szCs w:val="20"/>
        </w:rPr>
        <w:lastRenderedPageBreak/>
        <w:t xml:space="preserve">If </w:t>
      </w:r>
      <w:r w:rsidR="00795625">
        <w:rPr>
          <w:rFonts w:ascii="Arial" w:hAnsi="Arial" w:cs="Arial"/>
          <w:sz w:val="20"/>
          <w:szCs w:val="20"/>
        </w:rPr>
        <w:t xml:space="preserve">the </w:t>
      </w:r>
      <w:r w:rsidR="00AA5A4E" w:rsidRPr="00836D40">
        <w:rPr>
          <w:rFonts w:ascii="Arial" w:hAnsi="Arial" w:cs="Arial"/>
          <w:sz w:val="20"/>
          <w:szCs w:val="20"/>
        </w:rPr>
        <w:t>Services</w:t>
      </w:r>
      <w:r w:rsidRPr="00E95613">
        <w:rPr>
          <w:rFonts w:ascii="Arial" w:hAnsi="Arial" w:cs="Arial"/>
          <w:sz w:val="20"/>
          <w:szCs w:val="20"/>
        </w:rPr>
        <w:t xml:space="preserve"> monthly availability averages less than 99.9% (excluding agreed-upon maintenance downtime), the State shall be entitled to </w:t>
      </w:r>
      <w:r w:rsidR="00574BC5">
        <w:rPr>
          <w:rFonts w:ascii="Arial" w:hAnsi="Arial" w:cs="Arial"/>
          <w:sz w:val="20"/>
          <w:szCs w:val="20"/>
        </w:rPr>
        <w:t>receive automatic</w:t>
      </w:r>
      <w:r w:rsidRPr="00E95613">
        <w:rPr>
          <w:rFonts w:ascii="Arial" w:hAnsi="Arial" w:cs="Arial"/>
          <w:sz w:val="20"/>
          <w:szCs w:val="20"/>
        </w:rPr>
        <w:t xml:space="preserve"> credits </w:t>
      </w:r>
      <w:r w:rsidR="0046196B">
        <w:rPr>
          <w:rFonts w:ascii="Arial" w:hAnsi="Arial" w:cs="Arial"/>
          <w:sz w:val="20"/>
          <w:szCs w:val="20"/>
        </w:rPr>
        <w:t xml:space="preserve">as indicated immediately below, </w:t>
      </w:r>
      <w:r w:rsidRPr="00E95613">
        <w:rPr>
          <w:rFonts w:ascii="Arial" w:hAnsi="Arial" w:cs="Arial"/>
          <w:sz w:val="20"/>
          <w:szCs w:val="20"/>
        </w:rPr>
        <w:t xml:space="preserve">or </w:t>
      </w:r>
      <w:r w:rsidR="00574BC5">
        <w:rPr>
          <w:rFonts w:ascii="Arial" w:hAnsi="Arial" w:cs="Arial"/>
          <w:sz w:val="20"/>
          <w:szCs w:val="20"/>
        </w:rPr>
        <w:t xml:space="preserve">the State may </w:t>
      </w:r>
      <w:r w:rsidRPr="00E95613">
        <w:rPr>
          <w:rFonts w:ascii="Arial" w:hAnsi="Arial" w:cs="Arial"/>
          <w:sz w:val="20"/>
          <w:szCs w:val="20"/>
        </w:rPr>
        <w:t xml:space="preserve">use other contractual remedies </w:t>
      </w:r>
      <w:r w:rsidR="00574BC5">
        <w:rPr>
          <w:rFonts w:ascii="Arial" w:hAnsi="Arial" w:cs="Arial"/>
          <w:sz w:val="20"/>
          <w:szCs w:val="20"/>
        </w:rPr>
        <w:t xml:space="preserve">such as </w:t>
      </w:r>
      <w:r w:rsidR="00574BC5" w:rsidRPr="00E15828">
        <w:rPr>
          <w:rFonts w:ascii="Arial" w:hAnsi="Arial" w:cs="Arial"/>
          <w:sz w:val="20"/>
          <w:szCs w:val="20"/>
        </w:rPr>
        <w:t>recover</w:t>
      </w:r>
      <w:r w:rsidR="00574BC5">
        <w:rPr>
          <w:rFonts w:ascii="Arial" w:hAnsi="Arial" w:cs="Arial"/>
          <w:sz w:val="20"/>
          <w:szCs w:val="20"/>
        </w:rPr>
        <w:t>y of</w:t>
      </w:r>
      <w:r w:rsidR="00574BC5" w:rsidRPr="00E15828">
        <w:rPr>
          <w:rFonts w:ascii="Arial" w:hAnsi="Arial" w:cs="Arial"/>
          <w:sz w:val="20"/>
          <w:szCs w:val="20"/>
        </w:rPr>
        <w:t xml:space="preserve"> damages,</w:t>
      </w:r>
      <w:r w:rsidR="00574BC5">
        <w:rPr>
          <w:rFonts w:ascii="Arial" w:hAnsi="Arial" w:cs="Arial"/>
          <w:sz w:val="20"/>
          <w:szCs w:val="20"/>
        </w:rPr>
        <w:t xml:space="preserve"> </w:t>
      </w:r>
      <w:r w:rsidRPr="00E95613">
        <w:rPr>
          <w:rFonts w:ascii="Arial" w:hAnsi="Arial" w:cs="Arial"/>
          <w:sz w:val="20"/>
          <w:szCs w:val="20"/>
        </w:rPr>
        <w:t xml:space="preserve">as set forth herein </w:t>
      </w:r>
      <w:r w:rsidR="00B94C29" w:rsidRPr="00836D40">
        <w:rPr>
          <w:rFonts w:ascii="Arial" w:hAnsi="Arial" w:cs="Arial"/>
          <w:sz w:val="20"/>
          <w:szCs w:val="20"/>
        </w:rPr>
        <w:t xml:space="preserve">in </w:t>
      </w:r>
      <w:r w:rsidR="00533266" w:rsidRPr="00836D40">
        <w:rPr>
          <w:rFonts w:ascii="Arial" w:hAnsi="Arial" w:cs="Arial"/>
          <w:sz w:val="20"/>
          <w:szCs w:val="20"/>
        </w:rPr>
        <w:t xml:space="preserve">writing, e.g., in </w:t>
      </w:r>
      <w:r w:rsidR="00B94C29" w:rsidRPr="00836D40">
        <w:rPr>
          <w:rFonts w:ascii="Arial" w:hAnsi="Arial" w:cs="Arial"/>
          <w:sz w:val="20"/>
          <w:szCs w:val="20"/>
        </w:rPr>
        <w:t xml:space="preserve">Specifications, Special Terms </w:t>
      </w:r>
      <w:r w:rsidRPr="00E95613">
        <w:rPr>
          <w:rFonts w:ascii="Arial" w:hAnsi="Arial" w:cs="Arial"/>
          <w:sz w:val="20"/>
          <w:szCs w:val="20"/>
        </w:rPr>
        <w:t>or in an SLA</w:t>
      </w:r>
      <w:r w:rsidR="00795625">
        <w:rPr>
          <w:rFonts w:ascii="Arial" w:hAnsi="Arial" w:cs="Arial"/>
          <w:sz w:val="20"/>
          <w:szCs w:val="20"/>
        </w:rPr>
        <w:t>, and as such other contractual damages are limited by N.C.G.S. §143B-1350(h1)</w:t>
      </w:r>
      <w:r w:rsidR="00AF7C9C">
        <w:rPr>
          <w:rFonts w:ascii="Arial" w:hAnsi="Arial" w:cs="Arial"/>
          <w:sz w:val="20"/>
          <w:szCs w:val="20"/>
        </w:rPr>
        <w:t xml:space="preserve"> and the Limitation of Liability paragraph below</w:t>
      </w:r>
      <w:r w:rsidRPr="00E95613">
        <w:rPr>
          <w:rFonts w:ascii="Arial" w:hAnsi="Arial" w:cs="Arial"/>
          <w:sz w:val="20"/>
          <w:szCs w:val="20"/>
        </w:rPr>
        <w:t xml:space="preserve">. </w:t>
      </w:r>
      <w:r w:rsidR="0046196B">
        <w:rPr>
          <w:rFonts w:ascii="Arial" w:hAnsi="Arial" w:cs="Arial"/>
          <w:sz w:val="20"/>
          <w:szCs w:val="20"/>
        </w:rPr>
        <w:t xml:space="preserve">If not otherwise provided, the </w:t>
      </w:r>
      <w:r w:rsidR="00D0110E">
        <w:rPr>
          <w:rFonts w:ascii="Arial" w:hAnsi="Arial" w:cs="Arial"/>
          <w:sz w:val="20"/>
          <w:szCs w:val="20"/>
        </w:rPr>
        <w:t xml:space="preserve">automatic </w:t>
      </w:r>
      <w:r w:rsidR="0046196B">
        <w:rPr>
          <w:rFonts w:ascii="Arial" w:hAnsi="Arial" w:cs="Arial"/>
          <w:sz w:val="20"/>
          <w:szCs w:val="20"/>
        </w:rPr>
        <w:t>remedies for nonavailability of the Subscription Services</w:t>
      </w:r>
      <w:r w:rsidR="00D0110E">
        <w:rPr>
          <w:rFonts w:ascii="Arial" w:hAnsi="Arial" w:cs="Arial"/>
          <w:sz w:val="20"/>
          <w:szCs w:val="20"/>
        </w:rPr>
        <w:t xml:space="preserve"> </w:t>
      </w:r>
      <w:r w:rsidR="00DC786C">
        <w:rPr>
          <w:rFonts w:ascii="Arial" w:hAnsi="Arial" w:cs="Arial"/>
          <w:sz w:val="20"/>
          <w:szCs w:val="20"/>
        </w:rPr>
        <w:t xml:space="preserve">during a month </w:t>
      </w:r>
      <w:r w:rsidR="00D0110E">
        <w:rPr>
          <w:rFonts w:ascii="Arial" w:hAnsi="Arial" w:cs="Arial"/>
          <w:sz w:val="20"/>
          <w:szCs w:val="20"/>
        </w:rPr>
        <w:t>are</w:t>
      </w:r>
      <w:r w:rsidR="0046196B">
        <w:rPr>
          <w:rFonts w:ascii="Arial" w:hAnsi="Arial" w:cs="Arial"/>
          <w:sz w:val="20"/>
          <w:szCs w:val="20"/>
        </w:rPr>
        <w:t>:</w:t>
      </w:r>
    </w:p>
    <w:p w14:paraId="2B23DBC2" w14:textId="206AFDCE" w:rsidR="0046196B" w:rsidRDefault="0046196B" w:rsidP="00920A37">
      <w:pPr>
        <w:autoSpaceDE w:val="0"/>
        <w:autoSpaceDN w:val="0"/>
        <w:adjustRightInd w:val="0"/>
        <w:ind w:left="1440" w:hanging="450"/>
        <w:jc w:val="both"/>
        <w:rPr>
          <w:rFonts w:ascii="Arial" w:hAnsi="Arial" w:cs="Arial"/>
          <w:sz w:val="20"/>
          <w:szCs w:val="20"/>
        </w:rPr>
      </w:pPr>
      <w:r>
        <w:rPr>
          <w:rFonts w:ascii="Arial" w:hAnsi="Arial" w:cs="Arial"/>
          <w:sz w:val="20"/>
          <w:szCs w:val="20"/>
        </w:rPr>
        <w:t xml:space="preserve">1. A 10% service credit applied against future fees if </w:t>
      </w:r>
      <w:r w:rsidR="00D0110E">
        <w:rPr>
          <w:rFonts w:ascii="Arial" w:hAnsi="Arial" w:cs="Arial"/>
          <w:sz w:val="20"/>
          <w:szCs w:val="20"/>
        </w:rPr>
        <w:t>Vendor</w:t>
      </w:r>
      <w:r>
        <w:rPr>
          <w:rFonts w:ascii="Arial" w:hAnsi="Arial" w:cs="Arial"/>
          <w:sz w:val="20"/>
          <w:szCs w:val="20"/>
        </w:rPr>
        <w:t xml:space="preserve"> does not reach 99.9% availability.</w:t>
      </w:r>
    </w:p>
    <w:p w14:paraId="19B27B2B" w14:textId="293C7161" w:rsidR="0046196B" w:rsidRDefault="0046196B" w:rsidP="00920A37">
      <w:pPr>
        <w:autoSpaceDE w:val="0"/>
        <w:autoSpaceDN w:val="0"/>
        <w:adjustRightInd w:val="0"/>
        <w:ind w:left="1440" w:hanging="450"/>
        <w:jc w:val="both"/>
        <w:rPr>
          <w:rFonts w:ascii="Arial" w:hAnsi="Arial" w:cs="Arial"/>
          <w:sz w:val="20"/>
          <w:szCs w:val="20"/>
        </w:rPr>
      </w:pPr>
      <w:r>
        <w:rPr>
          <w:rFonts w:ascii="Arial" w:hAnsi="Arial" w:cs="Arial"/>
          <w:sz w:val="20"/>
          <w:szCs w:val="20"/>
        </w:rPr>
        <w:t xml:space="preserve">2. A 25% service credit applied against future fees if </w:t>
      </w:r>
      <w:r w:rsidR="00D0110E">
        <w:rPr>
          <w:rFonts w:ascii="Arial" w:hAnsi="Arial" w:cs="Arial"/>
          <w:sz w:val="20"/>
          <w:szCs w:val="20"/>
        </w:rPr>
        <w:t>Vendor</w:t>
      </w:r>
      <w:r>
        <w:rPr>
          <w:rFonts w:ascii="Arial" w:hAnsi="Arial" w:cs="Arial"/>
          <w:sz w:val="20"/>
          <w:szCs w:val="20"/>
        </w:rPr>
        <w:t xml:space="preserve"> does not reach 99% availability.</w:t>
      </w:r>
    </w:p>
    <w:p w14:paraId="3EF65249" w14:textId="7B274C03" w:rsidR="00D0110E" w:rsidRDefault="0046196B" w:rsidP="00920A37">
      <w:pPr>
        <w:autoSpaceDE w:val="0"/>
        <w:autoSpaceDN w:val="0"/>
        <w:adjustRightInd w:val="0"/>
        <w:ind w:left="1440" w:hanging="450"/>
        <w:jc w:val="both"/>
        <w:rPr>
          <w:rFonts w:ascii="Arial" w:hAnsi="Arial" w:cs="Arial"/>
          <w:sz w:val="20"/>
          <w:szCs w:val="20"/>
        </w:rPr>
      </w:pPr>
      <w:r>
        <w:rPr>
          <w:rFonts w:ascii="Arial" w:hAnsi="Arial" w:cs="Arial"/>
          <w:sz w:val="20"/>
          <w:szCs w:val="20"/>
        </w:rPr>
        <w:t xml:space="preserve">3. A 50% service credit applied against future fees or eligibility for early termination of </w:t>
      </w:r>
      <w:r w:rsidR="00D0110E">
        <w:rPr>
          <w:rFonts w:ascii="Arial" w:hAnsi="Arial" w:cs="Arial"/>
          <w:sz w:val="20"/>
          <w:szCs w:val="20"/>
        </w:rPr>
        <w:t>the Agreement</w:t>
      </w:r>
      <w:r>
        <w:rPr>
          <w:rFonts w:ascii="Arial" w:hAnsi="Arial" w:cs="Arial"/>
          <w:sz w:val="20"/>
          <w:szCs w:val="20"/>
        </w:rPr>
        <w:t xml:space="preserve"> if </w:t>
      </w:r>
      <w:r w:rsidR="00D0110E">
        <w:rPr>
          <w:rFonts w:ascii="Arial" w:hAnsi="Arial" w:cs="Arial"/>
          <w:sz w:val="20"/>
          <w:szCs w:val="20"/>
        </w:rPr>
        <w:t>Vendor</w:t>
      </w:r>
    </w:p>
    <w:p w14:paraId="3781AF25" w14:textId="1B10538E" w:rsidR="005E7A90" w:rsidRPr="00E95613" w:rsidRDefault="00774603" w:rsidP="00920A37">
      <w:pPr>
        <w:autoSpaceDE w:val="0"/>
        <w:autoSpaceDN w:val="0"/>
        <w:adjustRightInd w:val="0"/>
        <w:ind w:left="1440" w:hanging="450"/>
        <w:jc w:val="both"/>
        <w:rPr>
          <w:rFonts w:ascii="Arial" w:hAnsi="Arial" w:cs="Arial"/>
          <w:sz w:val="20"/>
          <w:szCs w:val="20"/>
        </w:rPr>
      </w:pPr>
      <w:r>
        <w:rPr>
          <w:rFonts w:ascii="Arial" w:hAnsi="Arial" w:cs="Arial"/>
          <w:sz w:val="20"/>
          <w:szCs w:val="20"/>
        </w:rPr>
        <w:t xml:space="preserve">does </w:t>
      </w:r>
      <w:r w:rsidR="0046196B" w:rsidRPr="00E95613">
        <w:rPr>
          <w:rFonts w:ascii="Arial" w:hAnsi="Arial" w:cs="Arial"/>
          <w:sz w:val="20"/>
          <w:szCs w:val="20"/>
        </w:rPr>
        <w:t>not reach 95% availability.</w:t>
      </w:r>
    </w:p>
    <w:p w14:paraId="2027732F" w14:textId="151DCFFD" w:rsidR="00D0110E" w:rsidRDefault="00E1773D" w:rsidP="00920A37">
      <w:pPr>
        <w:autoSpaceDE w:val="0"/>
        <w:autoSpaceDN w:val="0"/>
        <w:adjustRightInd w:val="0"/>
        <w:ind w:left="720"/>
        <w:jc w:val="both"/>
        <w:rPr>
          <w:rFonts w:ascii="Arial" w:hAnsi="Arial" w:cs="Arial"/>
          <w:sz w:val="20"/>
          <w:szCs w:val="20"/>
        </w:rPr>
      </w:pPr>
      <w:r>
        <w:rPr>
          <w:rFonts w:ascii="Arial" w:hAnsi="Arial" w:cs="Arial"/>
          <w:sz w:val="20"/>
          <w:szCs w:val="20"/>
        </w:rPr>
        <w:t xml:space="preserve">If, however, Services meet the 99.9% service availability level for a month, but are not available for a consecutive120 minutes during that month, the Vendor shall grant to the State a credit of a pro-rated one-day of the monthly subscription Services fee against future Services charges. </w:t>
      </w:r>
      <w:r w:rsidR="00BF6CE9">
        <w:rPr>
          <w:rFonts w:ascii="Arial" w:hAnsi="Arial" w:cs="Arial"/>
          <w:sz w:val="20"/>
          <w:szCs w:val="20"/>
        </w:rPr>
        <w:t>Such</w:t>
      </w:r>
      <w:r>
        <w:rPr>
          <w:rFonts w:ascii="Arial" w:hAnsi="Arial" w:cs="Arial"/>
          <w:sz w:val="20"/>
          <w:szCs w:val="20"/>
        </w:rPr>
        <w:t xml:space="preserve"> credit</w:t>
      </w:r>
      <w:r w:rsidR="00BF6CE9">
        <w:rPr>
          <w:rFonts w:ascii="Arial" w:hAnsi="Arial" w:cs="Arial"/>
          <w:sz w:val="20"/>
          <w:szCs w:val="20"/>
        </w:rPr>
        <w:t>(s)</w:t>
      </w:r>
      <w:r>
        <w:rPr>
          <w:rFonts w:ascii="Arial" w:hAnsi="Arial" w:cs="Arial"/>
          <w:sz w:val="20"/>
          <w:szCs w:val="20"/>
        </w:rPr>
        <w:t xml:space="preserve"> shall be applied to the bill immediately following the month in which Vendor failed to meet the performance requirements or other service levels, and the credit will continue to be deducted from the monthly invoice for each </w:t>
      </w:r>
      <w:r w:rsidR="00BF6CE9">
        <w:rPr>
          <w:rFonts w:ascii="Arial" w:hAnsi="Arial" w:cs="Arial"/>
          <w:sz w:val="20"/>
          <w:szCs w:val="20"/>
        </w:rPr>
        <w:t xml:space="preserve">prior </w:t>
      </w:r>
      <w:r>
        <w:rPr>
          <w:rFonts w:ascii="Arial" w:hAnsi="Arial" w:cs="Arial"/>
          <w:sz w:val="20"/>
          <w:szCs w:val="20"/>
        </w:rPr>
        <w:t>month that Vendor fails to meet the support response times for the remainder of the duration of the Agreement.</w:t>
      </w:r>
      <w:r w:rsidR="00BF6CE9">
        <w:rPr>
          <w:rFonts w:ascii="Arial" w:hAnsi="Arial" w:cs="Arial"/>
          <w:sz w:val="20"/>
          <w:szCs w:val="20"/>
        </w:rPr>
        <w:t xml:space="preserve"> </w:t>
      </w:r>
      <w:r w:rsidR="00D0110E" w:rsidRPr="00E15828">
        <w:rPr>
          <w:rFonts w:ascii="Arial" w:hAnsi="Arial" w:cs="Arial"/>
          <w:sz w:val="20"/>
          <w:szCs w:val="20"/>
        </w:rPr>
        <w:t xml:space="preserve">If </w:t>
      </w:r>
      <w:r w:rsidR="00D0110E" w:rsidRPr="00836D40">
        <w:rPr>
          <w:rFonts w:ascii="Arial" w:hAnsi="Arial" w:cs="Arial"/>
          <w:sz w:val="20"/>
          <w:szCs w:val="20"/>
        </w:rPr>
        <w:t>Services</w:t>
      </w:r>
      <w:r w:rsidR="00D0110E" w:rsidRPr="00E15828">
        <w:rPr>
          <w:rFonts w:ascii="Arial" w:hAnsi="Arial" w:cs="Arial"/>
          <w:sz w:val="20"/>
          <w:szCs w:val="20"/>
        </w:rPr>
        <w:t xml:space="preserve"> monthly availability averages less than 99.9% (excluding agreed-upon maintenance downtime), for three (3) or more months in a rolling twelve-month period, the State may </w:t>
      </w:r>
      <w:r w:rsidR="00D0110E">
        <w:rPr>
          <w:rFonts w:ascii="Arial" w:hAnsi="Arial" w:cs="Arial"/>
          <w:sz w:val="20"/>
          <w:szCs w:val="20"/>
        </w:rPr>
        <w:t xml:space="preserve">also </w:t>
      </w:r>
      <w:r w:rsidR="00D0110E" w:rsidRPr="00E15828">
        <w:rPr>
          <w:rFonts w:ascii="Arial" w:hAnsi="Arial" w:cs="Arial"/>
          <w:sz w:val="20"/>
          <w:szCs w:val="20"/>
        </w:rPr>
        <w:t xml:space="preserve">terminate the contract for material breach in accordance with the </w:t>
      </w:r>
      <w:r w:rsidR="00D0110E" w:rsidRPr="00836D40">
        <w:rPr>
          <w:rFonts w:ascii="Arial" w:hAnsi="Arial" w:cs="Arial"/>
          <w:sz w:val="20"/>
          <w:szCs w:val="20"/>
        </w:rPr>
        <w:t>Default</w:t>
      </w:r>
      <w:r w:rsidR="00D0110E" w:rsidRPr="00E15828">
        <w:rPr>
          <w:rFonts w:ascii="Arial" w:hAnsi="Arial" w:cs="Arial"/>
          <w:sz w:val="20"/>
          <w:szCs w:val="20"/>
        </w:rPr>
        <w:t xml:space="preserve"> </w:t>
      </w:r>
      <w:r w:rsidR="00D0110E" w:rsidRPr="00836D40">
        <w:rPr>
          <w:rFonts w:ascii="Arial" w:hAnsi="Arial" w:cs="Arial"/>
          <w:sz w:val="20"/>
          <w:szCs w:val="20"/>
        </w:rPr>
        <w:t>p</w:t>
      </w:r>
      <w:r w:rsidR="00D0110E" w:rsidRPr="00E15828">
        <w:rPr>
          <w:rFonts w:ascii="Arial" w:hAnsi="Arial" w:cs="Arial"/>
          <w:sz w:val="20"/>
          <w:szCs w:val="20"/>
        </w:rPr>
        <w:t>rovisions herein</w:t>
      </w:r>
      <w:r w:rsidR="00D0110E" w:rsidRPr="00836D40">
        <w:rPr>
          <w:rFonts w:ascii="Arial" w:hAnsi="Arial" w:cs="Arial"/>
          <w:sz w:val="20"/>
          <w:szCs w:val="20"/>
        </w:rPr>
        <w:t>below</w:t>
      </w:r>
      <w:r w:rsidR="00D0110E" w:rsidRPr="00E15828">
        <w:rPr>
          <w:rFonts w:ascii="Arial" w:hAnsi="Arial" w:cs="Arial"/>
          <w:sz w:val="20"/>
          <w:szCs w:val="20"/>
        </w:rPr>
        <w:t>.</w:t>
      </w:r>
    </w:p>
    <w:p w14:paraId="0358188F" w14:textId="2EEFDB8B" w:rsidR="00D0110E" w:rsidRPr="00E95613" w:rsidRDefault="00D0110E" w:rsidP="00920A37">
      <w:pPr>
        <w:pStyle w:val="ListParagraph"/>
        <w:numPr>
          <w:ilvl w:val="0"/>
          <w:numId w:val="39"/>
        </w:numPr>
        <w:autoSpaceDE w:val="0"/>
        <w:autoSpaceDN w:val="0"/>
        <w:adjustRightInd w:val="0"/>
        <w:jc w:val="both"/>
        <w:rPr>
          <w:rFonts w:ascii="Arial" w:hAnsi="Arial" w:cs="Arial"/>
          <w:sz w:val="20"/>
          <w:szCs w:val="20"/>
        </w:rPr>
      </w:pPr>
      <w:r w:rsidRPr="00E95613">
        <w:rPr>
          <w:rFonts w:ascii="Arial" w:hAnsi="Arial" w:cs="Arial"/>
          <w:sz w:val="20"/>
          <w:szCs w:val="20"/>
        </w:rPr>
        <w:t>Support Services</w:t>
      </w:r>
      <w:r w:rsidRPr="00D0110E">
        <w:rPr>
          <w:rFonts w:ascii="Arial" w:hAnsi="Arial" w:cs="Arial"/>
          <w:sz w:val="20"/>
          <w:szCs w:val="20"/>
        </w:rPr>
        <w:t xml:space="preserve">. </w:t>
      </w:r>
      <w:r w:rsidRPr="00E95613">
        <w:rPr>
          <w:rFonts w:ascii="Arial" w:hAnsi="Arial" w:cs="Arial"/>
          <w:sz w:val="20"/>
          <w:szCs w:val="20"/>
        </w:rPr>
        <w:t xml:space="preserve">If </w:t>
      </w:r>
      <w:r>
        <w:rPr>
          <w:rFonts w:ascii="Arial" w:hAnsi="Arial" w:cs="Arial"/>
          <w:sz w:val="20"/>
          <w:szCs w:val="20"/>
        </w:rPr>
        <w:t>Vend</w:t>
      </w:r>
      <w:r w:rsidRPr="00E95613">
        <w:rPr>
          <w:rFonts w:ascii="Arial" w:hAnsi="Arial" w:cs="Arial"/>
          <w:sz w:val="20"/>
          <w:szCs w:val="20"/>
        </w:rPr>
        <w:t xml:space="preserve">or fails to meet Support Service response times as set forth </w:t>
      </w:r>
      <w:r>
        <w:rPr>
          <w:rFonts w:ascii="Arial" w:hAnsi="Arial" w:cs="Arial"/>
          <w:sz w:val="20"/>
          <w:szCs w:val="20"/>
        </w:rPr>
        <w:t xml:space="preserve">herein or </w:t>
      </w:r>
      <w:r w:rsidRPr="00E95613">
        <w:rPr>
          <w:rFonts w:ascii="Arial" w:hAnsi="Arial" w:cs="Arial"/>
          <w:sz w:val="20"/>
          <w:szCs w:val="20"/>
        </w:rPr>
        <w:t>in a</w:t>
      </w:r>
      <w:r>
        <w:rPr>
          <w:rFonts w:ascii="Arial" w:hAnsi="Arial" w:cs="Arial"/>
          <w:sz w:val="20"/>
          <w:szCs w:val="20"/>
        </w:rPr>
        <w:t>n SLA</w:t>
      </w:r>
      <w:r w:rsidRPr="00E95613">
        <w:rPr>
          <w:rFonts w:ascii="Arial" w:hAnsi="Arial" w:cs="Arial"/>
          <w:sz w:val="20"/>
          <w:szCs w:val="20"/>
        </w:rPr>
        <w:t xml:space="preserve"> for a period of three consecutive</w:t>
      </w:r>
      <w:r w:rsidRPr="00D0110E">
        <w:rPr>
          <w:rFonts w:ascii="Arial" w:hAnsi="Arial" w:cs="Arial"/>
          <w:sz w:val="20"/>
          <w:szCs w:val="20"/>
        </w:rPr>
        <w:t xml:space="preserve"> months, a 10% service credit will be deducted from the invoice in the month immediately following the third month, and the 10% service credit will continue to be deducted from the monthly invoice for each month that </w:t>
      </w:r>
      <w:r>
        <w:rPr>
          <w:rFonts w:ascii="Arial" w:hAnsi="Arial" w:cs="Arial"/>
          <w:sz w:val="20"/>
          <w:szCs w:val="20"/>
        </w:rPr>
        <w:t>Vend</w:t>
      </w:r>
      <w:r w:rsidRPr="00D0110E">
        <w:rPr>
          <w:rFonts w:ascii="Arial" w:hAnsi="Arial" w:cs="Arial"/>
          <w:sz w:val="20"/>
          <w:szCs w:val="20"/>
        </w:rPr>
        <w:t xml:space="preserve">or fails to meet the support response times for the remainder of the duration of the </w:t>
      </w:r>
      <w:r>
        <w:rPr>
          <w:rFonts w:ascii="Arial" w:hAnsi="Arial" w:cs="Arial"/>
          <w:sz w:val="20"/>
          <w:szCs w:val="20"/>
        </w:rPr>
        <w:t>Agreement</w:t>
      </w:r>
      <w:r w:rsidRPr="00D0110E">
        <w:rPr>
          <w:rFonts w:ascii="Arial" w:hAnsi="Arial" w:cs="Arial"/>
          <w:sz w:val="20"/>
          <w:szCs w:val="20"/>
        </w:rPr>
        <w:t>.</w:t>
      </w:r>
    </w:p>
    <w:p w14:paraId="0659AB21" w14:textId="77777777" w:rsidR="008412FA" w:rsidRPr="00836D40" w:rsidRDefault="00AD5DB4" w:rsidP="006C3266">
      <w:pPr>
        <w:pStyle w:val="ListParagraph"/>
        <w:numPr>
          <w:ilvl w:val="0"/>
          <w:numId w:val="26"/>
        </w:numPr>
        <w:jc w:val="both"/>
        <w:rPr>
          <w:rFonts w:ascii="Arial" w:hAnsi="Arial" w:cs="Arial"/>
          <w:b/>
          <w:sz w:val="20"/>
          <w:szCs w:val="20"/>
        </w:rPr>
      </w:pPr>
      <w:r w:rsidRPr="00836D40">
        <w:rPr>
          <w:rFonts w:ascii="Arial" w:hAnsi="Arial" w:cs="Arial"/>
          <w:b/>
          <w:sz w:val="20"/>
          <w:szCs w:val="20"/>
        </w:rPr>
        <w:t>EXCLUSIONS:</w:t>
      </w:r>
      <w:r w:rsidR="008412FA" w:rsidRPr="00836D40">
        <w:rPr>
          <w:rFonts w:ascii="Arial" w:hAnsi="Arial" w:cs="Arial"/>
          <w:b/>
          <w:sz w:val="20"/>
          <w:szCs w:val="20"/>
        </w:rPr>
        <w:t xml:space="preserve"> </w:t>
      </w:r>
    </w:p>
    <w:p w14:paraId="3D801925" w14:textId="4A4373D6" w:rsidR="00AD5DB4" w:rsidRPr="00836D40" w:rsidRDefault="00AD5DB4" w:rsidP="00920A37">
      <w:pPr>
        <w:pStyle w:val="ListParagraph"/>
        <w:numPr>
          <w:ilvl w:val="1"/>
          <w:numId w:val="30"/>
        </w:numPr>
        <w:tabs>
          <w:tab w:val="clear" w:pos="720"/>
        </w:tabs>
        <w:ind w:left="720" w:hanging="360"/>
        <w:jc w:val="both"/>
        <w:rPr>
          <w:rFonts w:ascii="Arial" w:hAnsi="Arial" w:cs="Arial"/>
          <w:sz w:val="20"/>
          <w:szCs w:val="20"/>
        </w:rPr>
      </w:pPr>
      <w:r w:rsidRPr="00836D40">
        <w:rPr>
          <w:rFonts w:ascii="Arial" w:hAnsi="Arial" w:cs="Arial"/>
          <w:sz w:val="20"/>
          <w:szCs w:val="20"/>
        </w:rPr>
        <w:t xml:space="preserve">Except as stated above in Paragraphs 3 and 4, Vendor and its parent, subsidiaries and affiliates, </w:t>
      </w:r>
      <w:r w:rsidR="00B46281">
        <w:rPr>
          <w:rFonts w:ascii="Arial" w:hAnsi="Arial" w:cs="Arial"/>
          <w:sz w:val="20"/>
          <w:szCs w:val="20"/>
        </w:rPr>
        <w:t>subcontractor</w:t>
      </w:r>
      <w:r w:rsidRPr="00836D40">
        <w:rPr>
          <w:rFonts w:ascii="Arial" w:hAnsi="Arial" w:cs="Arial"/>
          <w:sz w:val="20"/>
          <w:szCs w:val="20"/>
        </w:rPr>
        <w:t xml:space="preserve">s and suppliers make no warranties, express or implied, as to </w:t>
      </w:r>
      <w:r w:rsidR="00AA5A4E" w:rsidRPr="00836D40">
        <w:rPr>
          <w:rFonts w:ascii="Arial" w:hAnsi="Arial" w:cs="Arial"/>
          <w:sz w:val="20"/>
          <w:szCs w:val="20"/>
        </w:rPr>
        <w:t xml:space="preserve">the </w:t>
      </w:r>
      <w:r w:rsidR="008B7EAA" w:rsidRPr="00836D40">
        <w:rPr>
          <w:rFonts w:ascii="Arial" w:hAnsi="Arial" w:cs="Arial"/>
          <w:sz w:val="20"/>
          <w:szCs w:val="20"/>
        </w:rPr>
        <w:t>Services</w:t>
      </w:r>
      <w:r w:rsidRPr="00836D40">
        <w:rPr>
          <w:rFonts w:ascii="Arial" w:hAnsi="Arial" w:cs="Arial"/>
          <w:sz w:val="20"/>
          <w:szCs w:val="20"/>
        </w:rPr>
        <w:t>.</w:t>
      </w:r>
    </w:p>
    <w:p w14:paraId="76517CAD" w14:textId="61BAE219" w:rsidR="00AD5DB4" w:rsidRPr="00836D40" w:rsidRDefault="00AD5DB4" w:rsidP="00920A37">
      <w:pPr>
        <w:numPr>
          <w:ilvl w:val="1"/>
          <w:numId w:val="30"/>
        </w:numPr>
        <w:tabs>
          <w:tab w:val="clear" w:pos="720"/>
        </w:tabs>
        <w:ind w:left="720" w:hanging="360"/>
        <w:jc w:val="both"/>
        <w:rPr>
          <w:rFonts w:ascii="Arial" w:hAnsi="Arial" w:cs="Arial"/>
          <w:sz w:val="20"/>
          <w:szCs w:val="20"/>
        </w:rPr>
      </w:pPr>
      <w:r w:rsidRPr="00836D40">
        <w:rPr>
          <w:rFonts w:ascii="Arial" w:hAnsi="Arial" w:cs="Arial"/>
          <w:sz w:val="20"/>
          <w:szCs w:val="20"/>
        </w:rPr>
        <w:t xml:space="preserve">The warranties provided in Paragraphs 3 and 4 above do not cover repair for damages, malfunctions or service failures </w:t>
      </w:r>
      <w:r w:rsidR="00AA5A4E" w:rsidRPr="00836D40">
        <w:rPr>
          <w:rFonts w:ascii="Arial" w:hAnsi="Arial" w:cs="Arial"/>
          <w:sz w:val="20"/>
          <w:szCs w:val="20"/>
        </w:rPr>
        <w:t xml:space="preserve">substantially </w:t>
      </w:r>
      <w:r w:rsidRPr="00836D40">
        <w:rPr>
          <w:rFonts w:ascii="Arial" w:hAnsi="Arial" w:cs="Arial"/>
          <w:sz w:val="20"/>
          <w:szCs w:val="20"/>
        </w:rPr>
        <w:t>caused by:</w:t>
      </w:r>
    </w:p>
    <w:p w14:paraId="2F28E9B1" w14:textId="77777777" w:rsidR="00AD5DB4" w:rsidRPr="00836D40" w:rsidRDefault="00AD5DB4" w:rsidP="00920A37">
      <w:pPr>
        <w:numPr>
          <w:ilvl w:val="2"/>
          <w:numId w:val="30"/>
        </w:numPr>
        <w:tabs>
          <w:tab w:val="clear" w:pos="1296"/>
        </w:tabs>
        <w:ind w:left="1080" w:hanging="360"/>
        <w:jc w:val="both"/>
        <w:rPr>
          <w:rFonts w:ascii="Arial" w:hAnsi="Arial" w:cs="Arial"/>
          <w:sz w:val="20"/>
          <w:szCs w:val="20"/>
        </w:rPr>
      </w:pPr>
      <w:r w:rsidRPr="00836D40">
        <w:rPr>
          <w:rFonts w:ascii="Arial" w:hAnsi="Arial" w:cs="Arial"/>
          <w:sz w:val="20"/>
          <w:szCs w:val="20"/>
        </w:rPr>
        <w:t>Actions of non-Vendor personnel;</w:t>
      </w:r>
    </w:p>
    <w:p w14:paraId="4F99F40E" w14:textId="3C3B97D2" w:rsidR="00AD5DB4" w:rsidRPr="00836D40" w:rsidRDefault="00AD5DB4" w:rsidP="00920A37">
      <w:pPr>
        <w:numPr>
          <w:ilvl w:val="2"/>
          <w:numId w:val="30"/>
        </w:numPr>
        <w:tabs>
          <w:tab w:val="clear" w:pos="1296"/>
        </w:tabs>
        <w:ind w:left="1080" w:hanging="360"/>
        <w:jc w:val="both"/>
        <w:rPr>
          <w:rFonts w:ascii="Arial" w:hAnsi="Arial" w:cs="Arial"/>
          <w:sz w:val="20"/>
          <w:szCs w:val="20"/>
        </w:rPr>
      </w:pPr>
      <w:r w:rsidRPr="00836D40">
        <w:rPr>
          <w:rFonts w:ascii="Arial" w:hAnsi="Arial" w:cs="Arial"/>
          <w:sz w:val="20"/>
          <w:szCs w:val="20"/>
        </w:rPr>
        <w:t xml:space="preserve">Failure to follow Vendor’s written instructions relating to the </w:t>
      </w:r>
      <w:r w:rsidR="009563BB" w:rsidRPr="00836D40">
        <w:rPr>
          <w:rFonts w:ascii="Arial" w:hAnsi="Arial" w:cs="Arial"/>
          <w:sz w:val="20"/>
          <w:szCs w:val="20"/>
        </w:rPr>
        <w:t>Services</w:t>
      </w:r>
      <w:r w:rsidRPr="00836D40">
        <w:rPr>
          <w:rFonts w:ascii="Arial" w:hAnsi="Arial" w:cs="Arial"/>
          <w:sz w:val="20"/>
          <w:szCs w:val="20"/>
        </w:rPr>
        <w:t xml:space="preserve"> provided to the State; or </w:t>
      </w:r>
    </w:p>
    <w:p w14:paraId="6034A53C" w14:textId="77777777" w:rsidR="00AD5DB4" w:rsidRPr="00836D40" w:rsidRDefault="00AD5DB4" w:rsidP="00920A37">
      <w:pPr>
        <w:numPr>
          <w:ilvl w:val="2"/>
          <w:numId w:val="30"/>
        </w:numPr>
        <w:tabs>
          <w:tab w:val="clear" w:pos="1296"/>
        </w:tabs>
        <w:ind w:left="1080" w:hanging="360"/>
        <w:jc w:val="both"/>
        <w:rPr>
          <w:rFonts w:ascii="Arial" w:hAnsi="Arial" w:cs="Arial"/>
          <w:sz w:val="20"/>
          <w:szCs w:val="20"/>
        </w:rPr>
      </w:pPr>
      <w:r w:rsidRPr="00836D40">
        <w:rPr>
          <w:rFonts w:ascii="Arial" w:hAnsi="Arial" w:cs="Arial"/>
          <w:sz w:val="20"/>
          <w:szCs w:val="20"/>
        </w:rPr>
        <w:t>Force Majeure conditions set forth hereinbelow.</w:t>
      </w:r>
    </w:p>
    <w:p w14:paraId="5EB3DB11" w14:textId="65FB5A58" w:rsidR="00AD5DB4" w:rsidRPr="00836D40" w:rsidRDefault="00AD5DB4" w:rsidP="00920A37">
      <w:pPr>
        <w:numPr>
          <w:ilvl w:val="2"/>
          <w:numId w:val="30"/>
        </w:numPr>
        <w:tabs>
          <w:tab w:val="clear" w:pos="1296"/>
        </w:tabs>
        <w:ind w:left="1080" w:hanging="360"/>
        <w:jc w:val="both"/>
        <w:rPr>
          <w:rFonts w:ascii="Arial" w:hAnsi="Arial" w:cs="Arial"/>
          <w:sz w:val="20"/>
          <w:szCs w:val="20"/>
        </w:rPr>
      </w:pPr>
      <w:r w:rsidRPr="00574BC5">
        <w:rPr>
          <w:rFonts w:ascii="Arial" w:hAnsi="Arial" w:cs="Arial"/>
          <w:sz w:val="20"/>
          <w:szCs w:val="20"/>
        </w:rPr>
        <w:t xml:space="preserve">The State’s sole misuse of, or its own inability to use, the </w:t>
      </w:r>
      <w:r w:rsidR="008B7EAA" w:rsidRPr="00836D40">
        <w:rPr>
          <w:rFonts w:ascii="Arial" w:hAnsi="Arial" w:cs="Arial"/>
          <w:sz w:val="20"/>
          <w:szCs w:val="20"/>
        </w:rPr>
        <w:t>Services</w:t>
      </w:r>
      <w:r w:rsidRPr="00836D40">
        <w:rPr>
          <w:rFonts w:ascii="Arial" w:hAnsi="Arial" w:cs="Arial"/>
          <w:sz w:val="20"/>
          <w:szCs w:val="20"/>
        </w:rPr>
        <w:t>.</w:t>
      </w:r>
    </w:p>
    <w:p w14:paraId="02894AF9" w14:textId="42C6298E" w:rsidR="008412FA" w:rsidRPr="00836D40" w:rsidRDefault="00395D66" w:rsidP="00C45A40">
      <w:pPr>
        <w:pStyle w:val="ListParagraph"/>
        <w:numPr>
          <w:ilvl w:val="0"/>
          <w:numId w:val="26"/>
        </w:numPr>
        <w:jc w:val="both"/>
        <w:rPr>
          <w:rFonts w:ascii="Arial" w:hAnsi="Arial" w:cs="Arial"/>
          <w:b/>
          <w:sz w:val="20"/>
          <w:szCs w:val="20"/>
        </w:rPr>
      </w:pPr>
      <w:r w:rsidRPr="00E95613">
        <w:rPr>
          <w:rFonts w:ascii="Arial" w:hAnsi="Arial" w:cs="Arial"/>
          <w:b/>
          <w:sz w:val="20"/>
          <w:szCs w:val="20"/>
        </w:rPr>
        <w:t xml:space="preserve">PERFORMANCE REVIEW AND ACCOUNTABILITY. </w:t>
      </w:r>
      <w:r w:rsidRPr="00836D40">
        <w:rPr>
          <w:rFonts w:ascii="Arial" w:hAnsi="Arial" w:cs="Arial"/>
          <w:sz w:val="20"/>
          <w:szCs w:val="20"/>
        </w:rPr>
        <w:t>N.C.G.S. § 14</w:t>
      </w:r>
      <w:r w:rsidR="00742110">
        <w:rPr>
          <w:rFonts w:ascii="Arial" w:hAnsi="Arial" w:cs="Arial"/>
          <w:sz w:val="20"/>
          <w:szCs w:val="20"/>
        </w:rPr>
        <w:t>3B-1340</w:t>
      </w:r>
      <w:r w:rsidR="00DC786C">
        <w:rPr>
          <w:rFonts w:ascii="Arial" w:hAnsi="Arial" w:cs="Arial"/>
          <w:sz w:val="20"/>
          <w:szCs w:val="20"/>
        </w:rPr>
        <w:t>(f)</w:t>
      </w:r>
      <w:r w:rsidRPr="00836D40">
        <w:rPr>
          <w:rFonts w:ascii="Arial" w:hAnsi="Arial" w:cs="Arial"/>
          <w:sz w:val="20"/>
          <w:szCs w:val="20"/>
        </w:rPr>
        <w:t xml:space="preserve"> </w:t>
      </w:r>
      <w:r w:rsidR="00533266" w:rsidRPr="00836D40">
        <w:rPr>
          <w:rFonts w:ascii="Arial" w:hAnsi="Arial" w:cs="Arial"/>
          <w:sz w:val="20"/>
          <w:szCs w:val="20"/>
        </w:rPr>
        <w:t>and 09 NCAC 06B.1207 require</w:t>
      </w:r>
      <w:r w:rsidRPr="00836D40">
        <w:rPr>
          <w:rFonts w:ascii="Arial" w:hAnsi="Arial" w:cs="Arial"/>
          <w:sz w:val="20"/>
          <w:szCs w:val="20"/>
        </w:rPr>
        <w:t xml:space="preserve"> provisions for performance review and accountability in State IT contracts. For this procurement, these shall include the holding a retainage of 10% of the contract value and withholding the final payment contingent on final acceptance by the State as provided in 09 NCAC 06B.1207(3) and (4), unless waived or otherwise agreed, in writing. The Services </w:t>
      </w:r>
      <w:r w:rsidR="00AD5DB4" w:rsidRPr="00836D40">
        <w:rPr>
          <w:rFonts w:ascii="Arial" w:hAnsi="Arial" w:cs="Arial"/>
          <w:sz w:val="20"/>
          <w:szCs w:val="20"/>
        </w:rPr>
        <w:t xml:space="preserve">herein </w:t>
      </w:r>
      <w:r w:rsidRPr="00836D40">
        <w:rPr>
          <w:rFonts w:ascii="Arial" w:hAnsi="Arial" w:cs="Arial"/>
          <w:sz w:val="20"/>
          <w:szCs w:val="20"/>
        </w:rPr>
        <w:t>will be provided consistent with and under the</w:t>
      </w:r>
      <w:r w:rsidR="00AD5DB4" w:rsidRPr="00836D40">
        <w:rPr>
          <w:rFonts w:ascii="Arial" w:hAnsi="Arial" w:cs="Arial"/>
          <w:sz w:val="20"/>
          <w:szCs w:val="20"/>
        </w:rPr>
        <w:t>se</w:t>
      </w:r>
      <w:r w:rsidRPr="00836D40">
        <w:rPr>
          <w:rFonts w:ascii="Arial" w:hAnsi="Arial" w:cs="Arial"/>
          <w:sz w:val="20"/>
          <w:szCs w:val="20"/>
        </w:rPr>
        <w:t xml:space="preserve"> </w:t>
      </w:r>
      <w:r w:rsidR="008B7EAA" w:rsidRPr="00836D40">
        <w:rPr>
          <w:rFonts w:ascii="Arial" w:hAnsi="Arial" w:cs="Arial"/>
          <w:sz w:val="20"/>
          <w:szCs w:val="20"/>
        </w:rPr>
        <w:t>Services</w:t>
      </w:r>
      <w:r w:rsidRPr="00836D40">
        <w:rPr>
          <w:rFonts w:ascii="Arial" w:hAnsi="Arial" w:cs="Arial"/>
          <w:sz w:val="20"/>
          <w:szCs w:val="20"/>
        </w:rPr>
        <w:t xml:space="preserve"> performance review and accountability </w:t>
      </w:r>
      <w:r w:rsidR="00AD5DB4" w:rsidRPr="00836D40">
        <w:rPr>
          <w:rFonts w:ascii="Arial" w:hAnsi="Arial" w:cs="Arial"/>
          <w:sz w:val="20"/>
          <w:szCs w:val="20"/>
        </w:rPr>
        <w:t>guarantees</w:t>
      </w:r>
      <w:r w:rsidRPr="00836D40">
        <w:rPr>
          <w:rFonts w:ascii="Arial" w:hAnsi="Arial" w:cs="Arial"/>
          <w:sz w:val="20"/>
          <w:szCs w:val="20"/>
        </w:rPr>
        <w:t>.</w:t>
      </w:r>
      <w:r w:rsidR="007754DF" w:rsidRPr="00836D40">
        <w:rPr>
          <w:rFonts w:ascii="Arial" w:hAnsi="Arial" w:cs="Arial"/>
          <w:b/>
          <w:sz w:val="20"/>
          <w:szCs w:val="20"/>
        </w:rPr>
        <w:t xml:space="preserve"> </w:t>
      </w:r>
    </w:p>
    <w:p w14:paraId="5D8F4F2D" w14:textId="1F24CF0F" w:rsidR="001148DC" w:rsidRPr="006C3266" w:rsidRDefault="00A26B36" w:rsidP="006C3266">
      <w:pPr>
        <w:pStyle w:val="ListParagraph"/>
        <w:numPr>
          <w:ilvl w:val="0"/>
          <w:numId w:val="26"/>
        </w:numPr>
        <w:rPr>
          <w:rFonts w:cs="Arial"/>
          <w:b/>
          <w:sz w:val="22"/>
          <w:szCs w:val="22"/>
        </w:rPr>
      </w:pPr>
      <w:r w:rsidRPr="00E95613">
        <w:rPr>
          <w:rFonts w:ascii="Arial" w:hAnsi="Arial" w:cs="Arial"/>
          <w:b/>
          <w:sz w:val="20"/>
          <w:szCs w:val="20"/>
        </w:rPr>
        <w:t>LIMITATION OF LIABILITY</w:t>
      </w:r>
      <w:r w:rsidR="001E5638" w:rsidRPr="00E95613">
        <w:rPr>
          <w:rFonts w:ascii="Arial" w:hAnsi="Arial" w:cs="Arial"/>
          <w:b/>
          <w:sz w:val="20"/>
          <w:szCs w:val="20"/>
        </w:rPr>
        <w:t>:</w:t>
      </w:r>
      <w:r w:rsidR="007754DF" w:rsidRPr="00836D40">
        <w:rPr>
          <w:rFonts w:ascii="Arial" w:hAnsi="Arial" w:cs="Arial"/>
          <w:b/>
          <w:sz w:val="20"/>
          <w:szCs w:val="20"/>
        </w:rPr>
        <w:t xml:space="preserve"> </w:t>
      </w:r>
      <w:r w:rsidR="00572839" w:rsidRPr="00445455">
        <w:rPr>
          <w:rFonts w:ascii="Arial" w:hAnsi="Arial" w:cs="Arial"/>
          <w:b/>
          <w:sz w:val="20"/>
          <w:szCs w:val="20"/>
        </w:rPr>
        <w:t>Limitation of Vendor’s Contract Damages Liability</w:t>
      </w:r>
      <w:r w:rsidR="001148DC" w:rsidRPr="00445455">
        <w:rPr>
          <w:rFonts w:ascii="Arial" w:hAnsi="Arial" w:cs="Arial"/>
          <w:b/>
          <w:sz w:val="20"/>
          <w:szCs w:val="20"/>
        </w:rPr>
        <w:t>:</w:t>
      </w:r>
    </w:p>
    <w:p w14:paraId="5DDD5048" w14:textId="63F1413F" w:rsidR="001148DC" w:rsidRPr="00572839" w:rsidRDefault="001148DC" w:rsidP="00920A37">
      <w:pPr>
        <w:pStyle w:val="ListParagraph"/>
        <w:numPr>
          <w:ilvl w:val="1"/>
          <w:numId w:val="60"/>
        </w:numPr>
        <w:tabs>
          <w:tab w:val="clear" w:pos="720"/>
        </w:tabs>
        <w:spacing w:line="240" w:lineRule="atLeast"/>
        <w:ind w:left="720" w:hanging="360"/>
        <w:jc w:val="both"/>
        <w:rPr>
          <w:rFonts w:ascii="Arial" w:hAnsi="Arial" w:cs="Arial"/>
          <w:sz w:val="20"/>
          <w:szCs w:val="20"/>
        </w:rPr>
      </w:pPr>
      <w:r w:rsidRPr="00572839">
        <w:rPr>
          <w:rFonts w:ascii="Arial" w:hAnsi="Arial" w:cs="Arial"/>
          <w:sz w:val="20"/>
          <w:szCs w:val="20"/>
        </w:rPr>
        <w:t xml:space="preserve">Where </w:t>
      </w:r>
      <w:r w:rsidR="001F4C44">
        <w:rPr>
          <w:rFonts w:ascii="Arial" w:hAnsi="Arial" w:cs="Arial"/>
          <w:sz w:val="20"/>
          <w:szCs w:val="20"/>
        </w:rPr>
        <w:t>Services</w:t>
      </w:r>
      <w:r w:rsidR="001F4C44" w:rsidRPr="00572839">
        <w:rPr>
          <w:rFonts w:ascii="Arial" w:hAnsi="Arial" w:cs="Arial"/>
          <w:sz w:val="20"/>
          <w:szCs w:val="20"/>
        </w:rPr>
        <w:t xml:space="preserve"> </w:t>
      </w:r>
      <w:r w:rsidRPr="00572839">
        <w:rPr>
          <w:rFonts w:ascii="Arial" w:hAnsi="Arial" w:cs="Arial"/>
          <w:sz w:val="20"/>
          <w:szCs w:val="20"/>
        </w:rPr>
        <w:t xml:space="preserve">are under the State’s exclusive management and control, the Vendor shall not be liable for direct damages caused by the State’s failure to fulfill any State responsibilities of assuring the proper use, management and supervision of the </w:t>
      </w:r>
      <w:r w:rsidR="001F4C44">
        <w:rPr>
          <w:rFonts w:ascii="Arial" w:hAnsi="Arial" w:cs="Arial"/>
          <w:sz w:val="20"/>
          <w:szCs w:val="20"/>
        </w:rPr>
        <w:t>Services</w:t>
      </w:r>
      <w:r w:rsidR="001F4C44" w:rsidRPr="00572839">
        <w:rPr>
          <w:rFonts w:ascii="Arial" w:hAnsi="Arial" w:cs="Arial"/>
          <w:sz w:val="20"/>
          <w:szCs w:val="20"/>
        </w:rPr>
        <w:t xml:space="preserve"> </w:t>
      </w:r>
      <w:r w:rsidRPr="00572839">
        <w:rPr>
          <w:rFonts w:ascii="Arial" w:hAnsi="Arial" w:cs="Arial"/>
          <w:sz w:val="20"/>
          <w:szCs w:val="20"/>
        </w:rPr>
        <w:t xml:space="preserve">and programs, audit controls, operating methods, office procedures, or for establishing all proper checkpoints necessary for the State’s intended use of the </w:t>
      </w:r>
      <w:r w:rsidR="001F4C44">
        <w:rPr>
          <w:rFonts w:ascii="Arial" w:hAnsi="Arial" w:cs="Arial"/>
          <w:sz w:val="20"/>
          <w:szCs w:val="20"/>
        </w:rPr>
        <w:t>Services</w:t>
      </w:r>
      <w:r w:rsidRPr="00572839">
        <w:rPr>
          <w:rFonts w:ascii="Arial" w:hAnsi="Arial" w:cs="Arial"/>
          <w:sz w:val="20"/>
          <w:szCs w:val="20"/>
        </w:rPr>
        <w:t>.</w:t>
      </w:r>
    </w:p>
    <w:p w14:paraId="0E5DB952" w14:textId="77777777" w:rsidR="001148DC" w:rsidRPr="00572839" w:rsidRDefault="001148DC" w:rsidP="00920A37">
      <w:pPr>
        <w:numPr>
          <w:ilvl w:val="1"/>
          <w:numId w:val="60"/>
        </w:numPr>
        <w:tabs>
          <w:tab w:val="clear" w:pos="720"/>
        </w:tabs>
        <w:spacing w:line="240" w:lineRule="atLeast"/>
        <w:ind w:left="720" w:hanging="360"/>
        <w:jc w:val="both"/>
        <w:rPr>
          <w:rFonts w:ascii="Arial" w:hAnsi="Arial" w:cs="Arial"/>
          <w:sz w:val="20"/>
          <w:szCs w:val="20"/>
        </w:rPr>
      </w:pPr>
      <w:r w:rsidRPr="00572839">
        <w:rPr>
          <w:rFonts w:ascii="Arial" w:hAnsi="Arial" w:cs="Arial"/>
          <w:sz w:val="20"/>
          <w:szCs w:val="20"/>
        </w:rPr>
        <w:t xml:space="preserve">The Vendor’s liability for damages to the State arising under the contract shall be limited to </w:t>
      </w:r>
      <w:r w:rsidRPr="00572839">
        <w:rPr>
          <w:rFonts w:ascii="Arial" w:hAnsi="Arial" w:cs="Arial"/>
          <w:sz w:val="20"/>
          <w:szCs w:val="20"/>
        </w:rPr>
        <w:fldChar w:fldCharType="begin">
          <w:ffData>
            <w:name w:val=""/>
            <w:enabled/>
            <w:calcOnExit w:val="0"/>
            <w:ddList>
              <w:listEntry w:val="two times"/>
              <w:listEntry w:val="three times"/>
            </w:ddList>
          </w:ffData>
        </w:fldChar>
      </w:r>
      <w:r w:rsidRPr="00572839">
        <w:rPr>
          <w:rFonts w:ascii="Arial" w:hAnsi="Arial" w:cs="Arial"/>
          <w:sz w:val="20"/>
          <w:szCs w:val="20"/>
        </w:rPr>
        <w:instrText xml:space="preserve"> FORMDROPDOWN </w:instrText>
      </w:r>
      <w:r w:rsidR="005920DB">
        <w:rPr>
          <w:rFonts w:ascii="Arial" w:hAnsi="Arial" w:cs="Arial"/>
          <w:sz w:val="20"/>
          <w:szCs w:val="20"/>
        </w:rPr>
      </w:r>
      <w:r w:rsidR="005920DB">
        <w:rPr>
          <w:rFonts w:ascii="Arial" w:hAnsi="Arial" w:cs="Arial"/>
          <w:sz w:val="20"/>
          <w:szCs w:val="20"/>
        </w:rPr>
        <w:fldChar w:fldCharType="separate"/>
      </w:r>
      <w:r w:rsidRPr="00572839">
        <w:rPr>
          <w:rFonts w:ascii="Arial" w:hAnsi="Arial" w:cs="Arial"/>
          <w:sz w:val="20"/>
          <w:szCs w:val="20"/>
        </w:rPr>
        <w:fldChar w:fldCharType="end"/>
      </w:r>
      <w:r w:rsidRPr="00572839">
        <w:rPr>
          <w:rFonts w:ascii="Arial" w:hAnsi="Arial" w:cs="Arial"/>
          <w:sz w:val="20"/>
          <w:szCs w:val="20"/>
        </w:rPr>
        <w:t xml:space="preserve"> the value of the Contract. </w:t>
      </w:r>
    </w:p>
    <w:p w14:paraId="3C9B2621" w14:textId="06FB6FA0" w:rsidR="001148DC" w:rsidRPr="00263194" w:rsidRDefault="00263194" w:rsidP="00263194">
      <w:pPr>
        <w:numPr>
          <w:ilvl w:val="1"/>
          <w:numId w:val="60"/>
        </w:numPr>
        <w:tabs>
          <w:tab w:val="clear" w:pos="720"/>
        </w:tabs>
        <w:spacing w:line="240" w:lineRule="atLeast"/>
        <w:ind w:left="720" w:hanging="360"/>
        <w:jc w:val="both"/>
        <w:rPr>
          <w:rFonts w:ascii="Arial" w:hAnsi="Arial" w:cs="Arial"/>
          <w:sz w:val="20"/>
          <w:szCs w:val="20"/>
        </w:rPr>
      </w:pPr>
      <w:r>
        <w:rPr>
          <w:rFonts w:ascii="Arial" w:hAnsi="Arial" w:cs="Arial"/>
          <w:sz w:val="20"/>
          <w:szCs w:val="20"/>
        </w:rPr>
        <w:t xml:space="preserve">The foregoing limitation of liability shall not apply to claims covered by other specific provisions including but not limited to Service Level Agreement or Deliverable/Product Warranty compliance, or to claims for injury to persons or damage to tangible personal property, gross negligence or willful or wanton conduct.  This limitation of liability does not apply to contributions among joint tortfeasors under N.C.G.S. 1B-1 </w:t>
      </w:r>
      <w:r>
        <w:rPr>
          <w:rFonts w:ascii="Arial" w:hAnsi="Arial" w:cs="Arial"/>
          <w:i/>
          <w:iCs/>
          <w:sz w:val="20"/>
          <w:szCs w:val="20"/>
        </w:rPr>
        <w:t>et seq.</w:t>
      </w:r>
      <w:r>
        <w:rPr>
          <w:rFonts w:ascii="Arial" w:hAnsi="Arial" w:cs="Arial"/>
          <w:sz w:val="20"/>
          <w:szCs w:val="20"/>
        </w:rPr>
        <w:t>, the receipt of court costs or attorney’s fees that might be awarded by a court in addition to damages after litigation based on this Contract.</w:t>
      </w:r>
      <w:r>
        <w:t xml:space="preserve"> </w:t>
      </w:r>
      <w:r>
        <w:rPr>
          <w:rFonts w:ascii="Arial" w:hAnsi="Arial" w:cs="Arial"/>
          <w:sz w:val="20"/>
          <w:szCs w:val="20"/>
        </w:rPr>
        <w:t>For avoidance of doubt, the Parties agree that the Service Level Agreement and Deliverable/Product Warranty Terms in the Contract are intended to provide the sole and exclusive remedies available to the State under the Contract for the Vendor’s failure to comply with the requirements stated therein.</w:t>
      </w:r>
    </w:p>
    <w:p w14:paraId="0FCB6026" w14:textId="2F02EBCD" w:rsidR="001148DC" w:rsidRPr="00572839" w:rsidRDefault="001148DC" w:rsidP="00572839">
      <w:pPr>
        <w:pStyle w:val="BodyTextIndent2"/>
        <w:numPr>
          <w:ilvl w:val="0"/>
          <w:numId w:val="26"/>
        </w:numPr>
        <w:spacing w:before="0" w:after="0"/>
        <w:jc w:val="both"/>
        <w:rPr>
          <w:rFonts w:cs="Arial"/>
        </w:rPr>
      </w:pPr>
      <w:r w:rsidRPr="00572839">
        <w:rPr>
          <w:rFonts w:cs="Arial"/>
          <w:b/>
        </w:rPr>
        <w:t>Vendor’s Liability for Injury to Persons or Damage to Property</w:t>
      </w:r>
      <w:r w:rsidRPr="00572839">
        <w:rPr>
          <w:rFonts w:cs="Arial"/>
        </w:rPr>
        <w:t>:</w:t>
      </w:r>
    </w:p>
    <w:p w14:paraId="0834582B" w14:textId="58B19932" w:rsidR="001148DC" w:rsidRPr="00572839" w:rsidRDefault="001148DC" w:rsidP="00920A37">
      <w:pPr>
        <w:pStyle w:val="ListParagraph"/>
        <w:numPr>
          <w:ilvl w:val="1"/>
          <w:numId w:val="61"/>
        </w:numPr>
        <w:tabs>
          <w:tab w:val="clear" w:pos="720"/>
        </w:tabs>
        <w:spacing w:line="240" w:lineRule="atLeast"/>
        <w:ind w:left="720" w:hanging="360"/>
        <w:jc w:val="both"/>
        <w:rPr>
          <w:rFonts w:ascii="Arial" w:hAnsi="Arial" w:cs="Arial"/>
          <w:sz w:val="20"/>
          <w:szCs w:val="20"/>
        </w:rPr>
      </w:pPr>
      <w:r w:rsidRPr="00572839">
        <w:rPr>
          <w:rFonts w:ascii="Arial" w:hAnsi="Arial" w:cs="Arial"/>
          <w:sz w:val="20"/>
          <w:szCs w:val="20"/>
        </w:rPr>
        <w:t xml:space="preserve">The Vendor shall be liable for damages arising out of personal injuries and/or damage to real or tangible personal property of the State, employees of the State, persons designated by the State for training, or person(s) other than agents or employees of the Vendor, designated by the State for any purpose, prior to, during, or subsequent to delivery, installation, acceptance, and use of the </w:t>
      </w:r>
      <w:r w:rsidR="001F4C44">
        <w:rPr>
          <w:rFonts w:ascii="Arial" w:hAnsi="Arial" w:cs="Arial"/>
          <w:sz w:val="20"/>
          <w:szCs w:val="20"/>
        </w:rPr>
        <w:t>Services</w:t>
      </w:r>
      <w:r w:rsidR="001F4C44" w:rsidRPr="00572839">
        <w:rPr>
          <w:rFonts w:ascii="Arial" w:hAnsi="Arial" w:cs="Arial"/>
          <w:sz w:val="20"/>
          <w:szCs w:val="20"/>
        </w:rPr>
        <w:t xml:space="preserve"> </w:t>
      </w:r>
      <w:r w:rsidRPr="00572839">
        <w:rPr>
          <w:rFonts w:ascii="Arial" w:hAnsi="Arial" w:cs="Arial"/>
          <w:sz w:val="20"/>
          <w:szCs w:val="20"/>
        </w:rPr>
        <w:t xml:space="preserve">either at the Vendor’s site or at the State’s place of business, provided that the injury or damage was caused by the fault or negligence of the Vendor. </w:t>
      </w:r>
    </w:p>
    <w:p w14:paraId="5B270C3D" w14:textId="523F4FD5" w:rsidR="001148DC" w:rsidRPr="00572839" w:rsidRDefault="001148DC" w:rsidP="00920A37">
      <w:pPr>
        <w:numPr>
          <w:ilvl w:val="1"/>
          <w:numId w:val="61"/>
        </w:numPr>
        <w:tabs>
          <w:tab w:val="clear" w:pos="720"/>
        </w:tabs>
        <w:spacing w:line="240" w:lineRule="atLeast"/>
        <w:ind w:left="720" w:hanging="360"/>
        <w:jc w:val="both"/>
        <w:rPr>
          <w:rFonts w:ascii="Arial" w:hAnsi="Arial" w:cs="Arial"/>
          <w:sz w:val="20"/>
          <w:szCs w:val="20"/>
        </w:rPr>
      </w:pPr>
      <w:r w:rsidRPr="00572839">
        <w:rPr>
          <w:rFonts w:ascii="Arial" w:hAnsi="Arial" w:cs="Arial"/>
          <w:sz w:val="20"/>
          <w:szCs w:val="20"/>
          <w:lang w:val="en-GB"/>
        </w:rPr>
        <w:lastRenderedPageBreak/>
        <w:t xml:space="preserve">The Vendor agrees to indemnify, defend and hold the Agency and the State and its Officers, employees, agents and assigns harmless from any liability relating to personal injury or injury to real or </w:t>
      </w:r>
      <w:r w:rsidR="000C5964" w:rsidRPr="00572839">
        <w:rPr>
          <w:rFonts w:ascii="Arial" w:hAnsi="Arial" w:cs="Arial"/>
          <w:sz w:val="20"/>
          <w:szCs w:val="20"/>
          <w:lang w:val="en-GB"/>
        </w:rPr>
        <w:t xml:space="preserve">tangible </w:t>
      </w:r>
      <w:r w:rsidRPr="00572839">
        <w:rPr>
          <w:rFonts w:ascii="Arial" w:hAnsi="Arial" w:cs="Arial"/>
          <w:sz w:val="20"/>
          <w:szCs w:val="20"/>
          <w:lang w:val="en-GB"/>
        </w:rPr>
        <w:t xml:space="preserve">personal property of any kind, </w:t>
      </w:r>
      <w:r w:rsidRPr="00572839">
        <w:rPr>
          <w:rFonts w:ascii="Arial" w:hAnsi="Arial" w:cs="Arial"/>
          <w:sz w:val="20"/>
          <w:szCs w:val="20"/>
        </w:rPr>
        <w:t xml:space="preserve">accruing or resulting to any other person, firm or corporation furnishing or supplying work, Services, materials or supplies in connection with the performance of this Contract, </w:t>
      </w:r>
      <w:r w:rsidRPr="00572839">
        <w:rPr>
          <w:rFonts w:ascii="Arial" w:hAnsi="Arial" w:cs="Arial"/>
          <w:sz w:val="20"/>
          <w:szCs w:val="20"/>
          <w:lang w:val="en-GB"/>
        </w:rPr>
        <w:t>whether tangible or intangible, arising out of the ordinary negligence, willful or wanton negligence, or intentional acts of the Vendor, its officers, employees, agents, assigns or subcontractors.</w:t>
      </w:r>
    </w:p>
    <w:p w14:paraId="27128154" w14:textId="2FD03A00" w:rsidR="001148DC" w:rsidRPr="00920A37" w:rsidRDefault="00572839" w:rsidP="00920A37">
      <w:pPr>
        <w:numPr>
          <w:ilvl w:val="1"/>
          <w:numId w:val="61"/>
        </w:numPr>
        <w:spacing w:line="240" w:lineRule="atLeast"/>
        <w:ind w:left="720" w:hanging="360"/>
        <w:jc w:val="both"/>
        <w:rPr>
          <w:rFonts w:ascii="Arial" w:hAnsi="Arial" w:cs="Arial"/>
          <w:sz w:val="20"/>
          <w:szCs w:val="20"/>
        </w:rPr>
      </w:pPr>
      <w:r w:rsidRPr="00572839">
        <w:rPr>
          <w:rFonts w:ascii="Arial" w:hAnsi="Arial" w:cs="Arial"/>
          <w:sz w:val="20"/>
          <w:szCs w:val="20"/>
        </w:rPr>
        <w:t>Vendor shall not be liable for damages arising out of or caused by an alteration or an attachment not made or installed by the Vendor.</w:t>
      </w:r>
    </w:p>
    <w:p w14:paraId="3DAD9C31" w14:textId="6F7CF47D" w:rsidR="00A26B36" w:rsidRPr="00836D40" w:rsidRDefault="009563BB" w:rsidP="00160FB0">
      <w:pPr>
        <w:pStyle w:val="ListParagraph"/>
        <w:numPr>
          <w:ilvl w:val="0"/>
          <w:numId w:val="26"/>
        </w:numPr>
        <w:jc w:val="both"/>
        <w:rPr>
          <w:rFonts w:ascii="Arial" w:hAnsi="Arial" w:cs="Arial"/>
          <w:sz w:val="20"/>
          <w:szCs w:val="20"/>
        </w:rPr>
      </w:pPr>
      <w:r w:rsidRPr="00836D40">
        <w:rPr>
          <w:rFonts w:ascii="Arial" w:hAnsi="Arial" w:cs="Arial"/>
          <w:b/>
          <w:sz w:val="20"/>
          <w:szCs w:val="20"/>
        </w:rPr>
        <w:t>MODIFICATION OF SERVICES</w:t>
      </w:r>
      <w:r w:rsidR="001E5638" w:rsidRPr="00836D40">
        <w:rPr>
          <w:rFonts w:ascii="Arial" w:hAnsi="Arial" w:cs="Arial"/>
          <w:b/>
          <w:sz w:val="20"/>
          <w:szCs w:val="20"/>
        </w:rPr>
        <w:t>:</w:t>
      </w:r>
      <w:r w:rsidR="007754DF" w:rsidRPr="00836D40">
        <w:rPr>
          <w:rFonts w:ascii="Arial" w:hAnsi="Arial" w:cs="Arial"/>
          <w:b/>
          <w:sz w:val="20"/>
          <w:szCs w:val="20"/>
        </w:rPr>
        <w:t xml:space="preserve"> </w:t>
      </w:r>
      <w:r w:rsidR="00A26B36" w:rsidRPr="00836D40">
        <w:rPr>
          <w:rFonts w:ascii="Arial" w:hAnsi="Arial" w:cs="Arial"/>
          <w:sz w:val="20"/>
          <w:szCs w:val="20"/>
        </w:rPr>
        <w:t xml:space="preserve">If Vendor </w:t>
      </w:r>
      <w:r w:rsidRPr="00836D40">
        <w:rPr>
          <w:rFonts w:ascii="Arial" w:hAnsi="Arial" w:cs="Arial"/>
          <w:sz w:val="20"/>
          <w:szCs w:val="20"/>
        </w:rPr>
        <w:t>modifies</w:t>
      </w:r>
      <w:r w:rsidR="00A26B36" w:rsidRPr="00836D40">
        <w:rPr>
          <w:rFonts w:ascii="Arial" w:hAnsi="Arial" w:cs="Arial"/>
          <w:sz w:val="20"/>
          <w:szCs w:val="20"/>
        </w:rPr>
        <w:t xml:space="preserve"> </w:t>
      </w:r>
      <w:r w:rsidR="00471903" w:rsidRPr="00836D40">
        <w:rPr>
          <w:rFonts w:ascii="Arial" w:hAnsi="Arial" w:cs="Arial"/>
          <w:sz w:val="20"/>
          <w:szCs w:val="20"/>
        </w:rPr>
        <w:t xml:space="preserve">or replaces </w:t>
      </w:r>
      <w:r w:rsidR="00A26B36" w:rsidRPr="00836D40">
        <w:rPr>
          <w:rFonts w:ascii="Arial" w:hAnsi="Arial" w:cs="Arial"/>
          <w:sz w:val="20"/>
          <w:szCs w:val="20"/>
        </w:rPr>
        <w:t xml:space="preserve">the </w:t>
      </w:r>
      <w:r w:rsidR="008B7EAA" w:rsidRPr="00836D40">
        <w:rPr>
          <w:rFonts w:ascii="Arial" w:hAnsi="Arial" w:cs="Arial"/>
          <w:sz w:val="20"/>
          <w:szCs w:val="20"/>
        </w:rPr>
        <w:t>Services</w:t>
      </w:r>
      <w:r w:rsidR="00751219" w:rsidRPr="00836D40">
        <w:rPr>
          <w:rFonts w:ascii="Arial" w:hAnsi="Arial" w:cs="Arial"/>
          <w:sz w:val="20"/>
          <w:szCs w:val="20"/>
        </w:rPr>
        <w:t xml:space="preserve"> </w:t>
      </w:r>
      <w:r w:rsidR="00A26B36" w:rsidRPr="00836D40">
        <w:rPr>
          <w:rFonts w:ascii="Arial" w:hAnsi="Arial" w:cs="Arial"/>
          <w:sz w:val="20"/>
          <w:szCs w:val="20"/>
        </w:rPr>
        <w:t xml:space="preserve">provided to the State </w:t>
      </w:r>
      <w:r w:rsidR="00F83619" w:rsidRPr="00836D40">
        <w:rPr>
          <w:rFonts w:ascii="Arial" w:hAnsi="Arial" w:cs="Arial"/>
          <w:sz w:val="20"/>
          <w:szCs w:val="20"/>
        </w:rPr>
        <w:t xml:space="preserve">and other tenants, </w:t>
      </w:r>
      <w:r w:rsidR="00A26B36" w:rsidRPr="00836D40">
        <w:rPr>
          <w:rFonts w:ascii="Arial" w:hAnsi="Arial" w:cs="Arial"/>
          <w:sz w:val="20"/>
          <w:szCs w:val="20"/>
        </w:rPr>
        <w:t xml:space="preserve">and if the State has paid all applicable Subscription Fees, the State shall be entitled to receive, at no additional charge, access to a newer version of the </w:t>
      </w:r>
      <w:r w:rsidR="008B7EAA" w:rsidRPr="00836D40">
        <w:rPr>
          <w:rFonts w:ascii="Arial" w:hAnsi="Arial" w:cs="Arial"/>
          <w:sz w:val="20"/>
          <w:szCs w:val="20"/>
        </w:rPr>
        <w:t>Services</w:t>
      </w:r>
      <w:r w:rsidR="004D692F" w:rsidRPr="00836D40">
        <w:rPr>
          <w:rFonts w:ascii="Arial" w:hAnsi="Arial" w:cs="Arial"/>
          <w:sz w:val="20"/>
          <w:szCs w:val="20"/>
        </w:rPr>
        <w:t xml:space="preserve"> </w:t>
      </w:r>
      <w:r w:rsidR="00A26B36" w:rsidRPr="00836D40">
        <w:rPr>
          <w:rFonts w:ascii="Arial" w:hAnsi="Arial" w:cs="Arial"/>
          <w:sz w:val="20"/>
          <w:szCs w:val="20"/>
        </w:rPr>
        <w:t xml:space="preserve">that supports substantially the same functionality as the then accessible version of the </w:t>
      </w:r>
      <w:r w:rsidRPr="00836D40">
        <w:rPr>
          <w:rFonts w:ascii="Arial" w:hAnsi="Arial" w:cs="Arial"/>
          <w:sz w:val="20"/>
          <w:szCs w:val="20"/>
        </w:rPr>
        <w:t>Services.</w:t>
      </w:r>
      <w:r w:rsidR="00A26B36" w:rsidRPr="00836D40">
        <w:rPr>
          <w:rFonts w:ascii="Arial" w:hAnsi="Arial" w:cs="Arial"/>
          <w:sz w:val="20"/>
          <w:szCs w:val="20"/>
        </w:rPr>
        <w:t xml:space="preserve"> Newer versions of the </w:t>
      </w:r>
      <w:r w:rsidR="008B7EAA" w:rsidRPr="00836D40">
        <w:rPr>
          <w:rFonts w:ascii="Arial" w:hAnsi="Arial" w:cs="Arial"/>
          <w:sz w:val="20"/>
          <w:szCs w:val="20"/>
        </w:rPr>
        <w:t>Services</w:t>
      </w:r>
      <w:r w:rsidR="00A26B36" w:rsidRPr="00836D40">
        <w:rPr>
          <w:rFonts w:ascii="Arial" w:hAnsi="Arial" w:cs="Arial"/>
          <w:sz w:val="20"/>
          <w:szCs w:val="20"/>
        </w:rPr>
        <w:t xml:space="preserve"> containing substantially increased functionality </w:t>
      </w:r>
      <w:r w:rsidR="004D692F" w:rsidRPr="00836D40">
        <w:rPr>
          <w:rFonts w:ascii="Arial" w:hAnsi="Arial" w:cs="Arial"/>
          <w:sz w:val="20"/>
          <w:szCs w:val="20"/>
        </w:rPr>
        <w:t xml:space="preserve">may </w:t>
      </w:r>
      <w:r w:rsidR="00A26B36" w:rsidRPr="00836D40">
        <w:rPr>
          <w:rFonts w:ascii="Arial" w:hAnsi="Arial" w:cs="Arial"/>
          <w:sz w:val="20"/>
          <w:szCs w:val="20"/>
        </w:rPr>
        <w:t>be made available to the State for an additional subscription fee</w:t>
      </w:r>
      <w:r w:rsidRPr="00836D40">
        <w:rPr>
          <w:rFonts w:ascii="Arial" w:hAnsi="Arial" w:cs="Arial"/>
          <w:sz w:val="20"/>
          <w:szCs w:val="20"/>
        </w:rPr>
        <w:t xml:space="preserve">. In the event of </w:t>
      </w:r>
      <w:r w:rsidR="006E4D7B" w:rsidRPr="00836D40">
        <w:rPr>
          <w:rFonts w:ascii="Arial" w:hAnsi="Arial" w:cs="Arial"/>
          <w:sz w:val="20"/>
          <w:szCs w:val="20"/>
        </w:rPr>
        <w:t xml:space="preserve">either of </w:t>
      </w:r>
      <w:r w:rsidRPr="00836D40">
        <w:rPr>
          <w:rFonts w:ascii="Arial" w:hAnsi="Arial" w:cs="Arial"/>
          <w:sz w:val="20"/>
          <w:szCs w:val="20"/>
        </w:rPr>
        <w:t>such modification</w:t>
      </w:r>
      <w:r w:rsidR="006E4D7B" w:rsidRPr="00836D40">
        <w:rPr>
          <w:rFonts w:ascii="Arial" w:hAnsi="Arial" w:cs="Arial"/>
          <w:sz w:val="20"/>
          <w:szCs w:val="20"/>
        </w:rPr>
        <w:t>s</w:t>
      </w:r>
      <w:r w:rsidRPr="00836D40">
        <w:rPr>
          <w:rFonts w:ascii="Arial" w:hAnsi="Arial" w:cs="Arial"/>
          <w:sz w:val="20"/>
          <w:szCs w:val="20"/>
        </w:rPr>
        <w:t xml:space="preserve">, the then accessible version of the Services shall remain fully available to the State until the newer version is provided </w:t>
      </w:r>
      <w:r w:rsidR="0040519B" w:rsidRPr="00836D40">
        <w:rPr>
          <w:rFonts w:ascii="Arial" w:hAnsi="Arial" w:cs="Arial"/>
          <w:sz w:val="20"/>
          <w:szCs w:val="20"/>
        </w:rPr>
        <w:t xml:space="preserve">to the State </w:t>
      </w:r>
      <w:r w:rsidRPr="00836D40">
        <w:rPr>
          <w:rFonts w:ascii="Arial" w:hAnsi="Arial" w:cs="Arial"/>
          <w:sz w:val="20"/>
          <w:szCs w:val="20"/>
        </w:rPr>
        <w:t>and accepted.</w:t>
      </w:r>
      <w:r w:rsidR="00A831D7" w:rsidRPr="00836D40">
        <w:rPr>
          <w:rFonts w:ascii="Arial" w:hAnsi="Arial" w:cs="Arial"/>
          <w:sz w:val="20"/>
          <w:szCs w:val="20"/>
        </w:rPr>
        <w:t xml:space="preserve"> If a modification materially affects the functionality of the Services as used by the State, the State, at its sole option, may defer such modification.</w:t>
      </w:r>
    </w:p>
    <w:p w14:paraId="3D4CDBA1" w14:textId="2773800D" w:rsidR="001014E7" w:rsidRPr="00E95613" w:rsidRDefault="001014E7" w:rsidP="00160FB0">
      <w:pPr>
        <w:pStyle w:val="ListParagraph"/>
        <w:numPr>
          <w:ilvl w:val="0"/>
          <w:numId w:val="26"/>
        </w:numPr>
        <w:jc w:val="both"/>
        <w:rPr>
          <w:rFonts w:ascii="Arial" w:hAnsi="Arial" w:cs="Arial"/>
          <w:b/>
          <w:sz w:val="20"/>
          <w:szCs w:val="20"/>
        </w:rPr>
      </w:pPr>
      <w:r w:rsidRPr="00E95613">
        <w:rPr>
          <w:rFonts w:ascii="Arial" w:hAnsi="Arial" w:cs="Arial"/>
          <w:b/>
          <w:sz w:val="20"/>
          <w:szCs w:val="20"/>
        </w:rPr>
        <w:t>TRANSITION PERIOD:</w:t>
      </w:r>
      <w:r w:rsidR="008412FA" w:rsidRPr="00836D40">
        <w:rPr>
          <w:rFonts w:ascii="Arial" w:hAnsi="Arial" w:cs="Arial"/>
          <w:b/>
          <w:sz w:val="20"/>
          <w:szCs w:val="20"/>
        </w:rPr>
        <w:t xml:space="preserve"> </w:t>
      </w:r>
    </w:p>
    <w:p w14:paraId="48929577" w14:textId="0C13073D" w:rsidR="001014E7" w:rsidRPr="00E95613" w:rsidRDefault="001014E7" w:rsidP="00920A37">
      <w:pPr>
        <w:pStyle w:val="ListParagraph"/>
        <w:numPr>
          <w:ilvl w:val="0"/>
          <w:numId w:val="52"/>
        </w:numPr>
        <w:contextualSpacing/>
        <w:jc w:val="both"/>
        <w:rPr>
          <w:rFonts w:ascii="Arial" w:hAnsi="Arial" w:cs="Arial"/>
          <w:sz w:val="20"/>
          <w:szCs w:val="20"/>
        </w:rPr>
      </w:pPr>
      <w:r w:rsidRPr="00E95613">
        <w:rPr>
          <w:rFonts w:ascii="Arial" w:hAnsi="Arial" w:cs="Arial"/>
          <w:sz w:val="20"/>
          <w:szCs w:val="20"/>
        </w:rPr>
        <w:t>For ninety (90) days</w:t>
      </w:r>
      <w:r w:rsidR="00B4136A" w:rsidRPr="00836D40">
        <w:rPr>
          <w:rFonts w:ascii="Arial" w:hAnsi="Arial" w:cs="Arial"/>
          <w:sz w:val="20"/>
          <w:szCs w:val="20"/>
        </w:rPr>
        <w:t>, either</w:t>
      </w:r>
      <w:r w:rsidRPr="00E95613">
        <w:rPr>
          <w:rFonts w:ascii="Arial" w:hAnsi="Arial" w:cs="Arial"/>
          <w:sz w:val="20"/>
          <w:szCs w:val="20"/>
        </w:rPr>
        <w:t xml:space="preserve"> prior to the expiration date of this </w:t>
      </w:r>
      <w:r w:rsidR="00AA5A4E" w:rsidRPr="00836D40">
        <w:rPr>
          <w:rFonts w:ascii="Arial" w:hAnsi="Arial" w:cs="Arial"/>
          <w:sz w:val="20"/>
          <w:szCs w:val="20"/>
        </w:rPr>
        <w:t>Agreement</w:t>
      </w:r>
      <w:r w:rsidRPr="00E95613">
        <w:rPr>
          <w:rFonts w:ascii="Arial" w:hAnsi="Arial" w:cs="Arial"/>
          <w:sz w:val="20"/>
          <w:szCs w:val="20"/>
        </w:rPr>
        <w:t xml:space="preserve">, or upon notice of termination of this </w:t>
      </w:r>
      <w:r w:rsidR="00AA5A4E" w:rsidRPr="00836D40">
        <w:rPr>
          <w:rFonts w:ascii="Arial" w:hAnsi="Arial" w:cs="Arial"/>
          <w:sz w:val="20"/>
          <w:szCs w:val="20"/>
        </w:rPr>
        <w:t>Agreement</w:t>
      </w:r>
      <w:r w:rsidRPr="00E95613">
        <w:rPr>
          <w:rFonts w:ascii="Arial" w:hAnsi="Arial" w:cs="Arial"/>
          <w:sz w:val="20"/>
          <w:szCs w:val="20"/>
        </w:rPr>
        <w:t xml:space="preserve">, </w:t>
      </w:r>
      <w:r w:rsidR="00D0110E">
        <w:rPr>
          <w:rFonts w:ascii="Arial" w:hAnsi="Arial" w:cs="Arial"/>
          <w:sz w:val="20"/>
          <w:szCs w:val="20"/>
        </w:rPr>
        <w:t>Vendor</w:t>
      </w:r>
      <w:r w:rsidRPr="00E95613">
        <w:rPr>
          <w:rFonts w:ascii="Arial" w:hAnsi="Arial" w:cs="Arial"/>
          <w:sz w:val="20"/>
          <w:szCs w:val="20"/>
        </w:rPr>
        <w:t xml:space="preserve"> shall assist the State</w:t>
      </w:r>
      <w:r w:rsidR="0040519B" w:rsidRPr="00836D40">
        <w:rPr>
          <w:rFonts w:ascii="Arial" w:hAnsi="Arial" w:cs="Arial"/>
          <w:sz w:val="20"/>
          <w:szCs w:val="20"/>
        </w:rPr>
        <w:t xml:space="preserve">, upon written request, </w:t>
      </w:r>
      <w:r w:rsidRPr="00E95613">
        <w:rPr>
          <w:rFonts w:ascii="Arial" w:hAnsi="Arial" w:cs="Arial"/>
          <w:sz w:val="20"/>
          <w:szCs w:val="20"/>
        </w:rPr>
        <w:t xml:space="preserve">in extracting and/or transitioning all Data in the format determined by the State (“Transition Period”). </w:t>
      </w:r>
    </w:p>
    <w:p w14:paraId="3A7CD83D" w14:textId="17EC6178" w:rsidR="001014E7" w:rsidRPr="00E95613" w:rsidRDefault="001014E7" w:rsidP="00920A37">
      <w:pPr>
        <w:pStyle w:val="ListParagraph"/>
        <w:numPr>
          <w:ilvl w:val="0"/>
          <w:numId w:val="52"/>
        </w:numPr>
        <w:contextualSpacing/>
        <w:jc w:val="both"/>
        <w:rPr>
          <w:rFonts w:ascii="Arial" w:hAnsi="Arial" w:cs="Arial"/>
          <w:sz w:val="20"/>
          <w:szCs w:val="20"/>
        </w:rPr>
      </w:pPr>
      <w:r w:rsidRPr="00E95613">
        <w:rPr>
          <w:rFonts w:ascii="Arial" w:hAnsi="Arial" w:cs="Arial"/>
          <w:sz w:val="20"/>
          <w:szCs w:val="20"/>
        </w:rPr>
        <w:t xml:space="preserve">The Transition Period may be modified in </w:t>
      </w:r>
      <w:r w:rsidR="006E4D7B" w:rsidRPr="00836D40">
        <w:rPr>
          <w:rFonts w:ascii="Arial" w:hAnsi="Arial" w:cs="Arial"/>
          <w:sz w:val="20"/>
          <w:szCs w:val="20"/>
        </w:rPr>
        <w:t>an SLA</w:t>
      </w:r>
      <w:r w:rsidRPr="00E95613">
        <w:rPr>
          <w:rFonts w:ascii="Arial" w:hAnsi="Arial" w:cs="Arial"/>
          <w:sz w:val="20"/>
          <w:szCs w:val="20"/>
        </w:rPr>
        <w:t xml:space="preserve"> or as agreed upon in writing by the parties in a contract amendment. </w:t>
      </w:r>
    </w:p>
    <w:p w14:paraId="6280661D" w14:textId="648EA7AA" w:rsidR="001014E7" w:rsidRPr="00E95613" w:rsidRDefault="001014E7" w:rsidP="00920A37">
      <w:pPr>
        <w:pStyle w:val="ListParagraph"/>
        <w:numPr>
          <w:ilvl w:val="0"/>
          <w:numId w:val="52"/>
        </w:numPr>
        <w:contextualSpacing/>
        <w:jc w:val="both"/>
        <w:rPr>
          <w:rFonts w:ascii="Arial" w:hAnsi="Arial" w:cs="Arial"/>
          <w:sz w:val="20"/>
          <w:szCs w:val="20"/>
        </w:rPr>
      </w:pPr>
      <w:r w:rsidRPr="00E95613">
        <w:rPr>
          <w:rFonts w:ascii="Arial" w:hAnsi="Arial" w:cs="Arial"/>
          <w:sz w:val="20"/>
          <w:szCs w:val="20"/>
        </w:rPr>
        <w:t xml:space="preserve">During the Transition Period, </w:t>
      </w:r>
      <w:r w:rsidR="006E4D7B" w:rsidRPr="00836D40">
        <w:rPr>
          <w:rFonts w:ascii="Arial" w:hAnsi="Arial" w:cs="Arial"/>
          <w:sz w:val="20"/>
          <w:szCs w:val="20"/>
        </w:rPr>
        <w:t>Services</w:t>
      </w:r>
      <w:r w:rsidRPr="00E95613">
        <w:rPr>
          <w:rFonts w:ascii="Arial" w:hAnsi="Arial" w:cs="Arial"/>
          <w:sz w:val="20"/>
          <w:szCs w:val="20"/>
        </w:rPr>
        <w:t xml:space="preserve"> access shall continue to be made available to the State without alteration.  </w:t>
      </w:r>
    </w:p>
    <w:p w14:paraId="72DA4B16" w14:textId="304EE849" w:rsidR="001014E7" w:rsidRPr="00E95613" w:rsidRDefault="00D0110E" w:rsidP="00920A37">
      <w:pPr>
        <w:pStyle w:val="ListParagraph"/>
        <w:numPr>
          <w:ilvl w:val="0"/>
          <w:numId w:val="52"/>
        </w:numPr>
        <w:contextualSpacing/>
        <w:jc w:val="both"/>
        <w:rPr>
          <w:rFonts w:ascii="Arial" w:hAnsi="Arial" w:cs="Arial"/>
          <w:sz w:val="20"/>
          <w:szCs w:val="20"/>
        </w:rPr>
      </w:pPr>
      <w:r>
        <w:rPr>
          <w:rFonts w:ascii="Arial" w:hAnsi="Arial" w:cs="Arial"/>
          <w:sz w:val="20"/>
          <w:szCs w:val="20"/>
        </w:rPr>
        <w:t>Vendor</w:t>
      </w:r>
      <w:r w:rsidR="001014E7" w:rsidRPr="00E95613">
        <w:rPr>
          <w:rFonts w:ascii="Arial" w:hAnsi="Arial" w:cs="Arial"/>
          <w:sz w:val="20"/>
          <w:szCs w:val="20"/>
        </w:rPr>
        <w:t xml:space="preserve"> agrees to compensate the State for damages or losses the State incurs as a result of </w:t>
      </w:r>
      <w:r w:rsidR="006E4D7B" w:rsidRPr="00836D40">
        <w:rPr>
          <w:rFonts w:ascii="Arial" w:hAnsi="Arial" w:cs="Arial"/>
          <w:sz w:val="20"/>
          <w:szCs w:val="20"/>
        </w:rPr>
        <w:t>Vendor</w:t>
      </w:r>
      <w:r w:rsidR="001014E7" w:rsidRPr="00E95613">
        <w:rPr>
          <w:rFonts w:ascii="Arial" w:hAnsi="Arial" w:cs="Arial"/>
          <w:sz w:val="20"/>
          <w:szCs w:val="20"/>
        </w:rPr>
        <w:t xml:space="preserve">’s failure to comply with this </w:t>
      </w:r>
      <w:r w:rsidR="00B4136A" w:rsidRPr="00836D40">
        <w:rPr>
          <w:rFonts w:ascii="Arial" w:hAnsi="Arial" w:cs="Arial"/>
          <w:sz w:val="20"/>
          <w:szCs w:val="20"/>
        </w:rPr>
        <w:t xml:space="preserve">Transition Period </w:t>
      </w:r>
      <w:r w:rsidR="001014E7" w:rsidRPr="00E95613">
        <w:rPr>
          <w:rFonts w:ascii="Arial" w:hAnsi="Arial" w:cs="Arial"/>
          <w:sz w:val="20"/>
          <w:szCs w:val="20"/>
        </w:rPr>
        <w:t xml:space="preserve">section in accordance with the </w:t>
      </w:r>
      <w:r w:rsidR="006E4D7B" w:rsidRPr="00836D40">
        <w:rPr>
          <w:rFonts w:ascii="Arial" w:hAnsi="Arial" w:cs="Arial"/>
          <w:sz w:val="20"/>
          <w:szCs w:val="20"/>
        </w:rPr>
        <w:t>Limitation of Liability</w:t>
      </w:r>
      <w:r w:rsidR="001014E7" w:rsidRPr="00E95613">
        <w:rPr>
          <w:rFonts w:ascii="Arial" w:hAnsi="Arial" w:cs="Arial"/>
          <w:sz w:val="20"/>
          <w:szCs w:val="20"/>
        </w:rPr>
        <w:t xml:space="preserve"> provision</w:t>
      </w:r>
      <w:r w:rsidR="009366EC">
        <w:rPr>
          <w:rFonts w:ascii="Arial" w:hAnsi="Arial" w:cs="Arial"/>
          <w:sz w:val="20"/>
          <w:szCs w:val="20"/>
        </w:rPr>
        <w:t>s</w:t>
      </w:r>
      <w:r w:rsidR="006E4D7B" w:rsidRPr="00836D40">
        <w:rPr>
          <w:rFonts w:ascii="Arial" w:hAnsi="Arial" w:cs="Arial"/>
          <w:sz w:val="20"/>
          <w:szCs w:val="20"/>
        </w:rPr>
        <w:t xml:space="preserve"> above</w:t>
      </w:r>
      <w:r w:rsidR="001014E7" w:rsidRPr="00E95613">
        <w:rPr>
          <w:rFonts w:ascii="Arial" w:hAnsi="Arial" w:cs="Arial"/>
          <w:sz w:val="20"/>
          <w:szCs w:val="20"/>
        </w:rPr>
        <w:t xml:space="preserve">. </w:t>
      </w:r>
    </w:p>
    <w:p w14:paraId="3B7F820E" w14:textId="3DB93E8D" w:rsidR="001014E7" w:rsidRPr="00E95613" w:rsidRDefault="001014E7" w:rsidP="00920A37">
      <w:pPr>
        <w:pStyle w:val="ListParagraph"/>
        <w:numPr>
          <w:ilvl w:val="0"/>
          <w:numId w:val="52"/>
        </w:numPr>
        <w:contextualSpacing/>
        <w:jc w:val="both"/>
        <w:rPr>
          <w:rFonts w:ascii="Arial" w:hAnsi="Arial" w:cs="Arial"/>
          <w:sz w:val="20"/>
          <w:szCs w:val="20"/>
        </w:rPr>
      </w:pPr>
      <w:r w:rsidRPr="00E95613">
        <w:rPr>
          <w:rFonts w:ascii="Arial" w:hAnsi="Arial" w:cs="Arial"/>
          <w:sz w:val="20"/>
          <w:szCs w:val="20"/>
        </w:rPr>
        <w:t>U</w:t>
      </w:r>
      <w:r w:rsidR="009366EC">
        <w:rPr>
          <w:rFonts w:ascii="Arial" w:hAnsi="Arial" w:cs="Arial"/>
          <w:sz w:val="20"/>
          <w:szCs w:val="20"/>
        </w:rPr>
        <w:t>pon termination, and u</w:t>
      </w:r>
      <w:r w:rsidRPr="00E95613">
        <w:rPr>
          <w:rFonts w:ascii="Arial" w:hAnsi="Arial" w:cs="Arial"/>
          <w:sz w:val="20"/>
          <w:szCs w:val="20"/>
        </w:rPr>
        <w:t xml:space="preserve">nless otherwise stated in </w:t>
      </w:r>
      <w:r w:rsidR="00F83619" w:rsidRPr="00836D40">
        <w:rPr>
          <w:rFonts w:ascii="Arial" w:hAnsi="Arial" w:cs="Arial"/>
          <w:sz w:val="20"/>
          <w:szCs w:val="20"/>
        </w:rPr>
        <w:t>an</w:t>
      </w:r>
      <w:r w:rsidRPr="00E95613">
        <w:rPr>
          <w:rFonts w:ascii="Arial" w:hAnsi="Arial" w:cs="Arial"/>
          <w:sz w:val="20"/>
          <w:szCs w:val="20"/>
        </w:rPr>
        <w:t xml:space="preserve"> </w:t>
      </w:r>
      <w:r w:rsidR="006E4D7B" w:rsidRPr="00836D40">
        <w:rPr>
          <w:rFonts w:ascii="Arial" w:hAnsi="Arial" w:cs="Arial"/>
          <w:sz w:val="20"/>
          <w:szCs w:val="20"/>
        </w:rPr>
        <w:t>SLA</w:t>
      </w:r>
      <w:r w:rsidRPr="00E95613">
        <w:rPr>
          <w:rFonts w:ascii="Arial" w:hAnsi="Arial" w:cs="Arial"/>
          <w:sz w:val="20"/>
          <w:szCs w:val="20"/>
        </w:rPr>
        <w:t xml:space="preserve">, </w:t>
      </w:r>
      <w:r w:rsidR="0040519B" w:rsidRPr="00836D40">
        <w:rPr>
          <w:rFonts w:ascii="Arial" w:hAnsi="Arial" w:cs="Arial"/>
          <w:sz w:val="20"/>
          <w:szCs w:val="20"/>
        </w:rPr>
        <w:t>and after providing the State Data to the State as indicated above in this section</w:t>
      </w:r>
      <w:r w:rsidR="00B4136A" w:rsidRPr="00836D40">
        <w:rPr>
          <w:rFonts w:ascii="Arial" w:hAnsi="Arial" w:cs="Arial"/>
          <w:sz w:val="20"/>
          <w:szCs w:val="20"/>
        </w:rPr>
        <w:t xml:space="preserve"> with acknowledged receipt by the State in writing</w:t>
      </w:r>
      <w:r w:rsidR="0040519B" w:rsidRPr="00836D40">
        <w:rPr>
          <w:rFonts w:ascii="Arial" w:hAnsi="Arial" w:cs="Arial"/>
          <w:sz w:val="20"/>
          <w:szCs w:val="20"/>
        </w:rPr>
        <w:t xml:space="preserve">, </w:t>
      </w:r>
      <w:r w:rsidRPr="00E95613">
        <w:rPr>
          <w:rFonts w:ascii="Arial" w:hAnsi="Arial" w:cs="Arial"/>
          <w:sz w:val="20"/>
          <w:szCs w:val="20"/>
        </w:rPr>
        <w:t xml:space="preserve">the </w:t>
      </w:r>
      <w:r w:rsidR="00D0110E">
        <w:rPr>
          <w:rFonts w:ascii="Arial" w:hAnsi="Arial" w:cs="Arial"/>
          <w:sz w:val="20"/>
          <w:szCs w:val="20"/>
        </w:rPr>
        <w:t>Vendor</w:t>
      </w:r>
      <w:r w:rsidRPr="00E95613">
        <w:rPr>
          <w:rFonts w:ascii="Arial" w:hAnsi="Arial" w:cs="Arial"/>
          <w:sz w:val="20"/>
          <w:szCs w:val="20"/>
        </w:rPr>
        <w:t xml:space="preserve"> shall permanently destroy or render inaccessible any portion of the </w:t>
      </w:r>
      <w:r w:rsidR="00B4136A" w:rsidRPr="00836D40">
        <w:rPr>
          <w:rFonts w:ascii="Arial" w:hAnsi="Arial" w:cs="Arial"/>
          <w:sz w:val="20"/>
          <w:szCs w:val="20"/>
        </w:rPr>
        <w:t xml:space="preserve">State </w:t>
      </w:r>
      <w:r w:rsidRPr="00E95613">
        <w:rPr>
          <w:rFonts w:ascii="Arial" w:hAnsi="Arial" w:cs="Arial"/>
          <w:sz w:val="20"/>
          <w:szCs w:val="20"/>
        </w:rPr>
        <w:t xml:space="preserve">Data in </w:t>
      </w:r>
      <w:r w:rsidR="00D0110E">
        <w:rPr>
          <w:rFonts w:ascii="Arial" w:hAnsi="Arial" w:cs="Arial"/>
          <w:sz w:val="20"/>
          <w:szCs w:val="20"/>
        </w:rPr>
        <w:t>Vendor</w:t>
      </w:r>
      <w:r w:rsidRPr="00E95613">
        <w:rPr>
          <w:rFonts w:ascii="Arial" w:hAnsi="Arial" w:cs="Arial"/>
          <w:sz w:val="20"/>
          <w:szCs w:val="20"/>
        </w:rPr>
        <w:t>’s and/or sub</w:t>
      </w:r>
      <w:r w:rsidR="00B46281">
        <w:rPr>
          <w:rFonts w:ascii="Arial" w:hAnsi="Arial" w:cs="Arial"/>
          <w:sz w:val="20"/>
          <w:szCs w:val="20"/>
        </w:rPr>
        <w:t>contract</w:t>
      </w:r>
      <w:r w:rsidR="00D0110E">
        <w:rPr>
          <w:rFonts w:ascii="Arial" w:hAnsi="Arial" w:cs="Arial"/>
          <w:sz w:val="20"/>
          <w:szCs w:val="20"/>
        </w:rPr>
        <w:t>or</w:t>
      </w:r>
      <w:r w:rsidRPr="00E95613">
        <w:rPr>
          <w:rFonts w:ascii="Arial" w:hAnsi="Arial" w:cs="Arial"/>
          <w:sz w:val="20"/>
          <w:szCs w:val="20"/>
        </w:rPr>
        <w:t xml:space="preserve">’s possession or control following the </w:t>
      </w:r>
      <w:r w:rsidR="00B4136A" w:rsidRPr="00836D40">
        <w:rPr>
          <w:rFonts w:ascii="Arial" w:hAnsi="Arial" w:cs="Arial"/>
          <w:sz w:val="20"/>
          <w:szCs w:val="20"/>
        </w:rPr>
        <w:t xml:space="preserve">completion and </w:t>
      </w:r>
      <w:r w:rsidRPr="00E95613">
        <w:rPr>
          <w:rFonts w:ascii="Arial" w:hAnsi="Arial" w:cs="Arial"/>
          <w:sz w:val="20"/>
          <w:szCs w:val="20"/>
        </w:rPr>
        <w:t xml:space="preserve">expiration of all obligations in this section. Within thirty (30) days, </w:t>
      </w:r>
      <w:r w:rsidR="00D0110E">
        <w:rPr>
          <w:rFonts w:ascii="Arial" w:hAnsi="Arial" w:cs="Arial"/>
          <w:sz w:val="20"/>
          <w:szCs w:val="20"/>
        </w:rPr>
        <w:t>Vendor</w:t>
      </w:r>
      <w:r w:rsidRPr="00E95613">
        <w:rPr>
          <w:rFonts w:ascii="Arial" w:hAnsi="Arial" w:cs="Arial"/>
          <w:sz w:val="20"/>
          <w:szCs w:val="20"/>
        </w:rPr>
        <w:t xml:space="preserve"> shall issue a written statement to the State confirming the destruction or inaccessibility of the State’s Data.</w:t>
      </w:r>
    </w:p>
    <w:p w14:paraId="25AD1EB1" w14:textId="52751A90" w:rsidR="001014E7" w:rsidRPr="00E95613" w:rsidRDefault="001014E7" w:rsidP="00920A37">
      <w:pPr>
        <w:pStyle w:val="ListParagraph"/>
        <w:numPr>
          <w:ilvl w:val="0"/>
          <w:numId w:val="52"/>
        </w:numPr>
        <w:contextualSpacing/>
        <w:jc w:val="both"/>
        <w:rPr>
          <w:rFonts w:ascii="Arial" w:hAnsi="Arial" w:cs="Arial"/>
          <w:sz w:val="20"/>
          <w:szCs w:val="20"/>
        </w:rPr>
      </w:pPr>
      <w:r w:rsidRPr="00E95613">
        <w:rPr>
          <w:rFonts w:ascii="Arial" w:hAnsi="Arial" w:cs="Arial"/>
          <w:sz w:val="20"/>
          <w:szCs w:val="20"/>
        </w:rPr>
        <w:t>The State at its option, ma</w:t>
      </w:r>
      <w:r w:rsidR="00B4136A" w:rsidRPr="00836D40">
        <w:rPr>
          <w:rFonts w:ascii="Arial" w:hAnsi="Arial" w:cs="Arial"/>
          <w:sz w:val="20"/>
          <w:szCs w:val="20"/>
        </w:rPr>
        <w:t>y purchase additional T</w:t>
      </w:r>
      <w:r w:rsidRPr="00E95613">
        <w:rPr>
          <w:rFonts w:ascii="Arial" w:hAnsi="Arial" w:cs="Arial"/>
          <w:sz w:val="20"/>
          <w:szCs w:val="20"/>
        </w:rPr>
        <w:t xml:space="preserve">ransition services as </w:t>
      </w:r>
      <w:r w:rsidR="00F83619" w:rsidRPr="00836D40">
        <w:rPr>
          <w:rFonts w:ascii="Arial" w:hAnsi="Arial" w:cs="Arial"/>
          <w:sz w:val="20"/>
          <w:szCs w:val="20"/>
        </w:rPr>
        <w:t xml:space="preserve">may be </w:t>
      </w:r>
      <w:r w:rsidRPr="00E95613">
        <w:rPr>
          <w:rFonts w:ascii="Arial" w:hAnsi="Arial" w:cs="Arial"/>
          <w:sz w:val="20"/>
          <w:szCs w:val="20"/>
        </w:rPr>
        <w:t xml:space="preserve">agreed upon in </w:t>
      </w:r>
      <w:r w:rsidR="00F83619" w:rsidRPr="00836D40">
        <w:rPr>
          <w:rFonts w:ascii="Arial" w:hAnsi="Arial" w:cs="Arial"/>
          <w:sz w:val="20"/>
          <w:szCs w:val="20"/>
        </w:rPr>
        <w:t>a</w:t>
      </w:r>
      <w:r w:rsidR="009366EC">
        <w:rPr>
          <w:rFonts w:ascii="Arial" w:hAnsi="Arial" w:cs="Arial"/>
          <w:sz w:val="20"/>
          <w:szCs w:val="20"/>
        </w:rPr>
        <w:t xml:space="preserve"> supplemental agreement</w:t>
      </w:r>
      <w:r w:rsidRPr="00E95613">
        <w:rPr>
          <w:rFonts w:ascii="Arial" w:hAnsi="Arial" w:cs="Arial"/>
          <w:sz w:val="20"/>
          <w:szCs w:val="20"/>
        </w:rPr>
        <w:t>.</w:t>
      </w:r>
    </w:p>
    <w:p w14:paraId="57D0143A" w14:textId="77777777" w:rsidR="008412FA" w:rsidRPr="00836D40" w:rsidRDefault="00A26B36" w:rsidP="00160FB0">
      <w:pPr>
        <w:pStyle w:val="ListParagraph"/>
        <w:numPr>
          <w:ilvl w:val="0"/>
          <w:numId w:val="26"/>
        </w:numPr>
        <w:jc w:val="both"/>
        <w:rPr>
          <w:rFonts w:ascii="Arial" w:hAnsi="Arial" w:cs="Arial"/>
          <w:b/>
          <w:sz w:val="20"/>
          <w:szCs w:val="20"/>
        </w:rPr>
      </w:pPr>
      <w:r w:rsidRPr="00836D40">
        <w:rPr>
          <w:rFonts w:ascii="Arial" w:hAnsi="Arial" w:cs="Arial"/>
          <w:b/>
          <w:sz w:val="20"/>
          <w:szCs w:val="20"/>
        </w:rPr>
        <w:t>TRANSPORTATION</w:t>
      </w:r>
      <w:r w:rsidR="001E5638" w:rsidRPr="00836D40">
        <w:rPr>
          <w:rFonts w:ascii="Arial" w:hAnsi="Arial" w:cs="Arial"/>
          <w:b/>
          <w:sz w:val="20"/>
          <w:szCs w:val="20"/>
        </w:rPr>
        <w:t>:</w:t>
      </w:r>
      <w:r w:rsidRPr="00836D40">
        <w:rPr>
          <w:rFonts w:ascii="Arial" w:hAnsi="Arial" w:cs="Arial"/>
          <w:sz w:val="20"/>
          <w:szCs w:val="20"/>
        </w:rPr>
        <w:t xml:space="preserve"> Transportation charges for any Deliverable sent to the State other than electronically or by download, shall be FOB Destination unless delivered by internet or file-transfer as agreed by the State, or otherwise specified in the solicitation document or purchase order.</w:t>
      </w:r>
      <w:r w:rsidR="007754DF" w:rsidRPr="00836D40">
        <w:rPr>
          <w:rFonts w:ascii="Arial" w:hAnsi="Arial" w:cs="Arial"/>
          <w:b/>
          <w:sz w:val="20"/>
          <w:szCs w:val="20"/>
        </w:rPr>
        <w:t xml:space="preserve"> </w:t>
      </w:r>
    </w:p>
    <w:p w14:paraId="5436772A" w14:textId="1504381C" w:rsidR="008412FA" w:rsidRPr="00836D40" w:rsidRDefault="00A26B36" w:rsidP="00160FB0">
      <w:pPr>
        <w:pStyle w:val="ListParagraph"/>
        <w:numPr>
          <w:ilvl w:val="0"/>
          <w:numId w:val="26"/>
        </w:numPr>
        <w:jc w:val="both"/>
        <w:rPr>
          <w:rFonts w:ascii="Arial" w:hAnsi="Arial" w:cs="Arial"/>
          <w:b/>
          <w:sz w:val="20"/>
          <w:szCs w:val="20"/>
        </w:rPr>
      </w:pPr>
      <w:r w:rsidRPr="00836D40">
        <w:rPr>
          <w:rFonts w:ascii="Arial" w:hAnsi="Arial" w:cs="Arial"/>
          <w:b/>
          <w:sz w:val="20"/>
          <w:szCs w:val="20"/>
        </w:rPr>
        <w:t>TRAVEL EXPENSES</w:t>
      </w:r>
      <w:r w:rsidR="001E5638" w:rsidRPr="00836D40">
        <w:rPr>
          <w:rFonts w:ascii="Arial" w:hAnsi="Arial" w:cs="Arial"/>
          <w:b/>
          <w:sz w:val="20"/>
          <w:szCs w:val="20"/>
        </w:rPr>
        <w:t>:</w:t>
      </w:r>
      <w:r w:rsidRPr="00836D40">
        <w:rPr>
          <w:rFonts w:ascii="Arial" w:hAnsi="Arial" w:cs="Arial"/>
          <w:sz w:val="20"/>
          <w:szCs w:val="20"/>
        </w:rPr>
        <w:t xml:space="preserve">  </w:t>
      </w:r>
      <w:r w:rsidRPr="00836D40">
        <w:rPr>
          <w:rFonts w:ascii="Arial" w:eastAsia="Calibri" w:hAnsi="Arial" w:cs="Arial"/>
          <w:b/>
          <w:sz w:val="20"/>
          <w:szCs w:val="20"/>
          <w:u w:val="single"/>
        </w:rPr>
        <w:t>All travel expenses should be included in the Vendor’s proposed costs.  Separately stated travel expenses will not be reimbursed</w:t>
      </w:r>
      <w:r w:rsidRPr="00836D40">
        <w:rPr>
          <w:rFonts w:ascii="Arial" w:eastAsia="Calibri" w:hAnsi="Arial" w:cs="Arial"/>
          <w:sz w:val="20"/>
          <w:szCs w:val="20"/>
          <w:u w:val="single"/>
        </w:rPr>
        <w:t>.</w:t>
      </w:r>
      <w:r w:rsidRPr="00836D40">
        <w:rPr>
          <w:rFonts w:ascii="Arial" w:eastAsia="Calibri" w:hAnsi="Arial" w:cs="Arial"/>
          <w:sz w:val="20"/>
          <w:szCs w:val="20"/>
        </w:rPr>
        <w:t xml:space="preserve">  In the event that the Vendor may be eligible to be reimbursed for travel expenses </w:t>
      </w:r>
      <w:r w:rsidR="00103125" w:rsidRPr="00836D40">
        <w:rPr>
          <w:rFonts w:ascii="Arial" w:eastAsia="Calibri" w:hAnsi="Arial" w:cs="Arial"/>
          <w:sz w:val="20"/>
          <w:szCs w:val="20"/>
        </w:rPr>
        <w:t xml:space="preserve">specifically agreed to in writing and </w:t>
      </w:r>
      <w:r w:rsidRPr="00836D40">
        <w:rPr>
          <w:rFonts w:ascii="Arial" w:eastAsia="Calibri" w:hAnsi="Arial" w:cs="Arial"/>
          <w:sz w:val="20"/>
          <w:szCs w:val="20"/>
        </w:rPr>
        <w:t xml:space="preserve">arising under the performance of this </w:t>
      </w:r>
      <w:r w:rsidR="00AA5A4E" w:rsidRPr="00836D40">
        <w:rPr>
          <w:rFonts w:ascii="Arial" w:eastAsia="Calibri" w:hAnsi="Arial" w:cs="Arial"/>
          <w:sz w:val="20"/>
          <w:szCs w:val="20"/>
        </w:rPr>
        <w:t>Agreement</w:t>
      </w:r>
      <w:r w:rsidRPr="00836D40">
        <w:rPr>
          <w:rFonts w:ascii="Arial" w:eastAsia="Calibri" w:hAnsi="Arial" w:cs="Arial"/>
          <w:sz w:val="20"/>
          <w:szCs w:val="20"/>
        </w:rPr>
        <w:t>, reimbursement will be at the out-of-state rates set forth in G</w:t>
      </w:r>
      <w:r w:rsidR="00103125" w:rsidRPr="00836D40">
        <w:rPr>
          <w:rFonts w:ascii="Arial" w:eastAsia="Calibri" w:hAnsi="Arial" w:cs="Arial"/>
          <w:sz w:val="20"/>
          <w:szCs w:val="20"/>
        </w:rPr>
        <w:t>.</w:t>
      </w:r>
      <w:r w:rsidRPr="00836D40">
        <w:rPr>
          <w:rFonts w:ascii="Arial" w:eastAsia="Calibri" w:hAnsi="Arial" w:cs="Arial"/>
          <w:sz w:val="20"/>
          <w:szCs w:val="20"/>
        </w:rPr>
        <w:t>S</w:t>
      </w:r>
      <w:r w:rsidR="00103125" w:rsidRPr="00836D40">
        <w:rPr>
          <w:rFonts w:ascii="Arial" w:eastAsia="Calibri" w:hAnsi="Arial" w:cs="Arial"/>
          <w:sz w:val="20"/>
          <w:szCs w:val="20"/>
        </w:rPr>
        <w:t>.</w:t>
      </w:r>
      <w:r w:rsidRPr="00836D40">
        <w:rPr>
          <w:rFonts w:ascii="Arial" w:eastAsia="Calibri" w:hAnsi="Arial" w:cs="Arial"/>
          <w:sz w:val="20"/>
          <w:szCs w:val="20"/>
        </w:rPr>
        <w:t xml:space="preserve"> §138-6; as amended from time to time</w:t>
      </w:r>
      <w:r w:rsidRPr="00836D40">
        <w:rPr>
          <w:rFonts w:ascii="Arial" w:hAnsi="Arial" w:cs="Arial"/>
          <w:sz w:val="20"/>
          <w:szCs w:val="20"/>
        </w:rPr>
        <w:t>.  Vendor agrees to use the lowest available airfare not requiring a weekend stay and to use the lowest available rate for rental vehicles.  All Vendor incurred travel expenses shall be billed on a monthly basis, shall be supported by receipt and shall be paid by the State within thirty (30) days after invoice approval.  Travel expenses exceeding the foregoing rates shall not be paid by the State.  The State will reimburse travel allowances only for days on which the Vendor is required to be in North Carolina performing Services under this Agreement.</w:t>
      </w:r>
      <w:r w:rsidR="008412FA" w:rsidRPr="00836D40">
        <w:rPr>
          <w:rFonts w:ascii="Arial" w:hAnsi="Arial" w:cs="Arial"/>
          <w:b/>
          <w:sz w:val="20"/>
          <w:szCs w:val="20"/>
        </w:rPr>
        <w:t xml:space="preserve"> </w:t>
      </w:r>
    </w:p>
    <w:p w14:paraId="464F62F1" w14:textId="7188FA39" w:rsidR="008412FA" w:rsidRPr="00E95613" w:rsidRDefault="00A26B36" w:rsidP="00160FB0">
      <w:pPr>
        <w:pStyle w:val="ListParagraph"/>
        <w:numPr>
          <w:ilvl w:val="0"/>
          <w:numId w:val="26"/>
        </w:numPr>
        <w:jc w:val="both"/>
        <w:rPr>
          <w:rFonts w:ascii="Arial" w:hAnsi="Arial" w:cs="Arial"/>
          <w:b/>
          <w:sz w:val="20"/>
          <w:szCs w:val="20"/>
        </w:rPr>
      </w:pPr>
      <w:bookmarkStart w:id="1" w:name="_Ref21395720"/>
      <w:r w:rsidRPr="00E95613">
        <w:rPr>
          <w:rFonts w:ascii="Arial" w:hAnsi="Arial" w:cs="Arial"/>
          <w:b/>
          <w:sz w:val="20"/>
          <w:szCs w:val="20"/>
        </w:rPr>
        <w:t>PROHIBITION AGAINST CONTINGENT FEES AND GRATUITIES</w:t>
      </w:r>
      <w:r w:rsidR="001E5638" w:rsidRPr="00E95613">
        <w:rPr>
          <w:rFonts w:ascii="Arial" w:hAnsi="Arial" w:cs="Arial"/>
          <w:b/>
          <w:sz w:val="20"/>
          <w:szCs w:val="20"/>
        </w:rPr>
        <w:t>:</w:t>
      </w:r>
      <w:r w:rsidR="001E5638" w:rsidRPr="00E95613">
        <w:rPr>
          <w:rFonts w:ascii="Arial" w:hAnsi="Arial" w:cs="Arial"/>
          <w:sz w:val="20"/>
          <w:szCs w:val="20"/>
        </w:rPr>
        <w:t xml:space="preserve"> </w:t>
      </w:r>
      <w:r w:rsidRPr="00E95613">
        <w:rPr>
          <w:rFonts w:ascii="Arial" w:hAnsi="Arial" w:cs="Arial"/>
          <w:sz w:val="20"/>
          <w:szCs w:val="20"/>
        </w:rPr>
        <w:t xml:space="preserve"> Vendor warrants that it has not paid, and agrees not to pay, any bonus, commission, fee, or gratuity to any employee or official of the State for the purpose of obtaining any contract or award issued by the State.  Subsequent discovery by the State of non-compliance with these provisions shall constitute sufficient cause for immediate termination of all outstanding Agreements</w:t>
      </w:r>
      <w:r w:rsidR="009366EC">
        <w:rPr>
          <w:rFonts w:ascii="Arial" w:hAnsi="Arial" w:cs="Arial"/>
          <w:sz w:val="20"/>
          <w:szCs w:val="20"/>
        </w:rPr>
        <w:t xml:space="preserve"> with the Vendor</w:t>
      </w:r>
      <w:r w:rsidRPr="00E95613">
        <w:rPr>
          <w:rFonts w:ascii="Arial" w:hAnsi="Arial" w:cs="Arial"/>
          <w:sz w:val="20"/>
          <w:szCs w:val="20"/>
        </w:rPr>
        <w:t>.  Violations of this provision may result in debarment of the Vendor(s) or Vendor(s) as permitted by 9 NCAC 06B.</w:t>
      </w:r>
      <w:r w:rsidR="009366EC">
        <w:rPr>
          <w:rFonts w:ascii="Arial" w:hAnsi="Arial" w:cs="Arial"/>
          <w:sz w:val="20"/>
          <w:szCs w:val="20"/>
        </w:rPr>
        <w:t>1207</w:t>
      </w:r>
      <w:r w:rsidRPr="00E95613">
        <w:rPr>
          <w:rFonts w:ascii="Arial" w:hAnsi="Arial" w:cs="Arial"/>
          <w:sz w:val="20"/>
          <w:szCs w:val="20"/>
        </w:rPr>
        <w:t>, or other provision of law.</w:t>
      </w:r>
      <w:bookmarkEnd w:id="1"/>
      <w:r w:rsidR="008412FA" w:rsidRPr="00836D40">
        <w:rPr>
          <w:rFonts w:ascii="Arial" w:hAnsi="Arial" w:cs="Arial"/>
          <w:b/>
          <w:sz w:val="20"/>
          <w:szCs w:val="20"/>
        </w:rPr>
        <w:t xml:space="preserve"> </w:t>
      </w:r>
    </w:p>
    <w:p w14:paraId="749A616E" w14:textId="1B7DD1C0" w:rsidR="008412FA" w:rsidRPr="00836D40" w:rsidRDefault="00A26B36" w:rsidP="00160FB0">
      <w:pPr>
        <w:pStyle w:val="ListParagraph"/>
        <w:numPr>
          <w:ilvl w:val="0"/>
          <w:numId w:val="26"/>
        </w:numPr>
        <w:jc w:val="both"/>
        <w:rPr>
          <w:rFonts w:ascii="Arial" w:hAnsi="Arial" w:cs="Arial"/>
          <w:b/>
          <w:sz w:val="20"/>
          <w:szCs w:val="20"/>
        </w:rPr>
      </w:pPr>
      <w:r w:rsidRPr="00836D40">
        <w:rPr>
          <w:rFonts w:ascii="Arial" w:hAnsi="Arial" w:cs="Arial"/>
          <w:b/>
          <w:sz w:val="20"/>
          <w:szCs w:val="20"/>
        </w:rPr>
        <w:t>AVAILABILITY OF FUNDS</w:t>
      </w:r>
      <w:r w:rsidR="001E5638" w:rsidRPr="00836D40">
        <w:rPr>
          <w:rFonts w:ascii="Arial" w:hAnsi="Arial" w:cs="Arial"/>
          <w:b/>
          <w:sz w:val="20"/>
          <w:szCs w:val="20"/>
        </w:rPr>
        <w:t>:</w:t>
      </w:r>
      <w:r w:rsidRPr="00836D40">
        <w:rPr>
          <w:rFonts w:ascii="Arial" w:hAnsi="Arial" w:cs="Arial"/>
          <w:sz w:val="20"/>
          <w:szCs w:val="20"/>
        </w:rPr>
        <w:t xml:space="preserve"> Any and all payments by the State are expressly contingent upon and subject to the appropriation, allocation and availability of funds to the </w:t>
      </w:r>
      <w:r w:rsidR="00AA5A4E" w:rsidRPr="00836D40">
        <w:rPr>
          <w:rFonts w:ascii="Arial" w:hAnsi="Arial" w:cs="Arial"/>
          <w:sz w:val="20"/>
          <w:szCs w:val="20"/>
        </w:rPr>
        <w:t>State</w:t>
      </w:r>
      <w:r w:rsidRPr="00836D40">
        <w:rPr>
          <w:rFonts w:ascii="Arial" w:hAnsi="Arial" w:cs="Arial"/>
          <w:sz w:val="20"/>
          <w:szCs w:val="20"/>
        </w:rPr>
        <w:t xml:space="preserve"> for the purposes set forth in this Agreement.  If this Agreement or any Purchase Order issued hereunder is funded in whole or in part by federal funds, the </w:t>
      </w:r>
      <w:r w:rsidR="00AA5A4E" w:rsidRPr="00836D40">
        <w:rPr>
          <w:rFonts w:ascii="Arial" w:hAnsi="Arial" w:cs="Arial"/>
          <w:sz w:val="20"/>
          <w:szCs w:val="20"/>
        </w:rPr>
        <w:t>State</w:t>
      </w:r>
      <w:r w:rsidRPr="00836D40">
        <w:rPr>
          <w:rFonts w:ascii="Arial" w:hAnsi="Arial" w:cs="Arial"/>
          <w:sz w:val="20"/>
          <w:szCs w:val="20"/>
        </w:rPr>
        <w:t xml:space="preserve">’s performance and payment shall be subject to and contingent upon the continuing availability of said federal funds for the purposes of the Agreement or Purchase Order.  If the term of this Agreement extends into fiscal years subsequent to that in which it is approved such continuation of the Agreement </w:t>
      </w:r>
      <w:r w:rsidRPr="00836D40">
        <w:rPr>
          <w:rFonts w:ascii="Arial" w:hAnsi="Arial" w:cs="Arial"/>
          <w:i/>
          <w:sz w:val="20"/>
          <w:szCs w:val="20"/>
        </w:rPr>
        <w:t>is expressly contingent upon</w:t>
      </w:r>
      <w:r w:rsidRPr="00836D40">
        <w:rPr>
          <w:rFonts w:ascii="Arial" w:hAnsi="Arial" w:cs="Arial"/>
          <w:sz w:val="20"/>
          <w:szCs w:val="20"/>
        </w:rPr>
        <w:t xml:space="preserve"> the appropriation, allocation, and availability of funds by the N.C. Legislature for the purposes set forth in the Agreement.  If funds to effect payment are not available, the </w:t>
      </w:r>
      <w:r w:rsidR="00AA5A4E" w:rsidRPr="00836D40">
        <w:rPr>
          <w:rFonts w:ascii="Arial" w:hAnsi="Arial" w:cs="Arial"/>
          <w:sz w:val="20"/>
          <w:szCs w:val="20"/>
        </w:rPr>
        <w:t>State</w:t>
      </w:r>
      <w:r w:rsidRPr="00836D40">
        <w:rPr>
          <w:rFonts w:ascii="Arial" w:hAnsi="Arial" w:cs="Arial"/>
          <w:sz w:val="20"/>
          <w:szCs w:val="20"/>
        </w:rPr>
        <w:t xml:space="preserve"> will provide written notification to Vendor.  If the Agreement is terminated under this paragraph, Vendor agrees to terminate any </w:t>
      </w:r>
      <w:r w:rsidRPr="00836D40">
        <w:rPr>
          <w:rFonts w:ascii="Arial" w:hAnsi="Arial" w:cs="Arial"/>
          <w:sz w:val="20"/>
          <w:szCs w:val="20"/>
        </w:rPr>
        <w:lastRenderedPageBreak/>
        <w:t xml:space="preserve">Services supplied to the </w:t>
      </w:r>
      <w:r w:rsidR="00AA5A4E" w:rsidRPr="00836D40">
        <w:rPr>
          <w:rFonts w:ascii="Arial" w:hAnsi="Arial" w:cs="Arial"/>
          <w:sz w:val="20"/>
          <w:szCs w:val="20"/>
        </w:rPr>
        <w:t>State</w:t>
      </w:r>
      <w:r w:rsidRPr="00836D40">
        <w:rPr>
          <w:rFonts w:ascii="Arial" w:hAnsi="Arial" w:cs="Arial"/>
          <w:sz w:val="20"/>
          <w:szCs w:val="20"/>
        </w:rPr>
        <w:t xml:space="preserve"> under this Agreement, and relieve the </w:t>
      </w:r>
      <w:r w:rsidR="00AA5A4E" w:rsidRPr="00836D40">
        <w:rPr>
          <w:rFonts w:ascii="Arial" w:hAnsi="Arial" w:cs="Arial"/>
          <w:sz w:val="20"/>
          <w:szCs w:val="20"/>
        </w:rPr>
        <w:t>State</w:t>
      </w:r>
      <w:r w:rsidRPr="00836D40">
        <w:rPr>
          <w:rFonts w:ascii="Arial" w:hAnsi="Arial" w:cs="Arial"/>
          <w:sz w:val="20"/>
          <w:szCs w:val="20"/>
        </w:rPr>
        <w:t xml:space="preserve"> of any further obligation thereof.  The State shall remit payment for </w:t>
      </w:r>
      <w:r w:rsidR="009563BB" w:rsidRPr="00836D40">
        <w:rPr>
          <w:rFonts w:ascii="Arial" w:hAnsi="Arial" w:cs="Arial"/>
          <w:sz w:val="20"/>
          <w:szCs w:val="20"/>
        </w:rPr>
        <w:t>Services</w:t>
      </w:r>
      <w:r w:rsidRPr="00836D40">
        <w:rPr>
          <w:rFonts w:ascii="Arial" w:hAnsi="Arial" w:cs="Arial"/>
          <w:sz w:val="20"/>
          <w:szCs w:val="20"/>
        </w:rPr>
        <w:t xml:space="preserve"> accepted </w:t>
      </w:r>
      <w:r w:rsidR="009366EC">
        <w:rPr>
          <w:rFonts w:ascii="Arial" w:hAnsi="Arial" w:cs="Arial"/>
          <w:sz w:val="20"/>
          <w:szCs w:val="20"/>
        </w:rPr>
        <w:t xml:space="preserve">on or </w:t>
      </w:r>
      <w:r w:rsidRPr="00836D40">
        <w:rPr>
          <w:rFonts w:ascii="Arial" w:hAnsi="Arial" w:cs="Arial"/>
          <w:sz w:val="20"/>
          <w:szCs w:val="20"/>
        </w:rPr>
        <w:t>prior to the date of the aforesaid notice in conformance with the payment terms</w:t>
      </w:r>
      <w:r w:rsidR="00A04D1E" w:rsidRPr="00836D40">
        <w:rPr>
          <w:rFonts w:ascii="Arial" w:hAnsi="Arial" w:cs="Arial"/>
          <w:sz w:val="20"/>
          <w:szCs w:val="20"/>
        </w:rPr>
        <w:t>.</w:t>
      </w:r>
    </w:p>
    <w:p w14:paraId="0D997D46" w14:textId="77777777" w:rsidR="007754DF" w:rsidRPr="00836D40" w:rsidRDefault="00A04D1E" w:rsidP="00E95613">
      <w:pPr>
        <w:pStyle w:val="ListParagraph"/>
        <w:numPr>
          <w:ilvl w:val="0"/>
          <w:numId w:val="26"/>
        </w:numPr>
        <w:rPr>
          <w:rFonts w:ascii="Arial" w:hAnsi="Arial" w:cs="Arial"/>
          <w:b/>
          <w:sz w:val="20"/>
          <w:szCs w:val="20"/>
        </w:rPr>
      </w:pPr>
      <w:r w:rsidRPr="00836D40">
        <w:rPr>
          <w:rFonts w:ascii="Arial" w:hAnsi="Arial" w:cs="Arial"/>
          <w:b/>
          <w:sz w:val="20"/>
          <w:szCs w:val="20"/>
        </w:rPr>
        <w:t>P</w:t>
      </w:r>
      <w:r w:rsidR="001C5771" w:rsidRPr="00836D40">
        <w:rPr>
          <w:rFonts w:ascii="Arial" w:hAnsi="Arial" w:cs="Arial"/>
          <w:b/>
          <w:sz w:val="20"/>
          <w:szCs w:val="20"/>
        </w:rPr>
        <w:t>AYMENT TERMS</w:t>
      </w:r>
      <w:r w:rsidR="00C55140" w:rsidRPr="00836D40">
        <w:rPr>
          <w:rFonts w:ascii="Arial" w:hAnsi="Arial" w:cs="Arial"/>
          <w:b/>
          <w:sz w:val="20"/>
          <w:szCs w:val="20"/>
        </w:rPr>
        <w:t xml:space="preserve">: </w:t>
      </w:r>
    </w:p>
    <w:p w14:paraId="530BD378" w14:textId="15A647C2" w:rsidR="007754DF" w:rsidRPr="00E95613" w:rsidRDefault="00240740" w:rsidP="00920A37">
      <w:pPr>
        <w:pStyle w:val="ListParagraph"/>
        <w:numPr>
          <w:ilvl w:val="0"/>
          <w:numId w:val="38"/>
        </w:numPr>
        <w:jc w:val="both"/>
        <w:rPr>
          <w:rFonts w:ascii="Arial" w:hAnsi="Arial" w:cs="Arial"/>
          <w:sz w:val="20"/>
          <w:szCs w:val="20"/>
        </w:rPr>
      </w:pPr>
      <w:r w:rsidRPr="00836D40">
        <w:rPr>
          <w:rFonts w:ascii="Arial" w:hAnsi="Arial" w:cs="Arial"/>
          <w:sz w:val="20"/>
          <w:szCs w:val="20"/>
        </w:rPr>
        <w:t>P</w:t>
      </w:r>
      <w:r w:rsidR="00C55140" w:rsidRPr="00836D40">
        <w:rPr>
          <w:rFonts w:ascii="Arial" w:hAnsi="Arial" w:cs="Arial"/>
          <w:sz w:val="20"/>
          <w:szCs w:val="20"/>
        </w:rPr>
        <w:t xml:space="preserve">ayment </w:t>
      </w:r>
      <w:r w:rsidRPr="00836D40">
        <w:rPr>
          <w:rFonts w:ascii="Arial" w:hAnsi="Arial" w:cs="Arial"/>
          <w:sz w:val="20"/>
          <w:szCs w:val="20"/>
        </w:rPr>
        <w:t xml:space="preserve">may </w:t>
      </w:r>
      <w:r w:rsidR="00C55140" w:rsidRPr="00836D40">
        <w:rPr>
          <w:rFonts w:ascii="Arial" w:hAnsi="Arial" w:cs="Arial"/>
          <w:sz w:val="20"/>
          <w:szCs w:val="20"/>
        </w:rPr>
        <w:t xml:space="preserve">be made by the State in advance of or in anticipation of </w:t>
      </w:r>
      <w:r w:rsidR="00D9650A" w:rsidRPr="00836D40">
        <w:rPr>
          <w:rFonts w:ascii="Arial" w:hAnsi="Arial" w:cs="Arial"/>
          <w:sz w:val="20"/>
          <w:szCs w:val="20"/>
        </w:rPr>
        <w:t xml:space="preserve">subscription </w:t>
      </w:r>
      <w:r w:rsidRPr="00836D40">
        <w:rPr>
          <w:rFonts w:ascii="Arial" w:hAnsi="Arial" w:cs="Arial"/>
          <w:sz w:val="20"/>
          <w:szCs w:val="20"/>
        </w:rPr>
        <w:t>S</w:t>
      </w:r>
      <w:r w:rsidR="00C55140" w:rsidRPr="00836D40">
        <w:rPr>
          <w:rFonts w:ascii="Arial" w:hAnsi="Arial" w:cs="Arial"/>
          <w:sz w:val="20"/>
          <w:szCs w:val="20"/>
        </w:rPr>
        <w:t xml:space="preserve">ervices </w:t>
      </w:r>
      <w:r w:rsidRPr="00836D40">
        <w:rPr>
          <w:rFonts w:ascii="Arial" w:hAnsi="Arial" w:cs="Arial"/>
          <w:sz w:val="20"/>
          <w:szCs w:val="20"/>
        </w:rPr>
        <w:t xml:space="preserve">to be </w:t>
      </w:r>
      <w:r w:rsidR="00C55140" w:rsidRPr="00836D40">
        <w:rPr>
          <w:rFonts w:ascii="Arial" w:hAnsi="Arial" w:cs="Arial"/>
          <w:sz w:val="20"/>
          <w:szCs w:val="20"/>
        </w:rPr>
        <w:t xml:space="preserve">actually performed under the </w:t>
      </w:r>
      <w:r w:rsidR="00AA5A4E" w:rsidRPr="00836D40">
        <w:rPr>
          <w:rFonts w:ascii="Arial" w:hAnsi="Arial" w:cs="Arial"/>
          <w:sz w:val="20"/>
          <w:szCs w:val="20"/>
        </w:rPr>
        <w:t>Agreement</w:t>
      </w:r>
      <w:r w:rsidR="00D0110E">
        <w:rPr>
          <w:rFonts w:ascii="Arial" w:hAnsi="Arial" w:cs="Arial"/>
          <w:sz w:val="20"/>
          <w:szCs w:val="20"/>
        </w:rPr>
        <w:t xml:space="preserve"> or upon proper invoice for other </w:t>
      </w:r>
      <w:r w:rsidR="009366EC">
        <w:rPr>
          <w:rFonts w:ascii="Arial" w:hAnsi="Arial" w:cs="Arial"/>
          <w:sz w:val="20"/>
          <w:szCs w:val="20"/>
        </w:rPr>
        <w:t>S</w:t>
      </w:r>
      <w:r w:rsidR="00D0110E">
        <w:rPr>
          <w:rFonts w:ascii="Arial" w:hAnsi="Arial" w:cs="Arial"/>
          <w:sz w:val="20"/>
          <w:szCs w:val="20"/>
        </w:rPr>
        <w:t>ervices rendered</w:t>
      </w:r>
      <w:r w:rsidR="00C55140" w:rsidRPr="00836D40">
        <w:rPr>
          <w:rFonts w:ascii="Arial" w:hAnsi="Arial" w:cs="Arial"/>
          <w:sz w:val="20"/>
          <w:szCs w:val="20"/>
        </w:rPr>
        <w:t>.  Payment terms are Net 30 days after receipt of correct invoice</w:t>
      </w:r>
      <w:r w:rsidRPr="00836D40">
        <w:rPr>
          <w:rFonts w:ascii="Arial" w:hAnsi="Arial" w:cs="Arial"/>
          <w:sz w:val="20"/>
          <w:szCs w:val="20"/>
        </w:rPr>
        <w:t>. Initial payments are to be made after</w:t>
      </w:r>
      <w:r w:rsidR="00C55140" w:rsidRPr="00836D40">
        <w:rPr>
          <w:rFonts w:ascii="Arial" w:hAnsi="Arial" w:cs="Arial"/>
          <w:sz w:val="20"/>
          <w:szCs w:val="20"/>
        </w:rPr>
        <w:t xml:space="preserve"> </w:t>
      </w:r>
      <w:r w:rsidRPr="00836D40">
        <w:rPr>
          <w:rFonts w:ascii="Arial" w:hAnsi="Arial" w:cs="Arial"/>
          <w:sz w:val="20"/>
          <w:szCs w:val="20"/>
        </w:rPr>
        <w:t xml:space="preserve">final </w:t>
      </w:r>
      <w:r w:rsidR="00C55140" w:rsidRPr="00836D40">
        <w:rPr>
          <w:rFonts w:ascii="Arial" w:hAnsi="Arial" w:cs="Arial"/>
          <w:sz w:val="20"/>
          <w:szCs w:val="20"/>
        </w:rPr>
        <w:t xml:space="preserve">acceptance of the </w:t>
      </w:r>
      <w:r w:rsidR="009563BB" w:rsidRPr="00836D40">
        <w:rPr>
          <w:rFonts w:ascii="Arial" w:hAnsi="Arial" w:cs="Arial"/>
          <w:sz w:val="20"/>
          <w:szCs w:val="20"/>
        </w:rPr>
        <w:t>Services</w:t>
      </w:r>
      <w:r w:rsidR="00C55140" w:rsidRPr="00836D40">
        <w:rPr>
          <w:rFonts w:ascii="Arial" w:hAnsi="Arial" w:cs="Arial"/>
          <w:sz w:val="20"/>
          <w:szCs w:val="20"/>
        </w:rPr>
        <w:t xml:space="preserve">.  Payments are subject to </w:t>
      </w:r>
      <w:r w:rsidR="00AF7C9C">
        <w:rPr>
          <w:rFonts w:ascii="Arial" w:hAnsi="Arial" w:cs="Arial"/>
          <w:sz w:val="20"/>
          <w:szCs w:val="20"/>
        </w:rPr>
        <w:t xml:space="preserve">any </w:t>
      </w:r>
      <w:r w:rsidR="00C55140" w:rsidRPr="00836D40">
        <w:rPr>
          <w:rFonts w:ascii="Arial" w:hAnsi="Arial" w:cs="Arial"/>
          <w:sz w:val="20"/>
          <w:szCs w:val="20"/>
        </w:rPr>
        <w:t xml:space="preserve">retainage requirements herein.  The Purchasing State </w:t>
      </w:r>
      <w:r w:rsidR="00836B0F" w:rsidRPr="00836D40">
        <w:rPr>
          <w:rFonts w:ascii="Arial" w:hAnsi="Arial" w:cs="Arial"/>
          <w:sz w:val="20"/>
          <w:szCs w:val="20"/>
        </w:rPr>
        <w:t>Agency</w:t>
      </w:r>
      <w:r w:rsidR="00C55140" w:rsidRPr="00836D40">
        <w:rPr>
          <w:rFonts w:ascii="Arial" w:hAnsi="Arial" w:cs="Arial"/>
          <w:sz w:val="20"/>
          <w:szCs w:val="20"/>
        </w:rPr>
        <w:t xml:space="preserve"> is responsible for all payments under the </w:t>
      </w:r>
      <w:r w:rsidR="00AA5A4E" w:rsidRPr="00836D40">
        <w:rPr>
          <w:rFonts w:ascii="Arial" w:hAnsi="Arial" w:cs="Arial"/>
          <w:sz w:val="20"/>
          <w:szCs w:val="20"/>
        </w:rPr>
        <w:t>Agreement</w:t>
      </w:r>
      <w:r w:rsidR="00C55140" w:rsidRPr="00836D40">
        <w:rPr>
          <w:rFonts w:ascii="Arial" w:hAnsi="Arial" w:cs="Arial"/>
          <w:sz w:val="20"/>
          <w:szCs w:val="20"/>
        </w:rPr>
        <w:t xml:space="preserve">.  </w:t>
      </w:r>
      <w:r w:rsidR="00ED2E23">
        <w:rPr>
          <w:rFonts w:ascii="Arial" w:hAnsi="Arial" w:cs="Arial"/>
          <w:sz w:val="20"/>
          <w:szCs w:val="20"/>
        </w:rPr>
        <w:t xml:space="preserve">Subscription fees for term years after the initial year shall be as quoted under State options herein, but shall not increase more that 5% over the prior term, except as the parties may have agreed to an alternate formula to determine such increases in writing. </w:t>
      </w:r>
      <w:r w:rsidR="00C55140" w:rsidRPr="00836D40">
        <w:rPr>
          <w:rFonts w:ascii="Arial" w:hAnsi="Arial" w:cs="Arial"/>
          <w:sz w:val="20"/>
          <w:szCs w:val="20"/>
          <w:lang w:val="en-GB"/>
        </w:rPr>
        <w:t xml:space="preserve">No additional charges to the </w:t>
      </w:r>
      <w:r w:rsidR="00AA5A4E" w:rsidRPr="00836D40">
        <w:rPr>
          <w:rFonts w:ascii="Arial" w:hAnsi="Arial" w:cs="Arial"/>
          <w:sz w:val="20"/>
          <w:szCs w:val="20"/>
          <w:lang w:val="en-GB"/>
        </w:rPr>
        <w:t>State</w:t>
      </w:r>
      <w:r w:rsidR="00C55140" w:rsidRPr="00836D40">
        <w:rPr>
          <w:rFonts w:ascii="Arial" w:hAnsi="Arial" w:cs="Arial"/>
          <w:sz w:val="20"/>
          <w:szCs w:val="20"/>
          <w:lang w:val="en-GB"/>
        </w:rPr>
        <w:t xml:space="preserve"> will be permitted based upon, or arising from, the </w:t>
      </w:r>
      <w:r w:rsidR="00AA5A4E" w:rsidRPr="00836D40">
        <w:rPr>
          <w:rFonts w:ascii="Arial" w:hAnsi="Arial" w:cs="Arial"/>
          <w:sz w:val="20"/>
          <w:szCs w:val="20"/>
          <w:lang w:val="en-GB"/>
        </w:rPr>
        <w:t>State</w:t>
      </w:r>
      <w:r w:rsidR="00C55140" w:rsidRPr="00836D40">
        <w:rPr>
          <w:rFonts w:ascii="Arial" w:hAnsi="Arial" w:cs="Arial"/>
          <w:sz w:val="20"/>
          <w:szCs w:val="20"/>
          <w:lang w:val="en-GB"/>
        </w:rPr>
        <w:t xml:space="preserve">’s use of a Business Procurement Card.  The State may exercise any and all rights of Set Off as permitted in Chapter 105A-1 </w:t>
      </w:r>
      <w:r w:rsidR="00C55140" w:rsidRPr="00836D40">
        <w:rPr>
          <w:rFonts w:ascii="Arial" w:hAnsi="Arial" w:cs="Arial"/>
          <w:i/>
          <w:sz w:val="20"/>
          <w:szCs w:val="20"/>
          <w:lang w:val="en-GB"/>
        </w:rPr>
        <w:t>et seq</w:t>
      </w:r>
      <w:r w:rsidR="00C55140" w:rsidRPr="00836D40">
        <w:rPr>
          <w:rFonts w:ascii="Arial" w:hAnsi="Arial" w:cs="Arial"/>
          <w:sz w:val="20"/>
          <w:szCs w:val="20"/>
          <w:lang w:val="en-GB"/>
        </w:rPr>
        <w:t xml:space="preserve">. of the N.C. General Statutes and applicable Administrative Rules. </w:t>
      </w:r>
    </w:p>
    <w:p w14:paraId="18D21696" w14:textId="3A975454" w:rsidR="00520C9A" w:rsidRPr="00836D40" w:rsidRDefault="00520C9A" w:rsidP="00920A37">
      <w:pPr>
        <w:pStyle w:val="ListParagraph"/>
        <w:numPr>
          <w:ilvl w:val="0"/>
          <w:numId w:val="38"/>
        </w:numPr>
        <w:tabs>
          <w:tab w:val="num" w:pos="360"/>
        </w:tabs>
        <w:rPr>
          <w:rFonts w:ascii="Arial" w:hAnsi="Arial" w:cs="Arial"/>
          <w:sz w:val="20"/>
          <w:szCs w:val="20"/>
        </w:rPr>
      </w:pPr>
      <w:r w:rsidRPr="00836D40">
        <w:rPr>
          <w:rFonts w:ascii="Arial" w:hAnsi="Arial" w:cs="Arial"/>
          <w:sz w:val="20"/>
          <w:szCs w:val="20"/>
        </w:rPr>
        <w:t xml:space="preserve">Upon Vendor’s written request of not less than 30 days and approval by the </w:t>
      </w:r>
      <w:r w:rsidR="00AA5A4E" w:rsidRPr="00836D40">
        <w:rPr>
          <w:rFonts w:ascii="Arial" w:hAnsi="Arial" w:cs="Arial"/>
          <w:sz w:val="20"/>
          <w:szCs w:val="20"/>
        </w:rPr>
        <w:t>State</w:t>
      </w:r>
      <w:r w:rsidRPr="00836D40">
        <w:rPr>
          <w:rFonts w:ascii="Arial" w:hAnsi="Arial" w:cs="Arial"/>
          <w:sz w:val="20"/>
          <w:szCs w:val="20"/>
        </w:rPr>
        <w:t xml:space="preserve">, the </w:t>
      </w:r>
      <w:r w:rsidR="00AA5A4E" w:rsidRPr="00836D40">
        <w:rPr>
          <w:rFonts w:ascii="Arial" w:hAnsi="Arial" w:cs="Arial"/>
          <w:sz w:val="20"/>
          <w:szCs w:val="20"/>
        </w:rPr>
        <w:t>State</w:t>
      </w:r>
      <w:r w:rsidRPr="00836D40">
        <w:rPr>
          <w:rFonts w:ascii="Arial" w:hAnsi="Arial" w:cs="Arial"/>
          <w:sz w:val="20"/>
          <w:szCs w:val="20"/>
        </w:rPr>
        <w:t xml:space="preserve"> may:</w:t>
      </w:r>
    </w:p>
    <w:p w14:paraId="4EB92E37" w14:textId="77777777" w:rsidR="00520C9A" w:rsidRPr="00836D40" w:rsidRDefault="00520C9A" w:rsidP="00920A37">
      <w:pPr>
        <w:numPr>
          <w:ilvl w:val="2"/>
          <w:numId w:val="35"/>
        </w:numPr>
        <w:tabs>
          <w:tab w:val="clear" w:pos="1080"/>
        </w:tabs>
        <w:ind w:left="1260" w:hanging="360"/>
        <w:jc w:val="both"/>
        <w:rPr>
          <w:rFonts w:ascii="Arial" w:hAnsi="Arial" w:cs="Arial"/>
          <w:sz w:val="20"/>
          <w:szCs w:val="20"/>
        </w:rPr>
      </w:pPr>
      <w:r w:rsidRPr="00836D40">
        <w:rPr>
          <w:rFonts w:ascii="Arial" w:hAnsi="Arial" w:cs="Arial"/>
          <w:sz w:val="20"/>
          <w:szCs w:val="20"/>
        </w:rPr>
        <w:t>Forward the Vendor’s payment check(s) directly to any person or entity designated by the Vendor, or</w:t>
      </w:r>
    </w:p>
    <w:p w14:paraId="312ED6E3" w14:textId="2B5BA9FE" w:rsidR="00520C9A" w:rsidRPr="00836D40" w:rsidRDefault="00520C9A" w:rsidP="00920A37">
      <w:pPr>
        <w:pStyle w:val="ListParagraph"/>
        <w:numPr>
          <w:ilvl w:val="2"/>
          <w:numId w:val="35"/>
        </w:numPr>
        <w:tabs>
          <w:tab w:val="clear" w:pos="1080"/>
        </w:tabs>
        <w:ind w:left="1260" w:hanging="360"/>
        <w:jc w:val="both"/>
        <w:rPr>
          <w:rFonts w:ascii="Arial" w:hAnsi="Arial" w:cs="Arial"/>
          <w:sz w:val="20"/>
          <w:szCs w:val="20"/>
        </w:rPr>
      </w:pPr>
      <w:r w:rsidRPr="00836D40">
        <w:rPr>
          <w:rFonts w:ascii="Arial" w:hAnsi="Arial" w:cs="Arial"/>
          <w:sz w:val="20"/>
          <w:szCs w:val="20"/>
        </w:rPr>
        <w:t>Include any person or entity designated in writing by Vendor as a joint payee on the Vendor’s payment check(s), however</w:t>
      </w:r>
      <w:r w:rsidR="00D9650A" w:rsidRPr="00836D40">
        <w:rPr>
          <w:rFonts w:ascii="Arial" w:hAnsi="Arial" w:cs="Arial"/>
          <w:sz w:val="20"/>
          <w:szCs w:val="20"/>
        </w:rPr>
        <w:t>,</w:t>
      </w:r>
    </w:p>
    <w:p w14:paraId="6CF6934F" w14:textId="0E1ACBCB" w:rsidR="00520C9A" w:rsidRPr="00836D40" w:rsidRDefault="00520C9A" w:rsidP="00920A37">
      <w:pPr>
        <w:numPr>
          <w:ilvl w:val="2"/>
          <w:numId w:val="35"/>
        </w:numPr>
        <w:tabs>
          <w:tab w:val="clear" w:pos="1080"/>
        </w:tabs>
        <w:ind w:left="1260" w:hanging="360"/>
        <w:jc w:val="both"/>
        <w:rPr>
          <w:rFonts w:ascii="Arial" w:hAnsi="Arial" w:cs="Arial"/>
          <w:sz w:val="20"/>
          <w:szCs w:val="20"/>
        </w:rPr>
      </w:pPr>
      <w:r w:rsidRPr="00836D40">
        <w:rPr>
          <w:rFonts w:ascii="Arial" w:hAnsi="Arial" w:cs="Arial"/>
          <w:sz w:val="20"/>
          <w:szCs w:val="20"/>
        </w:rPr>
        <w:t xml:space="preserve">In no event shall such approval and action obligate the State to anyone other than the Vendor and the Vendor shall remain responsible for fulfillment of all </w:t>
      </w:r>
      <w:r w:rsidR="00AA5A4E" w:rsidRPr="00836D40">
        <w:rPr>
          <w:rFonts w:ascii="Arial" w:hAnsi="Arial" w:cs="Arial"/>
          <w:sz w:val="20"/>
          <w:szCs w:val="20"/>
        </w:rPr>
        <w:t>Agreement</w:t>
      </w:r>
      <w:r w:rsidRPr="00836D40">
        <w:rPr>
          <w:rFonts w:ascii="Arial" w:hAnsi="Arial" w:cs="Arial"/>
          <w:sz w:val="20"/>
          <w:szCs w:val="20"/>
        </w:rPr>
        <w:t xml:space="preserve"> obligations.</w:t>
      </w:r>
    </w:p>
    <w:p w14:paraId="4A7E3D87" w14:textId="3508D8AE" w:rsidR="00520C9A" w:rsidRPr="00836D40" w:rsidRDefault="00520C9A" w:rsidP="00920A37">
      <w:pPr>
        <w:numPr>
          <w:ilvl w:val="1"/>
          <w:numId w:val="64"/>
        </w:numPr>
        <w:tabs>
          <w:tab w:val="clear" w:pos="630"/>
        </w:tabs>
        <w:ind w:left="720" w:hanging="450"/>
        <w:jc w:val="both"/>
        <w:rPr>
          <w:rFonts w:ascii="Arial" w:hAnsi="Arial" w:cs="Arial"/>
          <w:sz w:val="20"/>
          <w:szCs w:val="20"/>
        </w:rPr>
      </w:pPr>
      <w:r w:rsidRPr="00836D40">
        <w:rPr>
          <w:rFonts w:ascii="Arial" w:hAnsi="Arial" w:cs="Arial"/>
          <w:sz w:val="20"/>
          <w:szCs w:val="20"/>
        </w:rPr>
        <w:t>For any third party software licensed by Vendor or its sub</w:t>
      </w:r>
      <w:r w:rsidR="00B46281">
        <w:rPr>
          <w:rFonts w:ascii="Arial" w:hAnsi="Arial" w:cs="Arial"/>
          <w:sz w:val="20"/>
          <w:szCs w:val="20"/>
        </w:rPr>
        <w:t>contract</w:t>
      </w:r>
      <w:r w:rsidR="00D0110E">
        <w:rPr>
          <w:rFonts w:ascii="Arial" w:hAnsi="Arial" w:cs="Arial"/>
          <w:sz w:val="20"/>
          <w:szCs w:val="20"/>
        </w:rPr>
        <w:t>or</w:t>
      </w:r>
      <w:r w:rsidRPr="00836D40">
        <w:rPr>
          <w:rFonts w:ascii="Arial" w:hAnsi="Arial" w:cs="Arial"/>
          <w:sz w:val="20"/>
          <w:szCs w:val="20"/>
        </w:rPr>
        <w:t>s for use by the State, a copy of the software license including terms acceptable to the State, an assignment acceptable to the State, and documentation of license fees paid by the Vendor must be provided to the State before any related license fees or costs may be billed to the State.</w:t>
      </w:r>
    </w:p>
    <w:p w14:paraId="119FA0CB" w14:textId="5A8AE811" w:rsidR="00520C9A" w:rsidRPr="00836D40" w:rsidRDefault="00520C9A" w:rsidP="00920A37">
      <w:pPr>
        <w:numPr>
          <w:ilvl w:val="1"/>
          <w:numId w:val="64"/>
        </w:numPr>
        <w:tabs>
          <w:tab w:val="clear" w:pos="630"/>
        </w:tabs>
        <w:ind w:left="720" w:hanging="450"/>
        <w:jc w:val="both"/>
        <w:rPr>
          <w:rFonts w:ascii="Arial" w:hAnsi="Arial" w:cs="Arial"/>
          <w:sz w:val="20"/>
          <w:szCs w:val="20"/>
        </w:rPr>
      </w:pPr>
      <w:r w:rsidRPr="00836D40">
        <w:rPr>
          <w:rFonts w:ascii="Arial" w:hAnsi="Arial" w:cs="Arial"/>
          <w:sz w:val="20"/>
          <w:szCs w:val="20"/>
        </w:rPr>
        <w:t xml:space="preserve">An undisputed invoice is an invoice for which the State and/or the Purchasing </w:t>
      </w:r>
      <w:r w:rsidR="00703C19">
        <w:rPr>
          <w:rFonts w:ascii="Arial" w:hAnsi="Arial" w:cs="Arial"/>
          <w:sz w:val="20"/>
          <w:szCs w:val="20"/>
        </w:rPr>
        <w:t xml:space="preserve">State </w:t>
      </w:r>
      <w:r w:rsidR="003A433C" w:rsidRPr="00836D40">
        <w:rPr>
          <w:rFonts w:ascii="Arial" w:hAnsi="Arial" w:cs="Arial"/>
          <w:sz w:val="20"/>
          <w:szCs w:val="20"/>
        </w:rPr>
        <w:t>Agency</w:t>
      </w:r>
      <w:r w:rsidRPr="00836D40">
        <w:rPr>
          <w:rFonts w:ascii="Arial" w:hAnsi="Arial" w:cs="Arial"/>
          <w:sz w:val="20"/>
          <w:szCs w:val="20"/>
        </w:rPr>
        <w:t xml:space="preserve"> has not disputed in writing within thirty (30) days from the invoice date</w:t>
      </w:r>
      <w:r w:rsidR="003A433C" w:rsidRPr="00836D40">
        <w:rPr>
          <w:rFonts w:ascii="Arial" w:hAnsi="Arial" w:cs="Arial"/>
          <w:sz w:val="20"/>
          <w:szCs w:val="20"/>
        </w:rPr>
        <w:t>, unless the agency requests more time for review of the invoice</w:t>
      </w:r>
      <w:r w:rsidRPr="00836D40">
        <w:rPr>
          <w:rFonts w:ascii="Arial" w:hAnsi="Arial" w:cs="Arial"/>
          <w:sz w:val="20"/>
          <w:szCs w:val="20"/>
        </w:rPr>
        <w:t xml:space="preserve">.  Upon Vendor’s receipt of </w:t>
      </w:r>
      <w:r w:rsidR="00B907B6" w:rsidRPr="00836D40">
        <w:rPr>
          <w:rFonts w:ascii="Arial" w:hAnsi="Arial" w:cs="Arial"/>
          <w:sz w:val="20"/>
          <w:szCs w:val="20"/>
        </w:rPr>
        <w:t xml:space="preserve">a </w:t>
      </w:r>
      <w:r w:rsidRPr="00836D40">
        <w:rPr>
          <w:rFonts w:ascii="Arial" w:hAnsi="Arial" w:cs="Arial"/>
          <w:sz w:val="20"/>
          <w:szCs w:val="20"/>
        </w:rPr>
        <w:t xml:space="preserve">disputed invoice notice, Vendor will work to correct the applicable invoice error, provided that such dispute notice shall not relieve the State or the applicable Purchasing </w:t>
      </w:r>
      <w:r w:rsidR="00703C19">
        <w:rPr>
          <w:rFonts w:ascii="Arial" w:hAnsi="Arial" w:cs="Arial"/>
          <w:sz w:val="20"/>
          <w:szCs w:val="20"/>
        </w:rPr>
        <w:t>State Agency</w:t>
      </w:r>
      <w:r w:rsidR="00703C19" w:rsidRPr="00836D40">
        <w:rPr>
          <w:rFonts w:ascii="Arial" w:hAnsi="Arial" w:cs="Arial"/>
          <w:sz w:val="20"/>
          <w:szCs w:val="20"/>
        </w:rPr>
        <w:t xml:space="preserve"> </w:t>
      </w:r>
      <w:r w:rsidRPr="00836D40">
        <w:rPr>
          <w:rFonts w:ascii="Arial" w:hAnsi="Arial" w:cs="Arial"/>
          <w:sz w:val="20"/>
          <w:szCs w:val="20"/>
        </w:rPr>
        <w:t xml:space="preserve">from its payment obligations for the undisputed items on the invoice or for any disputed items that are ultimately corrected.  The Purchasing </w:t>
      </w:r>
      <w:r w:rsidR="00AA5A4E" w:rsidRPr="00836D40">
        <w:rPr>
          <w:rFonts w:ascii="Arial" w:hAnsi="Arial" w:cs="Arial"/>
          <w:sz w:val="20"/>
          <w:szCs w:val="20"/>
        </w:rPr>
        <w:t>State</w:t>
      </w:r>
      <w:r w:rsidRPr="00836D40">
        <w:rPr>
          <w:rFonts w:ascii="Arial" w:hAnsi="Arial" w:cs="Arial"/>
          <w:sz w:val="20"/>
          <w:szCs w:val="20"/>
        </w:rPr>
        <w:t xml:space="preserve"> </w:t>
      </w:r>
      <w:r w:rsidR="00703C19">
        <w:rPr>
          <w:rFonts w:ascii="Arial" w:hAnsi="Arial" w:cs="Arial"/>
          <w:sz w:val="20"/>
          <w:szCs w:val="20"/>
        </w:rPr>
        <w:t xml:space="preserve">Agency </w:t>
      </w:r>
      <w:r w:rsidRPr="00836D40">
        <w:rPr>
          <w:rFonts w:ascii="Arial" w:hAnsi="Arial" w:cs="Arial"/>
          <w:sz w:val="20"/>
          <w:szCs w:val="20"/>
        </w:rPr>
        <w:t>is not required to pay the Vendor for any</w:t>
      </w:r>
      <w:r w:rsidR="009B2B60" w:rsidRPr="00836D40">
        <w:rPr>
          <w:rFonts w:ascii="Arial" w:hAnsi="Arial" w:cs="Arial"/>
          <w:sz w:val="20"/>
          <w:szCs w:val="20"/>
        </w:rPr>
        <w:t xml:space="preserve"> </w:t>
      </w:r>
      <w:r w:rsidR="00B907B6" w:rsidRPr="00836D40">
        <w:rPr>
          <w:rFonts w:ascii="Arial" w:hAnsi="Arial" w:cs="Arial"/>
          <w:sz w:val="20"/>
          <w:szCs w:val="20"/>
        </w:rPr>
        <w:t>Software or S</w:t>
      </w:r>
      <w:r w:rsidRPr="00836D40">
        <w:rPr>
          <w:rFonts w:ascii="Arial" w:hAnsi="Arial" w:cs="Arial"/>
          <w:sz w:val="20"/>
          <w:szCs w:val="20"/>
        </w:rPr>
        <w:t xml:space="preserve">ervices provided without a written purchase order from the appropriate Purchasing </w:t>
      </w:r>
      <w:r w:rsidR="00AA5A4E" w:rsidRPr="00836D40">
        <w:rPr>
          <w:rFonts w:ascii="Arial" w:hAnsi="Arial" w:cs="Arial"/>
          <w:sz w:val="20"/>
          <w:szCs w:val="20"/>
        </w:rPr>
        <w:t>State</w:t>
      </w:r>
      <w:r w:rsidR="00703C19">
        <w:rPr>
          <w:rFonts w:ascii="Arial" w:hAnsi="Arial" w:cs="Arial"/>
          <w:sz w:val="20"/>
          <w:szCs w:val="20"/>
        </w:rPr>
        <w:t xml:space="preserve"> Agency</w:t>
      </w:r>
      <w:r w:rsidRPr="00836D40">
        <w:rPr>
          <w:rFonts w:ascii="Arial" w:hAnsi="Arial" w:cs="Arial"/>
          <w:sz w:val="20"/>
          <w:szCs w:val="20"/>
        </w:rPr>
        <w:t xml:space="preserve">.  In addition, all </w:t>
      </w:r>
      <w:r w:rsidR="00B907B6" w:rsidRPr="00836D40">
        <w:rPr>
          <w:rFonts w:ascii="Arial" w:hAnsi="Arial" w:cs="Arial"/>
          <w:sz w:val="20"/>
          <w:szCs w:val="20"/>
        </w:rPr>
        <w:t xml:space="preserve">such </w:t>
      </w:r>
      <w:r w:rsidR="00836B0F" w:rsidRPr="00836D40">
        <w:rPr>
          <w:rFonts w:ascii="Arial" w:hAnsi="Arial" w:cs="Arial"/>
          <w:sz w:val="20"/>
          <w:szCs w:val="20"/>
        </w:rPr>
        <w:t>Services</w:t>
      </w:r>
      <w:r w:rsidRPr="00836D40">
        <w:rPr>
          <w:rFonts w:ascii="Arial" w:hAnsi="Arial" w:cs="Arial"/>
          <w:sz w:val="20"/>
          <w:szCs w:val="20"/>
        </w:rPr>
        <w:t xml:space="preserve"> provided must meet all terms, conditions, and specifications of </w:t>
      </w:r>
      <w:r w:rsidR="00C03813" w:rsidRPr="00836D40">
        <w:rPr>
          <w:rFonts w:ascii="Arial" w:hAnsi="Arial" w:cs="Arial"/>
          <w:sz w:val="20"/>
          <w:szCs w:val="20"/>
        </w:rPr>
        <w:t xml:space="preserve">this </w:t>
      </w:r>
      <w:r w:rsidR="00AA5A4E" w:rsidRPr="00836D40">
        <w:rPr>
          <w:rFonts w:ascii="Arial" w:hAnsi="Arial" w:cs="Arial"/>
          <w:sz w:val="20"/>
          <w:szCs w:val="20"/>
        </w:rPr>
        <w:t>Agreement</w:t>
      </w:r>
      <w:r w:rsidRPr="00836D40">
        <w:rPr>
          <w:rFonts w:ascii="Arial" w:hAnsi="Arial" w:cs="Arial"/>
          <w:sz w:val="20"/>
          <w:szCs w:val="20"/>
        </w:rPr>
        <w:t xml:space="preserve"> and purchase order and be accepted as satisfactory by the Purchasing </w:t>
      </w:r>
      <w:r w:rsidR="00AA5A4E" w:rsidRPr="00836D40">
        <w:rPr>
          <w:rFonts w:ascii="Arial" w:hAnsi="Arial" w:cs="Arial"/>
          <w:sz w:val="20"/>
          <w:szCs w:val="20"/>
        </w:rPr>
        <w:t>State</w:t>
      </w:r>
      <w:r w:rsidRPr="00836D40">
        <w:rPr>
          <w:rFonts w:ascii="Arial" w:hAnsi="Arial" w:cs="Arial"/>
          <w:sz w:val="20"/>
          <w:szCs w:val="20"/>
        </w:rPr>
        <w:t xml:space="preserve"> </w:t>
      </w:r>
      <w:r w:rsidR="00703C19">
        <w:rPr>
          <w:rFonts w:ascii="Arial" w:hAnsi="Arial" w:cs="Arial"/>
          <w:sz w:val="20"/>
          <w:szCs w:val="20"/>
        </w:rPr>
        <w:t xml:space="preserve">Agency </w:t>
      </w:r>
      <w:r w:rsidRPr="00836D40">
        <w:rPr>
          <w:rFonts w:ascii="Arial" w:hAnsi="Arial" w:cs="Arial"/>
          <w:sz w:val="20"/>
          <w:szCs w:val="20"/>
        </w:rPr>
        <w:t>before payment will be issued.</w:t>
      </w:r>
    </w:p>
    <w:p w14:paraId="240A2630" w14:textId="68BE4C08" w:rsidR="001E5638" w:rsidRPr="00836D40" w:rsidRDefault="00520C9A" w:rsidP="00920A37">
      <w:pPr>
        <w:numPr>
          <w:ilvl w:val="1"/>
          <w:numId w:val="64"/>
        </w:numPr>
        <w:tabs>
          <w:tab w:val="clear" w:pos="630"/>
        </w:tabs>
        <w:ind w:left="720" w:hanging="450"/>
        <w:jc w:val="both"/>
        <w:rPr>
          <w:rFonts w:ascii="Arial" w:hAnsi="Arial" w:cs="Arial"/>
          <w:sz w:val="20"/>
          <w:szCs w:val="20"/>
          <w:lang w:val="en-GB"/>
        </w:rPr>
      </w:pPr>
      <w:r w:rsidRPr="00836D40">
        <w:rPr>
          <w:rFonts w:ascii="Arial" w:hAnsi="Arial" w:cs="Arial"/>
          <w:sz w:val="20"/>
          <w:szCs w:val="20"/>
        </w:rPr>
        <w:t xml:space="preserve">The Purchasing </w:t>
      </w:r>
      <w:r w:rsidR="00AA5A4E" w:rsidRPr="00836D40">
        <w:rPr>
          <w:rFonts w:ascii="Arial" w:hAnsi="Arial" w:cs="Arial"/>
          <w:sz w:val="20"/>
          <w:szCs w:val="20"/>
        </w:rPr>
        <w:t>State</w:t>
      </w:r>
      <w:r w:rsidRPr="00836D40">
        <w:rPr>
          <w:rFonts w:ascii="Arial" w:hAnsi="Arial" w:cs="Arial"/>
          <w:sz w:val="20"/>
          <w:szCs w:val="20"/>
        </w:rPr>
        <w:t xml:space="preserve"> </w:t>
      </w:r>
      <w:r w:rsidR="00703C19">
        <w:rPr>
          <w:rFonts w:ascii="Arial" w:hAnsi="Arial" w:cs="Arial"/>
          <w:sz w:val="20"/>
          <w:szCs w:val="20"/>
        </w:rPr>
        <w:t xml:space="preserve">Agency </w:t>
      </w:r>
      <w:r w:rsidRPr="00836D40">
        <w:rPr>
          <w:rFonts w:ascii="Arial" w:hAnsi="Arial" w:cs="Arial"/>
          <w:sz w:val="20"/>
          <w:szCs w:val="20"/>
        </w:rPr>
        <w:t xml:space="preserve">shall release any amounts held as retainages </w:t>
      </w:r>
      <w:r w:rsidR="00655F6D">
        <w:rPr>
          <w:rFonts w:ascii="Arial" w:hAnsi="Arial" w:cs="Arial"/>
          <w:sz w:val="20"/>
          <w:szCs w:val="20"/>
        </w:rPr>
        <w:t xml:space="preserve">for Services completed </w:t>
      </w:r>
      <w:r w:rsidR="003A433C" w:rsidRPr="00836D40">
        <w:rPr>
          <w:rFonts w:ascii="Arial" w:hAnsi="Arial" w:cs="Arial"/>
          <w:sz w:val="20"/>
          <w:szCs w:val="20"/>
        </w:rPr>
        <w:t>within a reasonable period after</w:t>
      </w:r>
      <w:r w:rsidR="00C03813" w:rsidRPr="00836D40">
        <w:rPr>
          <w:rFonts w:ascii="Arial" w:hAnsi="Arial" w:cs="Arial"/>
          <w:sz w:val="20"/>
          <w:szCs w:val="20"/>
        </w:rPr>
        <w:t xml:space="preserve"> the end of the period</w:t>
      </w:r>
      <w:r w:rsidR="00ED2E23">
        <w:rPr>
          <w:rFonts w:ascii="Arial" w:hAnsi="Arial" w:cs="Arial"/>
          <w:sz w:val="20"/>
          <w:szCs w:val="20"/>
        </w:rPr>
        <w:t>(s)</w:t>
      </w:r>
      <w:r w:rsidR="00C03813" w:rsidRPr="00836D40">
        <w:rPr>
          <w:rFonts w:ascii="Arial" w:hAnsi="Arial" w:cs="Arial"/>
          <w:sz w:val="20"/>
          <w:szCs w:val="20"/>
        </w:rPr>
        <w:t xml:space="preserve"> </w:t>
      </w:r>
      <w:r w:rsidR="003A433C" w:rsidRPr="00836D40">
        <w:rPr>
          <w:rFonts w:ascii="Arial" w:hAnsi="Arial" w:cs="Arial"/>
          <w:sz w:val="20"/>
          <w:szCs w:val="20"/>
        </w:rPr>
        <w:t>or term</w:t>
      </w:r>
      <w:r w:rsidR="00ED2E23">
        <w:rPr>
          <w:rFonts w:ascii="Arial" w:hAnsi="Arial" w:cs="Arial"/>
          <w:sz w:val="20"/>
          <w:szCs w:val="20"/>
        </w:rPr>
        <w:t>(s)</w:t>
      </w:r>
      <w:r w:rsidR="003A433C" w:rsidRPr="00836D40">
        <w:rPr>
          <w:rFonts w:ascii="Arial" w:hAnsi="Arial" w:cs="Arial"/>
          <w:sz w:val="20"/>
          <w:szCs w:val="20"/>
        </w:rPr>
        <w:t xml:space="preserve"> </w:t>
      </w:r>
      <w:r w:rsidR="00C03813" w:rsidRPr="00836D40">
        <w:rPr>
          <w:rFonts w:ascii="Arial" w:hAnsi="Arial" w:cs="Arial"/>
          <w:sz w:val="20"/>
          <w:szCs w:val="20"/>
        </w:rPr>
        <w:t>for which the retainage was withheld</w:t>
      </w:r>
      <w:r w:rsidRPr="00836D40">
        <w:rPr>
          <w:rFonts w:ascii="Arial" w:hAnsi="Arial" w:cs="Arial"/>
          <w:sz w:val="20"/>
          <w:szCs w:val="20"/>
        </w:rPr>
        <w:t>.</w:t>
      </w:r>
      <w:r w:rsidR="001A5663" w:rsidRPr="00836D40">
        <w:rPr>
          <w:rFonts w:ascii="Arial" w:hAnsi="Arial" w:cs="Arial"/>
          <w:sz w:val="20"/>
          <w:szCs w:val="20"/>
        </w:rPr>
        <w:t xml:space="preserve"> </w:t>
      </w:r>
      <w:r w:rsidRPr="00836D40">
        <w:rPr>
          <w:rFonts w:ascii="Arial" w:hAnsi="Arial" w:cs="Arial"/>
          <w:sz w:val="20"/>
          <w:szCs w:val="20"/>
        </w:rPr>
        <w:t xml:space="preserve">Payment </w:t>
      </w:r>
      <w:r w:rsidR="00D9650A" w:rsidRPr="00836D40">
        <w:rPr>
          <w:rFonts w:ascii="Arial" w:hAnsi="Arial" w:cs="Arial"/>
          <w:sz w:val="20"/>
          <w:szCs w:val="20"/>
        </w:rPr>
        <w:t>r</w:t>
      </w:r>
      <w:r w:rsidRPr="00836D40">
        <w:rPr>
          <w:rFonts w:ascii="Arial" w:hAnsi="Arial" w:cs="Arial"/>
          <w:sz w:val="20"/>
          <w:szCs w:val="20"/>
        </w:rPr>
        <w:t>etainage shall apply to all invoiced items</w:t>
      </w:r>
      <w:r w:rsidR="00B63D44" w:rsidRPr="00836D40">
        <w:rPr>
          <w:rFonts w:ascii="Arial" w:hAnsi="Arial" w:cs="Arial"/>
          <w:sz w:val="20"/>
          <w:szCs w:val="20"/>
        </w:rPr>
        <w:t>,</w:t>
      </w:r>
      <w:r w:rsidRPr="00836D40">
        <w:rPr>
          <w:rFonts w:ascii="Arial" w:hAnsi="Arial" w:cs="Arial"/>
          <w:sz w:val="20"/>
          <w:szCs w:val="20"/>
        </w:rPr>
        <w:t xml:space="preserve"> excepting only such items as Vendor obtains from Third Parties and for which costs are chargeable to the State by agreement of the Par</w:t>
      </w:r>
      <w:r w:rsidR="00B63D44" w:rsidRPr="00836D40">
        <w:rPr>
          <w:rFonts w:ascii="Arial" w:hAnsi="Arial" w:cs="Arial"/>
          <w:sz w:val="20"/>
          <w:szCs w:val="20"/>
        </w:rPr>
        <w:t xml:space="preserve">ties.  The Purchasing </w:t>
      </w:r>
      <w:r w:rsidR="00703C19">
        <w:rPr>
          <w:rFonts w:ascii="Arial" w:hAnsi="Arial" w:cs="Arial"/>
          <w:sz w:val="20"/>
          <w:szCs w:val="20"/>
        </w:rPr>
        <w:t xml:space="preserve">State </w:t>
      </w:r>
      <w:r w:rsidR="003A433C" w:rsidRPr="00836D40">
        <w:rPr>
          <w:rFonts w:ascii="Arial" w:hAnsi="Arial" w:cs="Arial"/>
          <w:sz w:val="20"/>
          <w:szCs w:val="20"/>
        </w:rPr>
        <w:t>Agency</w:t>
      </w:r>
      <w:r w:rsidR="00B63D44" w:rsidRPr="00836D40">
        <w:rPr>
          <w:rFonts w:ascii="Arial" w:hAnsi="Arial" w:cs="Arial"/>
          <w:sz w:val="20"/>
          <w:szCs w:val="20"/>
        </w:rPr>
        <w:t>, in</w:t>
      </w:r>
      <w:r w:rsidRPr="00836D40">
        <w:rPr>
          <w:rFonts w:ascii="Arial" w:hAnsi="Arial" w:cs="Arial"/>
          <w:sz w:val="20"/>
          <w:szCs w:val="20"/>
        </w:rPr>
        <w:t xml:space="preserve"> its sole discretion, may release retainages withheld from any invoice upon acceptance of the </w:t>
      </w:r>
      <w:r w:rsidR="00836B0F" w:rsidRPr="00836D40">
        <w:rPr>
          <w:rFonts w:ascii="Arial" w:hAnsi="Arial" w:cs="Arial"/>
          <w:sz w:val="20"/>
          <w:szCs w:val="20"/>
        </w:rPr>
        <w:t>Services</w:t>
      </w:r>
      <w:r w:rsidRPr="00836D40">
        <w:rPr>
          <w:rFonts w:ascii="Arial" w:hAnsi="Arial" w:cs="Arial"/>
          <w:sz w:val="20"/>
          <w:szCs w:val="20"/>
        </w:rPr>
        <w:t xml:space="preserve"> identified or associated with such invoices.</w:t>
      </w:r>
      <w:r w:rsidR="002769F5" w:rsidRPr="00836D40">
        <w:rPr>
          <w:rFonts w:ascii="Arial" w:hAnsi="Arial" w:cs="Arial"/>
          <w:sz w:val="20"/>
          <w:szCs w:val="20"/>
          <w:lang w:val="en-GB"/>
        </w:rPr>
        <w:t xml:space="preserve"> </w:t>
      </w:r>
    </w:p>
    <w:p w14:paraId="1EA9A687" w14:textId="77777777" w:rsidR="008412FA" w:rsidRPr="00836D40" w:rsidRDefault="00A26B36" w:rsidP="00920A37">
      <w:pPr>
        <w:pStyle w:val="ListParagraph"/>
        <w:numPr>
          <w:ilvl w:val="0"/>
          <w:numId w:val="26"/>
        </w:numPr>
        <w:rPr>
          <w:rFonts w:ascii="Arial" w:hAnsi="Arial" w:cs="Arial"/>
          <w:b/>
          <w:sz w:val="20"/>
          <w:szCs w:val="20"/>
        </w:rPr>
      </w:pPr>
      <w:r w:rsidRPr="00E95613">
        <w:rPr>
          <w:rFonts w:ascii="Arial" w:hAnsi="Arial" w:cs="Arial"/>
          <w:b/>
          <w:sz w:val="20"/>
          <w:szCs w:val="20"/>
        </w:rPr>
        <w:t>ACCEPTANCE CRITERIA</w:t>
      </w:r>
      <w:r w:rsidR="001E5638" w:rsidRPr="00E95613">
        <w:rPr>
          <w:rFonts w:ascii="Arial" w:hAnsi="Arial" w:cs="Arial"/>
          <w:b/>
          <w:sz w:val="20"/>
          <w:szCs w:val="20"/>
        </w:rPr>
        <w:t>:</w:t>
      </w:r>
      <w:r w:rsidR="008412FA" w:rsidRPr="00836D40">
        <w:rPr>
          <w:rFonts w:ascii="Arial" w:hAnsi="Arial" w:cs="Arial"/>
          <w:b/>
          <w:sz w:val="20"/>
          <w:szCs w:val="20"/>
        </w:rPr>
        <w:t xml:space="preserve"> </w:t>
      </w:r>
    </w:p>
    <w:p w14:paraId="25E88BC8" w14:textId="7CDF7E74" w:rsidR="00C03813" w:rsidRPr="00E95613" w:rsidRDefault="00D9650A" w:rsidP="00920A37">
      <w:pPr>
        <w:pStyle w:val="ListParagraph"/>
        <w:numPr>
          <w:ilvl w:val="0"/>
          <w:numId w:val="37"/>
        </w:numPr>
        <w:ind w:left="720"/>
        <w:jc w:val="both"/>
        <w:rPr>
          <w:rFonts w:ascii="Arial" w:hAnsi="Arial" w:cs="Arial"/>
          <w:sz w:val="20"/>
          <w:szCs w:val="20"/>
        </w:rPr>
      </w:pPr>
      <w:r w:rsidRPr="00836D40">
        <w:rPr>
          <w:rFonts w:ascii="Arial" w:hAnsi="Arial" w:cs="Arial"/>
          <w:sz w:val="20"/>
          <w:szCs w:val="20"/>
          <w:lang w:val="en-GB"/>
        </w:rPr>
        <w:t>Initial a</w:t>
      </w:r>
      <w:r w:rsidR="00A26B36" w:rsidRPr="00E95613">
        <w:rPr>
          <w:rFonts w:ascii="Arial" w:hAnsi="Arial" w:cs="Arial"/>
          <w:sz w:val="20"/>
          <w:szCs w:val="20"/>
          <w:lang w:val="en-GB"/>
        </w:rPr>
        <w:t xml:space="preserve">cceptance testing is required for all Vendor supplied </w:t>
      </w:r>
      <w:r w:rsidR="009563BB" w:rsidRPr="00836D40">
        <w:rPr>
          <w:rFonts w:ascii="Arial" w:hAnsi="Arial" w:cs="Arial"/>
          <w:sz w:val="20"/>
          <w:szCs w:val="20"/>
          <w:lang w:val="en-GB"/>
        </w:rPr>
        <w:t>Services</w:t>
      </w:r>
      <w:r w:rsidR="00A26B36" w:rsidRPr="00E95613">
        <w:rPr>
          <w:rFonts w:ascii="Arial" w:hAnsi="Arial" w:cs="Arial"/>
          <w:sz w:val="20"/>
          <w:szCs w:val="20"/>
          <w:lang w:val="en-GB"/>
        </w:rPr>
        <w:t xml:space="preserve"> </w:t>
      </w:r>
      <w:r w:rsidR="00140990">
        <w:rPr>
          <w:rFonts w:ascii="Arial" w:hAnsi="Arial" w:cs="Arial"/>
          <w:sz w:val="20"/>
          <w:szCs w:val="20"/>
          <w:lang w:val="en-GB"/>
        </w:rPr>
        <w:t xml:space="preserve">before going live, </w:t>
      </w:r>
      <w:r w:rsidR="00A26B36" w:rsidRPr="00E95613">
        <w:rPr>
          <w:rFonts w:ascii="Arial" w:hAnsi="Arial" w:cs="Arial"/>
          <w:sz w:val="20"/>
          <w:szCs w:val="20"/>
          <w:lang w:val="en-GB"/>
        </w:rPr>
        <w:t xml:space="preserve">unless provided otherwise in the solicitation documents or a Statement of Work.  The State may define such processes and procedures as may be necessary or proper, in its opinion and discretion, to ensure compliance with the State’s specifications and Vendor’s technical representations. Acceptance of </w:t>
      </w:r>
      <w:r w:rsidR="009563BB" w:rsidRPr="00836D40">
        <w:rPr>
          <w:rFonts w:ascii="Arial" w:hAnsi="Arial" w:cs="Arial"/>
          <w:sz w:val="20"/>
          <w:szCs w:val="20"/>
          <w:lang w:val="en-GB"/>
        </w:rPr>
        <w:t>Services</w:t>
      </w:r>
      <w:r w:rsidR="00A26B36" w:rsidRPr="00E95613">
        <w:rPr>
          <w:rFonts w:ascii="Arial" w:hAnsi="Arial" w:cs="Arial"/>
          <w:sz w:val="20"/>
          <w:szCs w:val="20"/>
          <w:lang w:val="en-GB"/>
        </w:rPr>
        <w:t xml:space="preserve"> may be controlled by additional </w:t>
      </w:r>
      <w:r w:rsidR="00C03813" w:rsidRPr="00E95613">
        <w:rPr>
          <w:rFonts w:ascii="Arial" w:hAnsi="Arial" w:cs="Arial"/>
          <w:sz w:val="20"/>
          <w:szCs w:val="20"/>
          <w:lang w:val="en-GB"/>
        </w:rPr>
        <w:t xml:space="preserve">written </w:t>
      </w:r>
      <w:r w:rsidR="00A26B36" w:rsidRPr="00E95613">
        <w:rPr>
          <w:rFonts w:ascii="Arial" w:hAnsi="Arial" w:cs="Arial"/>
          <w:sz w:val="20"/>
          <w:szCs w:val="20"/>
          <w:lang w:val="en-GB"/>
        </w:rPr>
        <w:t xml:space="preserve">terms as agreed by the parties.  </w:t>
      </w:r>
    </w:p>
    <w:p w14:paraId="0B820D40" w14:textId="38E4D100" w:rsidR="00A26B36" w:rsidRPr="00E95613" w:rsidRDefault="00D9650A" w:rsidP="00920A37">
      <w:pPr>
        <w:pStyle w:val="ListParagraph"/>
        <w:numPr>
          <w:ilvl w:val="0"/>
          <w:numId w:val="37"/>
        </w:numPr>
        <w:ind w:left="720"/>
        <w:jc w:val="both"/>
        <w:rPr>
          <w:rFonts w:ascii="Arial" w:hAnsi="Arial" w:cs="Arial"/>
          <w:sz w:val="20"/>
          <w:szCs w:val="20"/>
        </w:rPr>
      </w:pPr>
      <w:r w:rsidRPr="00836D40">
        <w:rPr>
          <w:rFonts w:ascii="Arial" w:hAnsi="Arial" w:cs="Arial"/>
          <w:sz w:val="20"/>
          <w:szCs w:val="20"/>
          <w:lang w:val="en-GB"/>
        </w:rPr>
        <w:t>After initial acceptance of Services, t</w:t>
      </w:r>
      <w:r w:rsidR="00A26B36" w:rsidRPr="00E95613">
        <w:rPr>
          <w:rFonts w:ascii="Arial" w:hAnsi="Arial" w:cs="Arial"/>
          <w:sz w:val="20"/>
          <w:szCs w:val="20"/>
          <w:lang w:val="en-GB"/>
        </w:rPr>
        <w:t xml:space="preserve">he State shall have the obligation to notify Vendor, in writing and within </w:t>
      </w:r>
      <w:bookmarkStart w:id="2" w:name="Dropdown1"/>
      <w:r w:rsidR="00A26B36" w:rsidRPr="00E95613">
        <w:rPr>
          <w:rFonts w:ascii="Arial" w:hAnsi="Arial" w:cs="Arial"/>
          <w:sz w:val="20"/>
          <w:szCs w:val="20"/>
          <w:lang w:val="en-GB"/>
        </w:rPr>
        <w:fldChar w:fldCharType="begin">
          <w:ffData>
            <w:name w:val="Dropdown1"/>
            <w:enabled/>
            <w:calcOnExit w:val="0"/>
            <w:ddList>
              <w:listEntry w:val="ten (10) days "/>
              <w:listEntry w:val="a reasonable time "/>
              <w:listEntry w:val="two (2) weeks "/>
            </w:ddList>
          </w:ffData>
        </w:fldChar>
      </w:r>
      <w:r w:rsidR="00A26B36" w:rsidRPr="00E95613">
        <w:rPr>
          <w:rFonts w:ascii="Arial" w:hAnsi="Arial" w:cs="Arial"/>
          <w:sz w:val="20"/>
          <w:szCs w:val="20"/>
          <w:lang w:val="en-GB"/>
        </w:rPr>
        <w:instrText xml:space="preserve"> FORMDROPDOWN </w:instrText>
      </w:r>
      <w:r w:rsidR="005920DB">
        <w:rPr>
          <w:rFonts w:ascii="Arial" w:hAnsi="Arial" w:cs="Arial"/>
          <w:sz w:val="20"/>
          <w:szCs w:val="20"/>
          <w:lang w:val="en-GB"/>
        </w:rPr>
      </w:r>
      <w:r w:rsidR="005920DB">
        <w:rPr>
          <w:rFonts w:ascii="Arial" w:hAnsi="Arial" w:cs="Arial"/>
          <w:sz w:val="20"/>
          <w:szCs w:val="20"/>
          <w:lang w:val="en-GB"/>
        </w:rPr>
        <w:fldChar w:fldCharType="separate"/>
      </w:r>
      <w:r w:rsidR="00A26B36" w:rsidRPr="00E95613">
        <w:rPr>
          <w:rFonts w:ascii="Arial" w:hAnsi="Arial" w:cs="Arial"/>
          <w:sz w:val="20"/>
          <w:szCs w:val="20"/>
          <w:lang w:val="en-GB"/>
        </w:rPr>
        <w:fldChar w:fldCharType="end"/>
      </w:r>
      <w:bookmarkEnd w:id="2"/>
      <w:r w:rsidR="00A26B36" w:rsidRPr="00E95613">
        <w:rPr>
          <w:rFonts w:ascii="Arial" w:hAnsi="Arial" w:cs="Arial"/>
          <w:sz w:val="20"/>
          <w:szCs w:val="20"/>
          <w:lang w:val="en-GB"/>
        </w:rPr>
        <w:t xml:space="preserve"> following provision of any Deliverable described in the contract if it is not acceptable.  The notice shall specify in reasonable detail the reason(s) a Deliverable is unacceptable.  Acceptance by the State </w:t>
      </w:r>
      <w:r w:rsidRPr="00836D40">
        <w:rPr>
          <w:rFonts w:ascii="Arial" w:hAnsi="Arial" w:cs="Arial"/>
          <w:sz w:val="20"/>
          <w:szCs w:val="20"/>
          <w:lang w:val="en-GB"/>
        </w:rPr>
        <w:t>of any Vendor re</w:t>
      </w:r>
      <w:r w:rsidR="00572839">
        <w:rPr>
          <w:rFonts w:ascii="Arial" w:hAnsi="Arial" w:cs="Arial"/>
          <w:sz w:val="20"/>
          <w:szCs w:val="20"/>
          <w:lang w:val="en-GB"/>
        </w:rPr>
        <w:t>-</w:t>
      </w:r>
      <w:r w:rsidRPr="00836D40">
        <w:rPr>
          <w:rFonts w:ascii="Arial" w:hAnsi="Arial" w:cs="Arial"/>
          <w:sz w:val="20"/>
          <w:szCs w:val="20"/>
          <w:lang w:val="en-GB"/>
        </w:rPr>
        <w:t xml:space="preserve">performance or correction </w:t>
      </w:r>
      <w:r w:rsidR="00A26B36" w:rsidRPr="00E95613">
        <w:rPr>
          <w:rFonts w:ascii="Arial" w:hAnsi="Arial" w:cs="Arial"/>
          <w:sz w:val="20"/>
          <w:szCs w:val="20"/>
          <w:lang w:val="en-GB"/>
        </w:rPr>
        <w:t>shall not be unreasonably withheld</w:t>
      </w:r>
      <w:r w:rsidRPr="00836D40">
        <w:rPr>
          <w:rFonts w:ascii="Arial" w:hAnsi="Arial" w:cs="Arial"/>
          <w:sz w:val="20"/>
          <w:szCs w:val="20"/>
          <w:lang w:val="en-GB"/>
        </w:rPr>
        <w:t>,</w:t>
      </w:r>
      <w:r w:rsidR="00A26B36" w:rsidRPr="00E95613">
        <w:rPr>
          <w:rFonts w:ascii="Arial" w:hAnsi="Arial" w:cs="Arial"/>
          <w:sz w:val="20"/>
          <w:szCs w:val="20"/>
          <w:lang w:val="en-GB"/>
        </w:rPr>
        <w:t xml:space="preserve"> but may be conditioned or delayed as required for </w:t>
      </w:r>
      <w:r w:rsidRPr="00836D40">
        <w:rPr>
          <w:rFonts w:ascii="Arial" w:hAnsi="Arial" w:cs="Arial"/>
          <w:sz w:val="20"/>
          <w:szCs w:val="20"/>
          <w:lang w:val="en-GB"/>
        </w:rPr>
        <w:t>confirmation by the State</w:t>
      </w:r>
      <w:r w:rsidR="000D6316" w:rsidRPr="00836D40">
        <w:rPr>
          <w:rFonts w:ascii="Arial" w:hAnsi="Arial" w:cs="Arial"/>
          <w:sz w:val="20"/>
          <w:szCs w:val="20"/>
          <w:lang w:val="en-GB"/>
        </w:rPr>
        <w:t xml:space="preserve"> that the</w:t>
      </w:r>
      <w:r w:rsidR="00A26B36" w:rsidRPr="00E95613">
        <w:rPr>
          <w:rFonts w:ascii="Arial" w:hAnsi="Arial" w:cs="Arial"/>
          <w:sz w:val="20"/>
          <w:szCs w:val="20"/>
          <w:lang w:val="en-GB"/>
        </w:rPr>
        <w:t xml:space="preserve"> </w:t>
      </w:r>
      <w:r w:rsidR="000D6316" w:rsidRPr="00836D40">
        <w:rPr>
          <w:rFonts w:ascii="Arial" w:hAnsi="Arial" w:cs="Arial"/>
          <w:sz w:val="20"/>
          <w:szCs w:val="20"/>
          <w:lang w:val="en-GB"/>
        </w:rPr>
        <w:t>issue(s) in the notice have been successfully corrected</w:t>
      </w:r>
      <w:r w:rsidR="00A26B36" w:rsidRPr="00E95613">
        <w:rPr>
          <w:rFonts w:ascii="Arial" w:hAnsi="Arial" w:cs="Arial"/>
          <w:sz w:val="20"/>
          <w:szCs w:val="20"/>
          <w:lang w:val="en-GB"/>
        </w:rPr>
        <w:t>.</w:t>
      </w:r>
      <w:r w:rsidR="0062226B">
        <w:rPr>
          <w:rFonts w:ascii="Arial" w:hAnsi="Arial" w:cs="Arial"/>
          <w:sz w:val="20"/>
          <w:szCs w:val="20"/>
          <w:lang w:val="en-GB"/>
        </w:rPr>
        <w:t xml:space="preserve"> </w:t>
      </w:r>
    </w:p>
    <w:p w14:paraId="306BB2BD" w14:textId="5E31F92E" w:rsidR="007754DF" w:rsidRDefault="00A26B36" w:rsidP="00572839">
      <w:pPr>
        <w:pStyle w:val="ListParagraph"/>
        <w:numPr>
          <w:ilvl w:val="0"/>
          <w:numId w:val="26"/>
        </w:numPr>
        <w:jc w:val="both"/>
        <w:rPr>
          <w:rFonts w:ascii="Arial" w:hAnsi="Arial" w:cs="Arial"/>
          <w:sz w:val="20"/>
          <w:szCs w:val="20"/>
        </w:rPr>
      </w:pPr>
      <w:r w:rsidRPr="00E95613">
        <w:rPr>
          <w:rFonts w:ascii="Arial" w:hAnsi="Arial" w:cs="Arial"/>
          <w:b/>
          <w:sz w:val="20"/>
          <w:szCs w:val="20"/>
        </w:rPr>
        <w:t>CONFIDENTIALITY</w:t>
      </w:r>
      <w:r w:rsidR="001E5638" w:rsidRPr="00E95613">
        <w:rPr>
          <w:rFonts w:ascii="Arial" w:hAnsi="Arial" w:cs="Arial"/>
          <w:sz w:val="20"/>
          <w:szCs w:val="20"/>
        </w:rPr>
        <w:t>:</w:t>
      </w:r>
      <w:r w:rsidRPr="00E95613">
        <w:rPr>
          <w:rFonts w:ascii="Arial" w:hAnsi="Arial" w:cs="Arial"/>
          <w:sz w:val="20"/>
          <w:szCs w:val="20"/>
        </w:rPr>
        <w:t xml:space="preserve"> </w:t>
      </w:r>
      <w:r w:rsidRPr="0012766C">
        <w:rPr>
          <w:rFonts w:ascii="Arial" w:hAnsi="Arial" w:cs="Arial"/>
          <w:sz w:val="20"/>
          <w:szCs w:val="20"/>
        </w:rPr>
        <w:t>The State may maintain the confidentiality of certain types of information described in N.C. Gen. Stat. §132-1</w:t>
      </w:r>
      <w:r w:rsidR="000D6316" w:rsidRPr="0012766C">
        <w:rPr>
          <w:rFonts w:ascii="Arial" w:hAnsi="Arial" w:cs="Arial"/>
          <w:sz w:val="20"/>
          <w:szCs w:val="20"/>
        </w:rPr>
        <w:t>,</w:t>
      </w:r>
      <w:r w:rsidRPr="0012766C">
        <w:rPr>
          <w:rFonts w:ascii="Arial" w:hAnsi="Arial" w:cs="Arial"/>
          <w:sz w:val="20"/>
          <w:szCs w:val="20"/>
        </w:rPr>
        <w:t xml:space="preserve"> </w:t>
      </w:r>
      <w:r w:rsidRPr="00572839">
        <w:rPr>
          <w:rFonts w:ascii="Arial" w:hAnsi="Arial" w:cs="Arial"/>
          <w:i/>
          <w:sz w:val="20"/>
          <w:szCs w:val="20"/>
        </w:rPr>
        <w:t>et seq</w:t>
      </w:r>
      <w:r w:rsidRPr="0012766C">
        <w:rPr>
          <w:rFonts w:ascii="Arial" w:hAnsi="Arial" w:cs="Arial"/>
          <w:sz w:val="20"/>
          <w:szCs w:val="20"/>
        </w:rPr>
        <w:t xml:space="preserve">.  Such information may include trade secrets defined by N.C. Gen. Stat. §66-152 and other information exempted from the Public Records Act pursuant to N.C. Gen. Stat. §132-1.2.  Vendor may designate information, Products, </w:t>
      </w:r>
      <w:r w:rsidR="008B7EAA" w:rsidRPr="0012766C">
        <w:rPr>
          <w:rFonts w:ascii="Arial" w:hAnsi="Arial" w:cs="Arial"/>
          <w:sz w:val="20"/>
          <w:szCs w:val="20"/>
        </w:rPr>
        <w:t>Services</w:t>
      </w:r>
      <w:r w:rsidRPr="0012766C">
        <w:rPr>
          <w:rFonts w:ascii="Arial" w:hAnsi="Arial" w:cs="Arial"/>
          <w:sz w:val="20"/>
          <w:szCs w:val="20"/>
        </w:rPr>
        <w:t xml:space="preserve"> or appropriate portions of its response as confidential, consistent with and to the extent permitted under the Statutes and Rules set forth above, by marking the top and bottom of pages containing confidential information with a legend in boldface type “</w:t>
      </w:r>
      <w:r w:rsidRPr="0012766C">
        <w:rPr>
          <w:rFonts w:ascii="Arial" w:hAnsi="Arial" w:cs="Arial"/>
          <w:b/>
          <w:sz w:val="20"/>
          <w:szCs w:val="20"/>
        </w:rPr>
        <w:t>CONFIDENTIAL.</w:t>
      </w:r>
      <w:r w:rsidRPr="0012766C">
        <w:rPr>
          <w:rFonts w:ascii="Arial" w:hAnsi="Arial" w:cs="Arial"/>
          <w:sz w:val="20"/>
          <w:szCs w:val="20"/>
        </w:rPr>
        <w:t>”  By so marking any page</w:t>
      </w:r>
      <w:r w:rsidR="00924D19">
        <w:rPr>
          <w:rFonts w:ascii="Arial" w:hAnsi="Arial" w:cs="Arial"/>
          <w:sz w:val="20"/>
          <w:szCs w:val="20"/>
        </w:rPr>
        <w:t>, or portion of a page</w:t>
      </w:r>
      <w:r w:rsidRPr="0012766C">
        <w:rPr>
          <w:rFonts w:ascii="Arial" w:hAnsi="Arial" w:cs="Arial"/>
          <w:sz w:val="20"/>
          <w:szCs w:val="20"/>
        </w:rPr>
        <w:t>, the Vendor warrants that it has formed a good faith opinion, having received such necessary or proper review by counsel and other knowledgeable advisors</w:t>
      </w:r>
      <w:r w:rsidR="000D6316" w:rsidRPr="0012766C">
        <w:rPr>
          <w:rFonts w:ascii="Arial" w:hAnsi="Arial" w:cs="Arial"/>
          <w:sz w:val="20"/>
          <w:szCs w:val="20"/>
        </w:rPr>
        <w:t>,</w:t>
      </w:r>
      <w:r w:rsidR="00924D19">
        <w:rPr>
          <w:rFonts w:ascii="Arial" w:hAnsi="Arial" w:cs="Arial"/>
          <w:sz w:val="20"/>
          <w:szCs w:val="20"/>
        </w:rPr>
        <w:t xml:space="preserve"> </w:t>
      </w:r>
      <w:r w:rsidRPr="0012766C">
        <w:rPr>
          <w:rFonts w:ascii="Arial" w:hAnsi="Arial" w:cs="Arial"/>
          <w:sz w:val="20"/>
          <w:szCs w:val="20"/>
        </w:rPr>
        <w:t xml:space="preserve">that the portions marked </w:t>
      </w:r>
      <w:r w:rsidR="000D6316" w:rsidRPr="0012766C">
        <w:rPr>
          <w:rFonts w:ascii="Arial" w:hAnsi="Arial" w:cs="Arial"/>
          <w:sz w:val="20"/>
          <w:szCs w:val="20"/>
        </w:rPr>
        <w:t>“</w:t>
      </w:r>
      <w:r w:rsidRPr="0012766C">
        <w:rPr>
          <w:rFonts w:ascii="Arial" w:hAnsi="Arial" w:cs="Arial"/>
          <w:sz w:val="20"/>
          <w:szCs w:val="20"/>
        </w:rPr>
        <w:t>confidential</w:t>
      </w:r>
      <w:r w:rsidR="000D6316" w:rsidRPr="0012766C">
        <w:rPr>
          <w:rFonts w:ascii="Arial" w:hAnsi="Arial" w:cs="Arial"/>
          <w:sz w:val="20"/>
          <w:szCs w:val="20"/>
        </w:rPr>
        <w:t>”</w:t>
      </w:r>
      <w:r w:rsidRPr="0012766C">
        <w:rPr>
          <w:rFonts w:ascii="Arial" w:hAnsi="Arial" w:cs="Arial"/>
          <w:sz w:val="20"/>
          <w:szCs w:val="20"/>
        </w:rPr>
        <w:t xml:space="preserve"> meet the requirements of the Rules and Statutes set forth above. </w:t>
      </w:r>
      <w:r w:rsidRPr="0012766C">
        <w:rPr>
          <w:rFonts w:ascii="Arial" w:hAnsi="Arial" w:cs="Arial"/>
          <w:b/>
          <w:i/>
          <w:sz w:val="20"/>
          <w:szCs w:val="20"/>
        </w:rPr>
        <w:t>H</w:t>
      </w:r>
      <w:bookmarkStart w:id="3" w:name="_GoBack"/>
      <w:bookmarkEnd w:id="3"/>
      <w:r w:rsidRPr="0012766C">
        <w:rPr>
          <w:rFonts w:ascii="Arial" w:hAnsi="Arial" w:cs="Arial"/>
          <w:b/>
          <w:i/>
          <w:sz w:val="20"/>
          <w:szCs w:val="20"/>
        </w:rPr>
        <w:t>owever, under no circumstances shall price information be designated as confidential.</w:t>
      </w:r>
      <w:r w:rsidRPr="0012766C">
        <w:rPr>
          <w:rFonts w:ascii="Arial" w:hAnsi="Arial" w:cs="Arial"/>
          <w:sz w:val="20"/>
          <w:szCs w:val="20"/>
        </w:rPr>
        <w:t xml:space="preserve"> The State agrees to promptly notify the Vendor in writing of any action seeking to compel the disclosure of Vendor’s confidential information.  If an action is brought pursuant to N.C. Gen. Stat. §132-9 to compel the State to disclose information marked </w:t>
      </w:r>
      <w:r w:rsidR="000D6316" w:rsidRPr="0012766C">
        <w:rPr>
          <w:rFonts w:ascii="Arial" w:hAnsi="Arial" w:cs="Arial"/>
          <w:sz w:val="20"/>
          <w:szCs w:val="20"/>
        </w:rPr>
        <w:t>“</w:t>
      </w:r>
      <w:r w:rsidRPr="0012766C">
        <w:rPr>
          <w:rFonts w:ascii="Arial" w:hAnsi="Arial" w:cs="Arial"/>
          <w:sz w:val="20"/>
          <w:szCs w:val="20"/>
        </w:rPr>
        <w:t>confidential,</w:t>
      </w:r>
      <w:r w:rsidR="000D6316" w:rsidRPr="0012766C">
        <w:rPr>
          <w:rFonts w:ascii="Arial" w:hAnsi="Arial" w:cs="Arial"/>
          <w:sz w:val="20"/>
          <w:szCs w:val="20"/>
        </w:rPr>
        <w:t>”</w:t>
      </w:r>
      <w:r w:rsidRPr="0012766C">
        <w:rPr>
          <w:rFonts w:ascii="Arial" w:hAnsi="Arial" w:cs="Arial"/>
          <w:sz w:val="20"/>
          <w:szCs w:val="20"/>
        </w:rPr>
        <w:t xml:space="preserve"> the Vendor agrees that it will intervene in the action through its counsel and participate in defending the State, including any public official(s) or public </w:t>
      </w:r>
      <w:r w:rsidRPr="0012766C">
        <w:rPr>
          <w:rFonts w:ascii="Arial" w:hAnsi="Arial" w:cs="Arial"/>
          <w:sz w:val="20"/>
          <w:szCs w:val="20"/>
        </w:rPr>
        <w:lastRenderedPageBreak/>
        <w:t>employee(s).  The Vendor agrees that it shall hold the State and any official(s) and individual(s) harmless from any and all damages, costs, and attorneys’ fees awarded against the State in the action. The State shall have the right, at its option and expense, to participate in the defense of the action through its counsel.  The State shall have no liability to Vendor with respect to the disclosure of Vendor’s confidential information ordered by a court of competent jurisdiction pursuant to N.C. Gen. Stat. §132-9 or other applicable law.</w:t>
      </w:r>
      <w:r w:rsidR="007754DF" w:rsidRPr="0012766C">
        <w:rPr>
          <w:rFonts w:ascii="Arial" w:hAnsi="Arial" w:cs="Arial"/>
          <w:sz w:val="20"/>
          <w:szCs w:val="20"/>
        </w:rPr>
        <w:t xml:space="preserve"> </w:t>
      </w:r>
    </w:p>
    <w:p w14:paraId="323F6EF8" w14:textId="77777777" w:rsidR="00FC1D38" w:rsidRPr="00E95613" w:rsidRDefault="000D6316" w:rsidP="000D6316">
      <w:pPr>
        <w:pStyle w:val="ListParagraph"/>
        <w:numPr>
          <w:ilvl w:val="0"/>
          <w:numId w:val="26"/>
        </w:numPr>
        <w:rPr>
          <w:rFonts w:ascii="Arial" w:hAnsi="Arial" w:cs="Arial"/>
          <w:b/>
          <w:sz w:val="20"/>
          <w:szCs w:val="20"/>
        </w:rPr>
      </w:pPr>
      <w:r w:rsidRPr="00836D40">
        <w:rPr>
          <w:rFonts w:ascii="Arial" w:hAnsi="Arial" w:cs="Arial"/>
          <w:b/>
          <w:sz w:val="20"/>
          <w:szCs w:val="20"/>
        </w:rPr>
        <w:t xml:space="preserve">SECURITY OF </w:t>
      </w:r>
      <w:r w:rsidRPr="00E95613">
        <w:rPr>
          <w:rFonts w:ascii="Arial" w:hAnsi="Arial" w:cs="Arial"/>
          <w:b/>
          <w:sz w:val="20"/>
          <w:szCs w:val="20"/>
        </w:rPr>
        <w:t>STATE DATA:</w:t>
      </w:r>
      <w:r w:rsidRPr="00E95613">
        <w:rPr>
          <w:rFonts w:ascii="Arial" w:hAnsi="Arial" w:cs="Arial"/>
          <w:sz w:val="20"/>
          <w:szCs w:val="20"/>
        </w:rPr>
        <w:t xml:space="preserve"> </w:t>
      </w:r>
    </w:p>
    <w:p w14:paraId="0FD2D008" w14:textId="77777777" w:rsidR="00E8481B" w:rsidRPr="004F6FFF" w:rsidRDefault="00E8481B" w:rsidP="00E8481B">
      <w:pPr>
        <w:pStyle w:val="ListParagraph"/>
        <w:numPr>
          <w:ilvl w:val="1"/>
          <w:numId w:val="33"/>
        </w:numPr>
        <w:tabs>
          <w:tab w:val="clear" w:pos="720"/>
        </w:tabs>
        <w:ind w:left="720" w:hanging="360"/>
        <w:jc w:val="both"/>
        <w:rPr>
          <w:rFonts w:ascii="Arial" w:hAnsi="Arial" w:cs="Arial"/>
          <w:b/>
          <w:sz w:val="20"/>
          <w:szCs w:val="20"/>
        </w:rPr>
      </w:pPr>
      <w:r w:rsidRPr="005E79FE">
        <w:rPr>
          <w:rFonts w:ascii="Arial" w:hAnsi="Arial" w:cs="Arial"/>
          <w:sz w:val="20"/>
          <w:szCs w:val="20"/>
        </w:rPr>
        <w:t>All materials, including software, Data, information and documentation provided by the State to the Vendor (State Data) during the performance or provision of Services hereunder are the property of the State of North Carolina and must be kept secure and returned to the State.  The Vendor will protect State Data in its hands from unauthorized disclosure, loss, damage, destruction by natural event, or other eventuality. Proprietary Vendor materials shall be identified to the State by Vendor prior to use or provision of Services hereunder and shall remain the property of the Vendor.  Derivative works of any Vendor proprietary materials prepared or created during the performance of provision of Services hereunder shall be provided to the State as part of the Services. The Vendor shall not access State User accounts, or State Data, except (i) during data center operations, (ii) in response to service or technical issues, (iii) as required by the express terms of this contract, or (iv) at State’s written request. The Vendor shall protect the confidentiality of all information, Data, instruments, studies, reports, records and other materials provided to it by the State or maintained or created in accordance with this Agreement.  No such information, Data, instruments, studies, reports, records and other materials in the possession of Vendor shall be disclosed in any form without the prior written agreement with the State.  The Vendor will have written policies governing access to and duplication and dissemination of all such information, Data, instruments, studies, reports, records and other materials</w:t>
      </w:r>
      <w:r w:rsidRPr="00E95613">
        <w:rPr>
          <w:rFonts w:ascii="Arial" w:hAnsi="Arial" w:cs="Arial"/>
          <w:sz w:val="20"/>
          <w:szCs w:val="20"/>
        </w:rPr>
        <w:t>.</w:t>
      </w:r>
    </w:p>
    <w:p w14:paraId="25836CF1" w14:textId="77777777" w:rsidR="00E8481B" w:rsidRPr="004F6FFF" w:rsidRDefault="00E8481B" w:rsidP="00E8481B">
      <w:pPr>
        <w:pStyle w:val="ListParagraph"/>
        <w:numPr>
          <w:ilvl w:val="1"/>
          <w:numId w:val="33"/>
        </w:numPr>
        <w:tabs>
          <w:tab w:val="clear" w:pos="720"/>
        </w:tabs>
        <w:ind w:left="720" w:hanging="360"/>
        <w:rPr>
          <w:rFonts w:ascii="Arial" w:hAnsi="Arial" w:cs="Arial"/>
          <w:sz w:val="20"/>
          <w:szCs w:val="20"/>
        </w:rPr>
      </w:pPr>
      <w:r w:rsidRPr="005E79FE">
        <w:rPr>
          <w:rFonts w:ascii="Arial" w:hAnsi="Arial" w:cs="Arial"/>
          <w:sz w:val="20"/>
          <w:szCs w:val="20"/>
        </w:rPr>
        <w:t xml:space="preserve"> The Vendor shall not store or transfer non-public State data outside of the United States. This includes backup data and Disaster Recovery locations. The Service Provider will permit its personnel and contractors to access State of North Carolina data remotely only as required to provide technical support.</w:t>
      </w:r>
    </w:p>
    <w:p w14:paraId="3DF72F92" w14:textId="77777777" w:rsidR="00E8481B" w:rsidRPr="00836D40" w:rsidRDefault="00E8481B" w:rsidP="00E8481B">
      <w:pPr>
        <w:pStyle w:val="ListParagraph"/>
        <w:numPr>
          <w:ilvl w:val="1"/>
          <w:numId w:val="33"/>
        </w:numPr>
        <w:tabs>
          <w:tab w:val="clear" w:pos="720"/>
        </w:tabs>
        <w:ind w:left="720" w:hanging="360"/>
        <w:jc w:val="both"/>
        <w:rPr>
          <w:rFonts w:ascii="Arial" w:hAnsi="Arial" w:cs="Arial"/>
          <w:sz w:val="20"/>
          <w:szCs w:val="20"/>
        </w:rPr>
      </w:pPr>
      <w:r w:rsidRPr="005E79FE">
        <w:rPr>
          <w:rFonts w:ascii="Arial" w:hAnsi="Arial" w:cs="Arial"/>
          <w:sz w:val="20"/>
          <w:szCs w:val="20"/>
        </w:rPr>
        <w:t>Protection of personal privacy and sensitive data.. The Vendor acknowledges its responsibility for securing any restricted or highly restricted data, as defined by  the Statewide Data Classification and Handling Policy (</w:t>
      </w:r>
      <w:hyperlink r:id="rId13" w:history="1">
        <w:r w:rsidRPr="005E79FE">
          <w:rPr>
            <w:rStyle w:val="Hyperlink"/>
            <w:rFonts w:ascii="Arial" w:hAnsi="Arial" w:cs="Arial"/>
            <w:sz w:val="20"/>
            <w:szCs w:val="20"/>
          </w:rPr>
          <w:t>https://it.nc.gov/document/statewide-data-classification-and-handling-policy</w:t>
        </w:r>
      </w:hyperlink>
      <w:r w:rsidRPr="005E79FE">
        <w:rPr>
          <w:rFonts w:ascii="Arial" w:hAnsi="Arial" w:cs="Arial"/>
          <w:sz w:val="20"/>
          <w:szCs w:val="20"/>
        </w:rPr>
        <w:t>) that is collected by the State and stored in any Vendor site or other Vendor housing systems including, but not limited to, computer systems, networks, servers, or databases, maintained by Vendor or its agents or subcontractors in connection with the provision of the Services.  The Vendor warrants, at its sole cost and expense, that it shall implement processes and maintain the security of data classified as restricted or highly restricted; provide reasonable care and efforts to detect fraudulent activity involving the data; and promptly notify the State of any breaches of security within 24 hours of confirmation as required by N.C.G.S. § 143B-1379</w:t>
      </w:r>
      <w:r w:rsidRPr="00E95613">
        <w:rPr>
          <w:rFonts w:ascii="Arial" w:hAnsi="Arial" w:cs="Arial"/>
          <w:sz w:val="20"/>
          <w:szCs w:val="20"/>
        </w:rPr>
        <w:t>.</w:t>
      </w:r>
    </w:p>
    <w:p w14:paraId="4EE8BB98" w14:textId="77777777" w:rsidR="00E8481B" w:rsidRPr="00836D40" w:rsidRDefault="00E8481B" w:rsidP="00E8481B">
      <w:pPr>
        <w:pStyle w:val="ListParagraph"/>
        <w:numPr>
          <w:ilvl w:val="1"/>
          <w:numId w:val="33"/>
        </w:numPr>
        <w:tabs>
          <w:tab w:val="clear" w:pos="720"/>
        </w:tabs>
        <w:ind w:left="720" w:hanging="360"/>
        <w:jc w:val="both"/>
        <w:rPr>
          <w:rFonts w:ascii="Arial" w:hAnsi="Arial" w:cs="Arial"/>
          <w:b/>
          <w:sz w:val="20"/>
          <w:szCs w:val="20"/>
        </w:rPr>
      </w:pPr>
      <w:r w:rsidRPr="005E79FE">
        <w:rPr>
          <w:rFonts w:ascii="Arial" w:hAnsi="Arial" w:cs="Arial"/>
          <w:sz w:val="20"/>
          <w:szCs w:val="20"/>
        </w:rPr>
        <w:t>The Vendor will provide and maintain secure backup of the State Data. The Vendor shall implement and maintain secure passwords for its online system providing the Services, as well as all appropriate administrative, physical, technical and procedural safeguards at all times during the term of this Agreement to secure such Data from Data Breach, protect the Data and the Services from loss, corruption, unauthorized disclosure, and the introduction of viruses, disabling devices, malware and other forms of malicious or inadvertent acts that can disrupt the State’s access to its Data and the Services. The Vendor will allow periodic back-up of State Data by the State to the State’s infrastructure as the State requires or as may be provided by law</w:t>
      </w:r>
      <w:r w:rsidRPr="00836D40">
        <w:rPr>
          <w:rFonts w:ascii="Arial" w:hAnsi="Arial" w:cs="Arial"/>
          <w:sz w:val="20"/>
          <w:szCs w:val="20"/>
        </w:rPr>
        <w:t>.</w:t>
      </w:r>
      <w:r w:rsidRPr="00836D40">
        <w:rPr>
          <w:rFonts w:ascii="Arial" w:hAnsi="Arial" w:cs="Arial"/>
          <w:b/>
          <w:sz w:val="20"/>
          <w:szCs w:val="20"/>
        </w:rPr>
        <w:t xml:space="preserve"> </w:t>
      </w:r>
    </w:p>
    <w:p w14:paraId="5171A1F7" w14:textId="77777777" w:rsidR="00E8481B" w:rsidRPr="00836D40" w:rsidRDefault="00E8481B" w:rsidP="00E8481B">
      <w:pPr>
        <w:pStyle w:val="ListParagraph"/>
        <w:numPr>
          <w:ilvl w:val="1"/>
          <w:numId w:val="33"/>
        </w:numPr>
        <w:tabs>
          <w:tab w:val="clear" w:pos="720"/>
        </w:tabs>
        <w:ind w:left="720" w:hanging="360"/>
        <w:contextualSpacing/>
        <w:jc w:val="both"/>
        <w:rPr>
          <w:rFonts w:ascii="Arial" w:hAnsi="Arial" w:cs="Arial"/>
          <w:sz w:val="20"/>
          <w:szCs w:val="20"/>
        </w:rPr>
      </w:pPr>
      <w:bookmarkStart w:id="4" w:name="_Hlk496781585"/>
      <w:r>
        <w:rPr>
          <w:rFonts w:ascii="Arial" w:hAnsi="Arial" w:cs="Arial"/>
          <w:sz w:val="20"/>
          <w:szCs w:val="20"/>
        </w:rPr>
        <w:t xml:space="preserve">The </w:t>
      </w:r>
      <w:r w:rsidRPr="00836D40">
        <w:rPr>
          <w:rFonts w:ascii="Arial" w:hAnsi="Arial" w:cs="Arial"/>
          <w:sz w:val="20"/>
          <w:szCs w:val="20"/>
        </w:rPr>
        <w:t>Vendor shall certify to the State:</w:t>
      </w:r>
    </w:p>
    <w:p w14:paraId="0F5F6237" w14:textId="77777777" w:rsidR="00E8481B" w:rsidRDefault="00E8481B" w:rsidP="00E8481B">
      <w:pPr>
        <w:pStyle w:val="ListParagraph"/>
        <w:numPr>
          <w:ilvl w:val="1"/>
          <w:numId w:val="54"/>
        </w:numPr>
        <w:ind w:left="1260"/>
        <w:contextualSpacing/>
        <w:jc w:val="both"/>
        <w:rPr>
          <w:rFonts w:ascii="Arial" w:hAnsi="Arial" w:cs="Arial"/>
          <w:sz w:val="20"/>
          <w:szCs w:val="20"/>
        </w:rPr>
      </w:pPr>
      <w:r w:rsidRPr="00836D40">
        <w:rPr>
          <w:rFonts w:ascii="Arial" w:hAnsi="Arial" w:cs="Arial"/>
          <w:sz w:val="20"/>
          <w:szCs w:val="20"/>
        </w:rPr>
        <w:t>The sufficiency of its security standards, tools, technologies and procedures in providing Services under this Agreement;</w:t>
      </w:r>
    </w:p>
    <w:p w14:paraId="59479785" w14:textId="77777777" w:rsidR="00E8481B" w:rsidRPr="00E95613" w:rsidRDefault="00E8481B" w:rsidP="00E8481B">
      <w:pPr>
        <w:pStyle w:val="ListParagraph"/>
        <w:numPr>
          <w:ilvl w:val="1"/>
          <w:numId w:val="54"/>
        </w:numPr>
        <w:ind w:left="1260"/>
        <w:contextualSpacing/>
        <w:jc w:val="both"/>
        <w:rPr>
          <w:rFonts w:ascii="Arial" w:hAnsi="Arial" w:cs="Arial"/>
          <w:sz w:val="20"/>
          <w:szCs w:val="20"/>
        </w:rPr>
      </w:pPr>
      <w:r w:rsidRPr="005E79FE">
        <w:rPr>
          <w:rFonts w:ascii="Arial" w:hAnsi="Arial" w:cs="Arial"/>
          <w:sz w:val="20"/>
          <w:szCs w:val="20"/>
        </w:rPr>
        <w:t>That the system used to provide the Subscription Services under this Contract has and will maintain a valid 3rd party security certification not to exceed 1 year and is consistent with the data classification level and a security controls appropriate for   low or moderate information system(s) per the National Institute of Standards and Technology NIST 800-53 revision 4The State reserves the right to independently evaluate, audit, and verify such</w:t>
      </w:r>
      <w:r w:rsidRPr="00E95613">
        <w:rPr>
          <w:rFonts w:ascii="Arial" w:hAnsi="Arial" w:cs="Arial"/>
          <w:sz w:val="20"/>
          <w:szCs w:val="20"/>
        </w:rPr>
        <w:t xml:space="preserve"> </w:t>
      </w:r>
      <w:r>
        <w:rPr>
          <w:rFonts w:ascii="Arial" w:hAnsi="Arial" w:cs="Arial"/>
          <w:sz w:val="20"/>
          <w:szCs w:val="20"/>
        </w:rPr>
        <w:t>requirements</w:t>
      </w:r>
      <w:r w:rsidRPr="00E95613">
        <w:rPr>
          <w:rFonts w:ascii="Arial" w:hAnsi="Arial" w:cs="Arial"/>
          <w:sz w:val="20"/>
          <w:szCs w:val="20"/>
        </w:rPr>
        <w:t>.</w:t>
      </w:r>
    </w:p>
    <w:bookmarkEnd w:id="4"/>
    <w:p w14:paraId="2A8CA45B" w14:textId="77777777" w:rsidR="00E8481B" w:rsidRPr="004F6FFF" w:rsidRDefault="00E8481B" w:rsidP="00E8481B">
      <w:pPr>
        <w:pStyle w:val="ListParagraph"/>
        <w:numPr>
          <w:ilvl w:val="1"/>
          <w:numId w:val="54"/>
        </w:numPr>
        <w:ind w:left="1260"/>
        <w:contextualSpacing/>
        <w:jc w:val="both"/>
        <w:rPr>
          <w:rFonts w:ascii="Arial" w:hAnsi="Arial" w:cs="Arial"/>
          <w:sz w:val="20"/>
          <w:szCs w:val="20"/>
        </w:rPr>
      </w:pPr>
      <w:r w:rsidRPr="004F6FFF">
        <w:rPr>
          <w:rFonts w:ascii="Arial" w:hAnsi="Arial" w:cs="Arial"/>
          <w:sz w:val="20"/>
          <w:szCs w:val="20"/>
        </w:rPr>
        <w:t xml:space="preserve">That the Services will comply with the following: </w:t>
      </w:r>
    </w:p>
    <w:p w14:paraId="708A0522" w14:textId="77777777" w:rsidR="00E8481B" w:rsidRPr="004F6FFF" w:rsidRDefault="00E8481B" w:rsidP="00E8481B">
      <w:pPr>
        <w:pStyle w:val="ListParagraph"/>
        <w:numPr>
          <w:ilvl w:val="2"/>
          <w:numId w:val="54"/>
        </w:numPr>
        <w:ind w:left="1800"/>
        <w:contextualSpacing/>
        <w:jc w:val="both"/>
        <w:rPr>
          <w:rFonts w:ascii="Arial" w:hAnsi="Arial" w:cs="Arial"/>
          <w:color w:val="000000" w:themeColor="text1"/>
          <w:sz w:val="20"/>
          <w:szCs w:val="20"/>
        </w:rPr>
      </w:pPr>
      <w:r w:rsidRPr="00836D40">
        <w:rPr>
          <w:rFonts w:ascii="Arial" w:hAnsi="Arial" w:cs="Arial"/>
          <w:color w:val="000000" w:themeColor="text1"/>
          <w:sz w:val="20"/>
          <w:szCs w:val="20"/>
        </w:rPr>
        <w:t xml:space="preserve">Any </w:t>
      </w:r>
      <w:r>
        <w:rPr>
          <w:rFonts w:ascii="Arial" w:hAnsi="Arial" w:cs="Arial"/>
          <w:color w:val="000000" w:themeColor="text1"/>
          <w:sz w:val="20"/>
          <w:szCs w:val="20"/>
        </w:rPr>
        <w:t>DIT</w:t>
      </w:r>
      <w:r w:rsidRPr="00836D40">
        <w:rPr>
          <w:rFonts w:ascii="Arial" w:hAnsi="Arial" w:cs="Arial"/>
          <w:color w:val="000000" w:themeColor="text1"/>
          <w:sz w:val="20"/>
          <w:szCs w:val="20"/>
        </w:rPr>
        <w:t xml:space="preserve"> security policy regarding Cloud Computing, and the </w:t>
      </w:r>
      <w:r>
        <w:rPr>
          <w:rFonts w:ascii="Arial" w:hAnsi="Arial" w:cs="Arial"/>
          <w:color w:val="000000" w:themeColor="text1"/>
          <w:sz w:val="20"/>
          <w:szCs w:val="20"/>
        </w:rPr>
        <w:t>DIT</w:t>
      </w:r>
      <w:r w:rsidRPr="00836D40">
        <w:rPr>
          <w:rFonts w:ascii="Arial" w:hAnsi="Arial" w:cs="Arial"/>
          <w:color w:val="000000" w:themeColor="text1"/>
          <w:sz w:val="20"/>
          <w:szCs w:val="20"/>
        </w:rPr>
        <w:t xml:space="preserve"> Statewide Information Security Policy Manual;</w:t>
      </w:r>
      <w:r w:rsidRPr="00836D40">
        <w:rPr>
          <w:rFonts w:ascii="Arial" w:hAnsi="Arial" w:cs="Arial"/>
          <w:sz w:val="20"/>
          <w:szCs w:val="20"/>
        </w:rPr>
        <w:t xml:space="preserve"> </w:t>
      </w:r>
      <w:r>
        <w:rPr>
          <w:rFonts w:ascii="Arial" w:hAnsi="Arial" w:cs="Arial"/>
          <w:sz w:val="20"/>
          <w:szCs w:val="20"/>
        </w:rPr>
        <w:t>to include encryption requirements as defined below:</w:t>
      </w:r>
    </w:p>
    <w:p w14:paraId="79F3CD87" w14:textId="77777777" w:rsidR="00E8481B" w:rsidRDefault="00E8481B" w:rsidP="00E8481B">
      <w:pPr>
        <w:pStyle w:val="ListParagraph"/>
        <w:numPr>
          <w:ilvl w:val="3"/>
          <w:numId w:val="54"/>
        </w:numPr>
        <w:contextualSpacing/>
        <w:jc w:val="both"/>
        <w:rPr>
          <w:rFonts w:ascii="Arial" w:hAnsi="Arial" w:cs="Arial"/>
          <w:color w:val="000000" w:themeColor="text1"/>
          <w:sz w:val="20"/>
          <w:szCs w:val="20"/>
        </w:rPr>
      </w:pPr>
      <w:r w:rsidRPr="00DB4BB4">
        <w:rPr>
          <w:rFonts w:ascii="Arial" w:hAnsi="Arial" w:cs="Arial"/>
          <w:color w:val="000000" w:themeColor="text1"/>
          <w:sz w:val="20"/>
          <w:szCs w:val="20"/>
        </w:rPr>
        <w:t xml:space="preserve">The </w:t>
      </w:r>
      <w:r>
        <w:rPr>
          <w:rFonts w:ascii="Arial" w:hAnsi="Arial" w:cs="Arial"/>
          <w:color w:val="000000" w:themeColor="text1"/>
          <w:sz w:val="20"/>
          <w:szCs w:val="20"/>
        </w:rPr>
        <w:t>Vendo</w:t>
      </w:r>
      <w:r w:rsidRPr="00DB4BB4">
        <w:rPr>
          <w:rFonts w:ascii="Arial" w:hAnsi="Arial" w:cs="Arial"/>
          <w:color w:val="000000" w:themeColor="text1"/>
          <w:sz w:val="20"/>
          <w:szCs w:val="20"/>
        </w:rPr>
        <w:t>r shall encrypt all non-public data in transit regardless of the transit mechanism.</w:t>
      </w:r>
    </w:p>
    <w:p w14:paraId="1920AEB4" w14:textId="77777777" w:rsidR="00E8481B" w:rsidRPr="004F6FFF" w:rsidRDefault="00E8481B" w:rsidP="00E8481B">
      <w:pPr>
        <w:pStyle w:val="ListParagraph"/>
        <w:numPr>
          <w:ilvl w:val="3"/>
          <w:numId w:val="54"/>
        </w:numPr>
        <w:contextualSpacing/>
        <w:jc w:val="both"/>
        <w:rPr>
          <w:rFonts w:ascii="Arial" w:hAnsi="Arial" w:cs="Arial"/>
          <w:color w:val="000000" w:themeColor="text1"/>
          <w:sz w:val="20"/>
          <w:szCs w:val="20"/>
        </w:rPr>
      </w:pPr>
      <w:r w:rsidRPr="004F6FFF">
        <w:rPr>
          <w:rFonts w:ascii="Arial" w:hAnsi="Arial" w:cs="Arial"/>
          <w:color w:val="000000" w:themeColor="text1"/>
          <w:sz w:val="20"/>
          <w:szCs w:val="20"/>
        </w:rPr>
        <w:t xml:space="preserve">For engagements where the Vendor stores sensitive personally identifiable or otherwise confidential information, this data shall be encrypted at rest. Examples are social security number, date of birth, driver’s license number, financial data, federal/state tax information, and hashed passwords. The Vendor’s encryption shall be consistent with validated cryptography standards as specified in National Institute of Standards and Technology FIPS140-2, Security Requirements. The key location and other key management details will be discussed and negotiated by both parties. When the Service Provider cannot offer encryption at rest, it must maintain, for the duration of the contract, cyber security liability </w:t>
      </w:r>
      <w:r w:rsidRPr="004F6FFF">
        <w:rPr>
          <w:rFonts w:ascii="Arial" w:hAnsi="Arial" w:cs="Arial"/>
          <w:color w:val="000000" w:themeColor="text1"/>
          <w:sz w:val="20"/>
          <w:szCs w:val="20"/>
        </w:rPr>
        <w:lastRenderedPageBreak/>
        <w:t>insurance coverage for any loss resulting from a data breach. Additionally, where encryption of data at rest is not possible, the Vendor must describe existing security measures that provide a similar level of protection;</w:t>
      </w:r>
      <w:r w:rsidRPr="004F6FFF">
        <w:rPr>
          <w:rFonts w:ascii="Arial" w:hAnsi="Arial" w:cs="Arial"/>
          <w:sz w:val="20"/>
          <w:szCs w:val="20"/>
        </w:rPr>
        <w:t xml:space="preserve">  </w:t>
      </w:r>
    </w:p>
    <w:p w14:paraId="15DAF035" w14:textId="77777777" w:rsidR="00E8481B" w:rsidRPr="00836D40" w:rsidRDefault="00E8481B" w:rsidP="00E8481B">
      <w:pPr>
        <w:pStyle w:val="ListParagraph"/>
        <w:numPr>
          <w:ilvl w:val="2"/>
          <w:numId w:val="54"/>
        </w:numPr>
        <w:ind w:left="1800"/>
        <w:contextualSpacing/>
        <w:jc w:val="both"/>
        <w:rPr>
          <w:rFonts w:ascii="Arial" w:hAnsi="Arial" w:cs="Arial"/>
          <w:sz w:val="20"/>
          <w:szCs w:val="20"/>
        </w:rPr>
      </w:pPr>
      <w:r w:rsidRPr="00836D40">
        <w:rPr>
          <w:rFonts w:ascii="Arial" w:hAnsi="Arial" w:cs="Arial"/>
          <w:sz w:val="20"/>
          <w:szCs w:val="20"/>
        </w:rPr>
        <w:t>Privacy provisions of the Federal Privacy Act of 1974;</w:t>
      </w:r>
    </w:p>
    <w:p w14:paraId="0B3DD94E" w14:textId="77777777" w:rsidR="00E8481B" w:rsidRPr="00836D40" w:rsidRDefault="00E8481B" w:rsidP="00E8481B">
      <w:pPr>
        <w:pStyle w:val="ListParagraph"/>
        <w:numPr>
          <w:ilvl w:val="2"/>
          <w:numId w:val="54"/>
        </w:numPr>
        <w:ind w:left="1800"/>
        <w:contextualSpacing/>
        <w:jc w:val="both"/>
        <w:rPr>
          <w:rFonts w:ascii="Arial" w:hAnsi="Arial" w:cs="Arial"/>
          <w:sz w:val="20"/>
          <w:szCs w:val="20"/>
        </w:rPr>
      </w:pPr>
      <w:r w:rsidRPr="00836D40">
        <w:rPr>
          <w:rFonts w:ascii="Arial" w:hAnsi="Arial" w:cs="Arial"/>
          <w:sz w:val="20"/>
          <w:szCs w:val="20"/>
        </w:rPr>
        <w:t>The North Carolina Identity Theft Protection Act, N.C.G.S. Chapter 75, Article 2A (e.g., N.C.G.S. § 75-65 and -66);</w:t>
      </w:r>
    </w:p>
    <w:p w14:paraId="5EC633B7" w14:textId="77777777" w:rsidR="00E8481B" w:rsidRPr="00836D40" w:rsidRDefault="00E8481B" w:rsidP="00E8481B">
      <w:pPr>
        <w:pStyle w:val="ListParagraph"/>
        <w:numPr>
          <w:ilvl w:val="2"/>
          <w:numId w:val="54"/>
        </w:numPr>
        <w:ind w:left="1800"/>
        <w:contextualSpacing/>
        <w:jc w:val="both"/>
        <w:rPr>
          <w:rFonts w:ascii="Arial" w:hAnsi="Arial" w:cs="Arial"/>
          <w:sz w:val="20"/>
          <w:szCs w:val="20"/>
        </w:rPr>
      </w:pPr>
      <w:r w:rsidRPr="00836D40">
        <w:rPr>
          <w:rFonts w:ascii="Arial" w:hAnsi="Arial" w:cs="Arial"/>
          <w:sz w:val="20"/>
          <w:szCs w:val="20"/>
        </w:rPr>
        <w:t>The North Carolina Public Records Act, N.C.G.S. Chapter 132; and</w:t>
      </w:r>
    </w:p>
    <w:p w14:paraId="74BADE07" w14:textId="77777777" w:rsidR="00E8481B" w:rsidRDefault="00E8481B" w:rsidP="00E8481B">
      <w:pPr>
        <w:pStyle w:val="ListParagraph"/>
        <w:numPr>
          <w:ilvl w:val="2"/>
          <w:numId w:val="54"/>
        </w:numPr>
        <w:ind w:left="1800"/>
        <w:contextualSpacing/>
        <w:jc w:val="both"/>
        <w:rPr>
          <w:rFonts w:ascii="Arial" w:hAnsi="Arial" w:cs="Arial"/>
          <w:sz w:val="20"/>
          <w:szCs w:val="20"/>
        </w:rPr>
      </w:pPr>
      <w:r w:rsidRPr="00836D40">
        <w:rPr>
          <w:rFonts w:ascii="Arial" w:hAnsi="Arial" w:cs="Arial"/>
          <w:sz w:val="20"/>
          <w:szCs w:val="20"/>
        </w:rPr>
        <w:t xml:space="preserve">Applicable </w:t>
      </w:r>
      <w:r>
        <w:rPr>
          <w:rFonts w:ascii="Arial" w:hAnsi="Arial" w:cs="Arial"/>
          <w:sz w:val="20"/>
          <w:szCs w:val="20"/>
        </w:rPr>
        <w:t xml:space="preserve">Federal, State and </w:t>
      </w:r>
      <w:r w:rsidRPr="00836D40">
        <w:rPr>
          <w:rFonts w:ascii="Arial" w:hAnsi="Arial" w:cs="Arial"/>
          <w:sz w:val="20"/>
          <w:szCs w:val="20"/>
        </w:rPr>
        <w:t>industry standards and guidelines including</w:t>
      </w:r>
      <w:r>
        <w:rPr>
          <w:rFonts w:ascii="Arial" w:hAnsi="Arial" w:cs="Arial"/>
          <w:sz w:val="20"/>
          <w:szCs w:val="20"/>
        </w:rPr>
        <w:t>,</w:t>
      </w:r>
      <w:r w:rsidRPr="00836D40">
        <w:rPr>
          <w:rFonts w:ascii="Arial" w:hAnsi="Arial" w:cs="Arial"/>
          <w:sz w:val="20"/>
          <w:szCs w:val="20"/>
        </w:rPr>
        <w:t xml:space="preserve"> but not limited to, relevant security provisions of the Payment Card Industry (PCI) Data Security Standard (PCIDSS) including the PCIDSS Cloud Computing Guidelines</w:t>
      </w:r>
      <w:r>
        <w:rPr>
          <w:rFonts w:ascii="Arial" w:hAnsi="Arial" w:cs="Arial"/>
          <w:sz w:val="20"/>
          <w:szCs w:val="20"/>
        </w:rPr>
        <w:t xml:space="preserve">, Criminal Justice Information, </w:t>
      </w:r>
      <w:r w:rsidRPr="00EA5484">
        <w:rPr>
          <w:rFonts w:ascii="Arial" w:hAnsi="Arial" w:cs="Arial"/>
          <w:sz w:val="20"/>
          <w:szCs w:val="20"/>
        </w:rPr>
        <w:t>The Family Educational Rights and Privacy Act (FERPA)</w:t>
      </w:r>
      <w:r>
        <w:rPr>
          <w:rFonts w:ascii="Arial" w:hAnsi="Arial" w:cs="Arial"/>
          <w:sz w:val="20"/>
          <w:szCs w:val="20"/>
        </w:rPr>
        <w:t xml:space="preserve">, </w:t>
      </w:r>
      <w:r w:rsidRPr="00EA5484">
        <w:rPr>
          <w:rFonts w:ascii="Arial" w:hAnsi="Arial" w:cs="Arial"/>
          <w:sz w:val="20"/>
          <w:szCs w:val="20"/>
        </w:rPr>
        <w:t>Health Insurance Portability and Accountability Act</w:t>
      </w:r>
      <w:r w:rsidRPr="00EA5484">
        <w:t xml:space="preserve"> </w:t>
      </w:r>
      <w:r>
        <w:t>(</w:t>
      </w:r>
      <w:r>
        <w:rPr>
          <w:rFonts w:ascii="Arial" w:hAnsi="Arial" w:cs="Arial"/>
          <w:sz w:val="20"/>
          <w:szCs w:val="20"/>
        </w:rPr>
        <w:t>HIPAA);</w:t>
      </w:r>
    </w:p>
    <w:p w14:paraId="3FE4979F" w14:textId="77777777" w:rsidR="00E8481B" w:rsidRPr="00836D40" w:rsidRDefault="00E8481B" w:rsidP="00E8481B">
      <w:pPr>
        <w:pStyle w:val="ListParagraph"/>
        <w:numPr>
          <w:ilvl w:val="2"/>
          <w:numId w:val="54"/>
        </w:numPr>
        <w:ind w:left="1800"/>
        <w:contextualSpacing/>
        <w:jc w:val="both"/>
        <w:rPr>
          <w:rFonts w:ascii="Arial" w:hAnsi="Arial" w:cs="Arial"/>
          <w:sz w:val="20"/>
          <w:szCs w:val="20"/>
        </w:rPr>
      </w:pPr>
      <w:r>
        <w:rPr>
          <w:rFonts w:ascii="Arial" w:hAnsi="Arial" w:cs="Arial"/>
          <w:sz w:val="20"/>
          <w:szCs w:val="20"/>
        </w:rPr>
        <w:t>Any requirements implemented by the State under N.C.G.S. §§ 143B-1376 and -1377.</w:t>
      </w:r>
    </w:p>
    <w:p w14:paraId="5060A95A" w14:textId="1313110C" w:rsidR="005F5A1D" w:rsidRPr="00E95613" w:rsidRDefault="005F5A1D" w:rsidP="00920A37">
      <w:pPr>
        <w:pStyle w:val="ListParagraph"/>
        <w:numPr>
          <w:ilvl w:val="1"/>
          <w:numId w:val="33"/>
        </w:numPr>
        <w:tabs>
          <w:tab w:val="clear" w:pos="720"/>
        </w:tabs>
        <w:ind w:left="720" w:hanging="360"/>
        <w:jc w:val="both"/>
        <w:rPr>
          <w:rFonts w:ascii="Arial" w:hAnsi="Arial" w:cs="Arial"/>
          <w:sz w:val="20"/>
          <w:szCs w:val="20"/>
        </w:rPr>
      </w:pPr>
      <w:r w:rsidRPr="00E95613">
        <w:rPr>
          <w:rFonts w:ascii="Arial" w:hAnsi="Arial" w:cs="Arial"/>
          <w:sz w:val="20"/>
          <w:szCs w:val="20"/>
        </w:rPr>
        <w:t>Security Breach.  “Security Br</w:t>
      </w:r>
      <w:r w:rsidRPr="00836D40">
        <w:rPr>
          <w:rFonts w:ascii="Arial" w:hAnsi="Arial" w:cs="Arial"/>
          <w:sz w:val="20"/>
          <w:szCs w:val="20"/>
        </w:rPr>
        <w:t>each” under the NC Identity Theft Protection Act (N.C.G.S. § 75-60</w:t>
      </w:r>
      <w:r w:rsidRPr="00836D40">
        <w:rPr>
          <w:rFonts w:ascii="Arial" w:hAnsi="Arial" w:cs="Arial"/>
          <w:i/>
          <w:sz w:val="20"/>
          <w:szCs w:val="20"/>
        </w:rPr>
        <w:t>ff</w:t>
      </w:r>
      <w:r w:rsidRPr="00836D40">
        <w:rPr>
          <w:rFonts w:ascii="Arial" w:hAnsi="Arial" w:cs="Arial"/>
          <w:sz w:val="20"/>
          <w:szCs w:val="20"/>
        </w:rPr>
        <w:t>) means (1) any circumstance pursuant to which applicable Law requires notification of such breach to be given to affected parties or other activity in response to such circumstance (e.g., N.C.G.S. § 75-65); or (2) any actual, attempted, suspected, threatened, or reasonably foreseeable circumstance that compromises, or could reasonably be expected to compromise, either Physical Security or Systems Security (as such terms are defined below) in a fashion that either does or could reasonably be expected to permit unauthorized Processing (as defined below), use, disclosure or acquisition of or access to any the State Data or state confidential information.  “Physical Security” means physical security at any site or other location housing systems maintained by Vendor or its agents or sub</w:t>
      </w:r>
      <w:r w:rsidR="00B46281">
        <w:rPr>
          <w:rFonts w:ascii="Arial" w:hAnsi="Arial" w:cs="Arial"/>
          <w:sz w:val="20"/>
          <w:szCs w:val="20"/>
        </w:rPr>
        <w:t>contract</w:t>
      </w:r>
      <w:r w:rsidR="00D0110E">
        <w:rPr>
          <w:rFonts w:ascii="Arial" w:hAnsi="Arial" w:cs="Arial"/>
          <w:sz w:val="20"/>
          <w:szCs w:val="20"/>
        </w:rPr>
        <w:t>or</w:t>
      </w:r>
      <w:r w:rsidRPr="00836D40">
        <w:rPr>
          <w:rFonts w:ascii="Arial" w:hAnsi="Arial" w:cs="Arial"/>
          <w:sz w:val="20"/>
          <w:szCs w:val="20"/>
        </w:rPr>
        <w:t>s in connection with the Services.  “Systems Security” means security of computer, electronic or telecommunications systems of any variety (including data bases, hardware, software, storage, switching and interconnection devices and mechanisms), and networks of which such systems are a part or communicate with, used directly or indirectly by Vendor or its agents or sub</w:t>
      </w:r>
      <w:r w:rsidR="00B46281">
        <w:rPr>
          <w:rFonts w:ascii="Arial" w:hAnsi="Arial" w:cs="Arial"/>
          <w:sz w:val="20"/>
          <w:szCs w:val="20"/>
        </w:rPr>
        <w:t>contract</w:t>
      </w:r>
      <w:r w:rsidR="00D0110E">
        <w:rPr>
          <w:rFonts w:ascii="Arial" w:hAnsi="Arial" w:cs="Arial"/>
          <w:sz w:val="20"/>
          <w:szCs w:val="20"/>
        </w:rPr>
        <w:t>or</w:t>
      </w:r>
      <w:r w:rsidRPr="00836D40">
        <w:rPr>
          <w:rFonts w:ascii="Arial" w:hAnsi="Arial" w:cs="Arial"/>
          <w:sz w:val="20"/>
          <w:szCs w:val="20"/>
        </w:rPr>
        <w:t xml:space="preserve">s in connection with the Services.  “Processing” means any operation or set of operations performed upon the State Data or State confidential information, </w:t>
      </w:r>
      <w:r w:rsidR="0052723A" w:rsidRPr="00836D40">
        <w:rPr>
          <w:rFonts w:ascii="Arial" w:hAnsi="Arial" w:cs="Arial"/>
          <w:sz w:val="20"/>
          <w:szCs w:val="20"/>
        </w:rPr>
        <w:t>whether</w:t>
      </w:r>
      <w:r w:rsidRPr="00836D40">
        <w:rPr>
          <w:rFonts w:ascii="Arial" w:hAnsi="Arial" w:cs="Arial"/>
          <w:sz w:val="20"/>
          <w:szCs w:val="20"/>
        </w:rPr>
        <w:t xml:space="preserve"> by automatic means, such as creating, collecting, procuring, obtaining, accessing, recording, organizing, storing, adapting, altering, retrieving, consulting, using, disclosing or destroying.</w:t>
      </w:r>
    </w:p>
    <w:p w14:paraId="0B7E1718" w14:textId="34EA6145" w:rsidR="005F5A1D" w:rsidRPr="00836D40" w:rsidRDefault="005F5A1D" w:rsidP="00920A37">
      <w:pPr>
        <w:pStyle w:val="ListParagraph"/>
        <w:numPr>
          <w:ilvl w:val="1"/>
          <w:numId w:val="33"/>
        </w:numPr>
        <w:tabs>
          <w:tab w:val="clear" w:pos="720"/>
        </w:tabs>
        <w:ind w:left="720" w:hanging="360"/>
        <w:jc w:val="both"/>
        <w:rPr>
          <w:rFonts w:ascii="Arial" w:hAnsi="Arial" w:cs="Arial"/>
          <w:sz w:val="20"/>
          <w:szCs w:val="20"/>
        </w:rPr>
      </w:pPr>
      <w:r w:rsidRPr="00836D40">
        <w:rPr>
          <w:rFonts w:ascii="Arial" w:hAnsi="Arial" w:cs="Arial"/>
          <w:sz w:val="20"/>
          <w:szCs w:val="20"/>
        </w:rPr>
        <w:t xml:space="preserve">Breach Notification.  In the event Vendor becomes aware of any Security Breach due to Vendor acts or omissions other than in accordance with the terms of the Agreement, Vendor shall, at its own expense, (1) immediately notify the State’s Agreement Administrator of such Security Breach and perform a root cause analysis thereon, (2) investigate such Security Breach, (3) provide a remediation plan, acceptable to the State, to address the Security Breach and prevent any further incidents, (4) conduct a forensic investigation to determine what systems, data and information have been affected by such event; and (5) cooperate with the State, and any law enforcement or regulatory officials, credit reporting companies, and credit card associations investigating such Security Breach.  The State shall make the final decision on notifying the State’s persons, entities, employees, service providers and/or the </w:t>
      </w:r>
      <w:r w:rsidR="0052723A" w:rsidRPr="00836D40">
        <w:rPr>
          <w:rFonts w:ascii="Arial" w:hAnsi="Arial" w:cs="Arial"/>
          <w:sz w:val="20"/>
          <w:szCs w:val="20"/>
        </w:rPr>
        <w:t>public</w:t>
      </w:r>
      <w:r w:rsidRPr="00836D40">
        <w:rPr>
          <w:rFonts w:ascii="Arial" w:hAnsi="Arial" w:cs="Arial"/>
          <w:sz w:val="20"/>
          <w:szCs w:val="20"/>
        </w:rPr>
        <w:t xml:space="preserve"> of such Security Breach, and the implementation of the remediation plan. If a notification to a customer is required under any Law or pursuant to any of the State’s privacy or security policies, then notifications to all persons and entities who are affected by the same event (as reasonably determined by the State) shall be considered legally required.</w:t>
      </w:r>
    </w:p>
    <w:p w14:paraId="7142F94D" w14:textId="5D8D684F" w:rsidR="005F5A1D" w:rsidRPr="00E95613" w:rsidRDefault="005F5A1D" w:rsidP="00920A37">
      <w:pPr>
        <w:pStyle w:val="ListParagraph"/>
        <w:numPr>
          <w:ilvl w:val="1"/>
          <w:numId w:val="33"/>
        </w:numPr>
        <w:tabs>
          <w:tab w:val="clear" w:pos="720"/>
        </w:tabs>
        <w:ind w:left="720" w:hanging="360"/>
        <w:jc w:val="both"/>
        <w:rPr>
          <w:rFonts w:ascii="Arial" w:hAnsi="Arial" w:cs="Arial"/>
          <w:sz w:val="20"/>
          <w:szCs w:val="20"/>
        </w:rPr>
      </w:pPr>
      <w:r w:rsidRPr="00E95613">
        <w:rPr>
          <w:rFonts w:ascii="Arial" w:hAnsi="Arial" w:cs="Arial"/>
          <w:sz w:val="20"/>
          <w:szCs w:val="20"/>
        </w:rPr>
        <w:t>Notification Related Costs.  Vendor shall reimburse the State for all Notification Related Costs incurred by the State arising out of or in connection with any such Security Breach due to Vendor acts or omissions other than in accordance with the terms of the Agreement resulting in a requirement for legally required notifications.  “Notification Related Costs” shall include the State’s internal and external costs associated with addressing and responding to the Security Breach, including but not limited to: (1) preparation and mailing or other transmission of legally required notifications; (2) preparation and mailing or other transmission of such other communications to customers, agents or others as the State deems reasonably appropriate; (3) establishment of a call center or other communications procedures in response to such Security Breach (e.g., customer service FAQs, talking points and training); (4) public relations and other similar crisis management services; (5) legal and accounting fees and expenses associated with the State’s investigation of and response to such event; and (6) costs for credit reporting services that are associated with legally required notifications or are advisable, in the State’s opinion, under the circumstances. In the event that Vendor becomes aware of any Security Breach which is not due to Vendor acts or omissions other than in accordance with the terms of the Agreement, Vendor shall immediately notify the State of such Security Breach, and the parties shall reasonably cooperate regarding which of the foregoing or other activities may be appropriate under the circumstances, including any applicable Charges for the same. </w:t>
      </w:r>
    </w:p>
    <w:p w14:paraId="756C31B1" w14:textId="77777777" w:rsidR="00FC1D38" w:rsidRPr="00836D40" w:rsidRDefault="000D6316" w:rsidP="00920A37">
      <w:pPr>
        <w:pStyle w:val="ListParagraph"/>
        <w:numPr>
          <w:ilvl w:val="1"/>
          <w:numId w:val="33"/>
        </w:numPr>
        <w:tabs>
          <w:tab w:val="clear" w:pos="720"/>
        </w:tabs>
        <w:ind w:left="720" w:hanging="360"/>
        <w:contextualSpacing/>
        <w:jc w:val="both"/>
        <w:rPr>
          <w:rFonts w:ascii="Arial" w:hAnsi="Arial" w:cs="Arial"/>
          <w:sz w:val="20"/>
          <w:szCs w:val="20"/>
        </w:rPr>
      </w:pPr>
      <w:r w:rsidRPr="00836D40">
        <w:rPr>
          <w:rFonts w:ascii="Arial" w:hAnsi="Arial" w:cs="Arial"/>
          <w:sz w:val="20"/>
          <w:szCs w:val="20"/>
        </w:rPr>
        <w:t xml:space="preserve">Vendor shall allow the State reasonable access to Services security logs, latency statistics, and other related Services security data that affect this Agreement and the State’s Data, at no cost to the State.  </w:t>
      </w:r>
    </w:p>
    <w:p w14:paraId="055728E3" w14:textId="77777777" w:rsidR="00FC1D38" w:rsidRPr="00836D40" w:rsidRDefault="000D6316" w:rsidP="00920A37">
      <w:pPr>
        <w:pStyle w:val="ListParagraph"/>
        <w:numPr>
          <w:ilvl w:val="1"/>
          <w:numId w:val="33"/>
        </w:numPr>
        <w:tabs>
          <w:tab w:val="clear" w:pos="720"/>
        </w:tabs>
        <w:ind w:left="720" w:hanging="360"/>
        <w:contextualSpacing/>
        <w:jc w:val="both"/>
        <w:rPr>
          <w:rFonts w:ascii="Arial" w:hAnsi="Arial" w:cs="Arial"/>
          <w:sz w:val="20"/>
          <w:szCs w:val="20"/>
        </w:rPr>
      </w:pPr>
      <w:r w:rsidRPr="00E95613">
        <w:rPr>
          <w:rFonts w:ascii="Arial" w:hAnsi="Arial" w:cs="Arial"/>
          <w:sz w:val="20"/>
          <w:szCs w:val="20"/>
        </w:rPr>
        <w:t>In the course of normal operations, it may become necessary for Vendor to copy or move Data to another storage destination on its online system, and delete the Data found in the original location. In any such event, the Vendor shall preserve and maintain the content and integrity of the Data, except by prior written notice to, and prior written approval by, the State.</w:t>
      </w:r>
    </w:p>
    <w:p w14:paraId="56951AF4" w14:textId="77777777" w:rsidR="00FC1D38" w:rsidRPr="00836D40" w:rsidRDefault="000D6316" w:rsidP="00920A37">
      <w:pPr>
        <w:pStyle w:val="ListParagraph"/>
        <w:numPr>
          <w:ilvl w:val="1"/>
          <w:numId w:val="33"/>
        </w:numPr>
        <w:tabs>
          <w:tab w:val="clear" w:pos="720"/>
        </w:tabs>
        <w:ind w:left="720" w:hanging="360"/>
        <w:contextualSpacing/>
        <w:jc w:val="both"/>
        <w:rPr>
          <w:rFonts w:ascii="Arial" w:hAnsi="Arial" w:cs="Arial"/>
          <w:sz w:val="20"/>
          <w:szCs w:val="20"/>
        </w:rPr>
      </w:pPr>
      <w:r w:rsidRPr="00E95613">
        <w:rPr>
          <w:rFonts w:ascii="Arial" w:hAnsi="Arial" w:cs="Arial"/>
          <w:sz w:val="20"/>
          <w:szCs w:val="20"/>
        </w:rPr>
        <w:lastRenderedPageBreak/>
        <w:t>Remote access to Data from outside the continental United States, including, without limitation, remote access to Data by authorized Services support staff in identified support centers, is prohibited unless approved in advance by the State Chief Information Officer or the Using Agency.</w:t>
      </w:r>
    </w:p>
    <w:p w14:paraId="08FDD4E8" w14:textId="5539650A" w:rsidR="007451C3" w:rsidRPr="00836D40" w:rsidRDefault="007451C3" w:rsidP="00920A37">
      <w:pPr>
        <w:pStyle w:val="ListParagraph"/>
        <w:numPr>
          <w:ilvl w:val="1"/>
          <w:numId w:val="33"/>
        </w:numPr>
        <w:tabs>
          <w:tab w:val="clear" w:pos="720"/>
        </w:tabs>
        <w:ind w:left="720" w:hanging="360"/>
        <w:contextualSpacing/>
        <w:jc w:val="both"/>
        <w:rPr>
          <w:rFonts w:ascii="Arial" w:hAnsi="Arial" w:cs="Arial"/>
          <w:sz w:val="20"/>
          <w:szCs w:val="20"/>
        </w:rPr>
      </w:pPr>
      <w:r w:rsidRPr="00836D40">
        <w:rPr>
          <w:rFonts w:ascii="Arial" w:hAnsi="Arial" w:cs="Arial"/>
          <w:sz w:val="20"/>
          <w:szCs w:val="20"/>
        </w:rPr>
        <w:t xml:space="preserve">In the event of temporary loss of access to Services, Vendor shall promptly restore continuity of Services, restore Data in accordance with this Agreement and as may be set forth in an SLA, restore accessibility of Data and the Services to meet the performance requirements stated herein or in an SLA.  As a result, Service Level remedies will become available to the State as provided herein, in the SLA or other agreed </w:t>
      </w:r>
      <w:r w:rsidR="005F5A1D" w:rsidRPr="00836D40">
        <w:rPr>
          <w:rFonts w:ascii="Arial" w:hAnsi="Arial" w:cs="Arial"/>
          <w:sz w:val="20"/>
          <w:szCs w:val="20"/>
        </w:rPr>
        <w:t xml:space="preserve">and </w:t>
      </w:r>
      <w:r w:rsidRPr="00836D40">
        <w:rPr>
          <w:rFonts w:ascii="Arial" w:hAnsi="Arial" w:cs="Arial"/>
          <w:sz w:val="20"/>
          <w:szCs w:val="20"/>
        </w:rPr>
        <w:t>relevant documents. Failure to promptly remedy any such temporary loss of access may result in the State exercising its options for assessing damages under this Agreement.</w:t>
      </w:r>
    </w:p>
    <w:p w14:paraId="276AB7F6" w14:textId="3137F907" w:rsidR="000D6316" w:rsidRPr="00E95613" w:rsidRDefault="000D6316" w:rsidP="00920A37">
      <w:pPr>
        <w:pStyle w:val="ListParagraph"/>
        <w:numPr>
          <w:ilvl w:val="1"/>
          <w:numId w:val="33"/>
        </w:numPr>
        <w:tabs>
          <w:tab w:val="clear" w:pos="720"/>
        </w:tabs>
        <w:ind w:left="720" w:hanging="360"/>
        <w:contextualSpacing/>
        <w:jc w:val="both"/>
        <w:rPr>
          <w:rFonts w:ascii="Arial" w:hAnsi="Arial" w:cs="Arial"/>
          <w:sz w:val="20"/>
          <w:szCs w:val="20"/>
        </w:rPr>
      </w:pPr>
      <w:r w:rsidRPr="00E95613">
        <w:rPr>
          <w:rFonts w:ascii="Arial" w:hAnsi="Arial" w:cs="Arial"/>
          <w:sz w:val="20"/>
          <w:szCs w:val="20"/>
        </w:rPr>
        <w:t xml:space="preserve">In the event of disaster or catastrophic failure that results in significant State Data loss or extended loss of access to Data or Services, Vendor shall notify the State by the fastest means available and also in writing, with additional notification provided to the State Chief Information Officer or designee of the contracting agency. Vendor shall provide such notification within twenty-four (24) hours after Vendor reasonably believes there has been such a disaster or catastrophic failure. In the notification, Vendor shall inform the State of: </w:t>
      </w:r>
    </w:p>
    <w:p w14:paraId="44201FC6" w14:textId="15E6199C" w:rsidR="000D6316" w:rsidRPr="00836D40" w:rsidRDefault="000D6316" w:rsidP="00920A37">
      <w:pPr>
        <w:pStyle w:val="ListParagraph"/>
        <w:numPr>
          <w:ilvl w:val="1"/>
          <w:numId w:val="51"/>
        </w:numPr>
        <w:ind w:left="1260"/>
        <w:contextualSpacing/>
        <w:jc w:val="both"/>
        <w:rPr>
          <w:rFonts w:ascii="Arial" w:hAnsi="Arial" w:cs="Arial"/>
          <w:sz w:val="20"/>
          <w:szCs w:val="20"/>
        </w:rPr>
      </w:pPr>
      <w:r w:rsidRPr="00836D40">
        <w:rPr>
          <w:rFonts w:ascii="Arial" w:hAnsi="Arial" w:cs="Arial"/>
          <w:sz w:val="20"/>
          <w:szCs w:val="20"/>
        </w:rPr>
        <w:t xml:space="preserve">The scale and quantity of the </w:t>
      </w:r>
      <w:r w:rsidR="005F5A1D" w:rsidRPr="00836D40">
        <w:rPr>
          <w:rFonts w:ascii="Arial" w:hAnsi="Arial" w:cs="Arial"/>
          <w:sz w:val="20"/>
          <w:szCs w:val="20"/>
        </w:rPr>
        <w:t xml:space="preserve">State </w:t>
      </w:r>
      <w:r w:rsidRPr="00836D40">
        <w:rPr>
          <w:rFonts w:ascii="Arial" w:hAnsi="Arial" w:cs="Arial"/>
          <w:sz w:val="20"/>
          <w:szCs w:val="20"/>
        </w:rPr>
        <w:t xml:space="preserve">Data loss; </w:t>
      </w:r>
    </w:p>
    <w:p w14:paraId="1F6FCCBE" w14:textId="0E04A8CC" w:rsidR="000D6316" w:rsidRPr="00836D40" w:rsidRDefault="000D6316" w:rsidP="00920A37">
      <w:pPr>
        <w:pStyle w:val="ListParagraph"/>
        <w:numPr>
          <w:ilvl w:val="1"/>
          <w:numId w:val="51"/>
        </w:numPr>
        <w:ind w:left="1260"/>
        <w:contextualSpacing/>
        <w:jc w:val="both"/>
        <w:rPr>
          <w:rFonts w:ascii="Arial" w:hAnsi="Arial" w:cs="Arial"/>
          <w:sz w:val="20"/>
          <w:szCs w:val="20"/>
        </w:rPr>
      </w:pPr>
      <w:r w:rsidRPr="00836D40">
        <w:rPr>
          <w:rFonts w:ascii="Arial" w:hAnsi="Arial" w:cs="Arial"/>
          <w:sz w:val="20"/>
          <w:szCs w:val="20"/>
        </w:rPr>
        <w:t xml:space="preserve">What Vendor has done or will do to recover the </w:t>
      </w:r>
      <w:r w:rsidR="005F5A1D" w:rsidRPr="00836D40">
        <w:rPr>
          <w:rFonts w:ascii="Arial" w:hAnsi="Arial" w:cs="Arial"/>
          <w:sz w:val="20"/>
          <w:szCs w:val="20"/>
        </w:rPr>
        <w:t xml:space="preserve">State </w:t>
      </w:r>
      <w:r w:rsidRPr="00836D40">
        <w:rPr>
          <w:rFonts w:ascii="Arial" w:hAnsi="Arial" w:cs="Arial"/>
          <w:sz w:val="20"/>
          <w:szCs w:val="20"/>
        </w:rPr>
        <w:t xml:space="preserve">Data from backups and mitigate any deleterious effect of the </w:t>
      </w:r>
      <w:r w:rsidR="005F5A1D" w:rsidRPr="00836D40">
        <w:rPr>
          <w:rFonts w:ascii="Arial" w:hAnsi="Arial" w:cs="Arial"/>
          <w:sz w:val="20"/>
          <w:szCs w:val="20"/>
        </w:rPr>
        <w:t xml:space="preserve">State </w:t>
      </w:r>
      <w:r w:rsidRPr="00836D40">
        <w:rPr>
          <w:rFonts w:ascii="Arial" w:hAnsi="Arial" w:cs="Arial"/>
          <w:sz w:val="20"/>
          <w:szCs w:val="20"/>
        </w:rPr>
        <w:t xml:space="preserve">Data and Services loss; and </w:t>
      </w:r>
    </w:p>
    <w:p w14:paraId="1F0E5863" w14:textId="63CC40EC" w:rsidR="000D6316" w:rsidRPr="00836D40" w:rsidRDefault="000D6316" w:rsidP="00920A37">
      <w:pPr>
        <w:pStyle w:val="ListParagraph"/>
        <w:numPr>
          <w:ilvl w:val="1"/>
          <w:numId w:val="51"/>
        </w:numPr>
        <w:ind w:left="1260"/>
        <w:contextualSpacing/>
        <w:jc w:val="both"/>
        <w:rPr>
          <w:rFonts w:ascii="Arial" w:hAnsi="Arial" w:cs="Arial"/>
          <w:sz w:val="20"/>
          <w:szCs w:val="20"/>
        </w:rPr>
      </w:pPr>
      <w:r w:rsidRPr="00836D40">
        <w:rPr>
          <w:rFonts w:ascii="Arial" w:hAnsi="Arial" w:cs="Arial"/>
          <w:sz w:val="20"/>
          <w:szCs w:val="20"/>
        </w:rPr>
        <w:t xml:space="preserve">What corrective action Vendor has taken or will take to prevent future </w:t>
      </w:r>
      <w:r w:rsidR="005F5A1D" w:rsidRPr="00836D40">
        <w:rPr>
          <w:rFonts w:ascii="Arial" w:hAnsi="Arial" w:cs="Arial"/>
          <w:sz w:val="20"/>
          <w:szCs w:val="20"/>
        </w:rPr>
        <w:t xml:space="preserve">State </w:t>
      </w:r>
      <w:r w:rsidRPr="00836D40">
        <w:rPr>
          <w:rFonts w:ascii="Arial" w:hAnsi="Arial" w:cs="Arial"/>
          <w:sz w:val="20"/>
          <w:szCs w:val="20"/>
        </w:rPr>
        <w:t xml:space="preserve">Data and Services loss. </w:t>
      </w:r>
    </w:p>
    <w:p w14:paraId="04618CC2" w14:textId="77777777" w:rsidR="000D6316" w:rsidRPr="00836D40" w:rsidRDefault="000D6316" w:rsidP="00920A37">
      <w:pPr>
        <w:pStyle w:val="ListParagraph"/>
        <w:numPr>
          <w:ilvl w:val="1"/>
          <w:numId w:val="51"/>
        </w:numPr>
        <w:ind w:left="1260"/>
        <w:contextualSpacing/>
        <w:jc w:val="both"/>
        <w:rPr>
          <w:rFonts w:ascii="Arial" w:hAnsi="Arial" w:cs="Arial"/>
          <w:sz w:val="20"/>
          <w:szCs w:val="20"/>
        </w:rPr>
      </w:pPr>
      <w:r w:rsidRPr="00836D40">
        <w:rPr>
          <w:rFonts w:ascii="Arial" w:hAnsi="Arial" w:cs="Arial"/>
          <w:sz w:val="20"/>
          <w:szCs w:val="20"/>
        </w:rPr>
        <w:t xml:space="preserve">If Vendor fails to respond immediately and remedy the failure, the State may exercise its options for assessing damages or other remedies under this Agreement. </w:t>
      </w:r>
    </w:p>
    <w:p w14:paraId="2D61AA32" w14:textId="77777777" w:rsidR="000D6316" w:rsidRPr="00836D40" w:rsidRDefault="000D6316" w:rsidP="00920A37">
      <w:pPr>
        <w:ind w:left="720"/>
        <w:contextualSpacing/>
        <w:jc w:val="both"/>
        <w:rPr>
          <w:rFonts w:ascii="Arial" w:hAnsi="Arial" w:cs="Arial"/>
          <w:sz w:val="20"/>
          <w:szCs w:val="20"/>
        </w:rPr>
      </w:pPr>
      <w:r w:rsidRPr="00836D40">
        <w:rPr>
          <w:rFonts w:ascii="Arial" w:hAnsi="Arial" w:cs="Arial"/>
          <w:sz w:val="20"/>
          <w:szCs w:val="20"/>
        </w:rPr>
        <w:t>Vendor shall conduct an investigation of the disaster or catastrophic failure and shall share the report of the investigation with the State. The State and/or its authorized agents shall have the right to lead (if required by law) or participate in the investigation.  Vendor shall cooperate fully with the State, its agents and law enforcement.</w:t>
      </w:r>
    </w:p>
    <w:p w14:paraId="2F5901A1" w14:textId="64411A94" w:rsidR="007451C3" w:rsidRDefault="007451C3" w:rsidP="00920A37">
      <w:pPr>
        <w:pStyle w:val="ListParagraph"/>
        <w:numPr>
          <w:ilvl w:val="1"/>
          <w:numId w:val="33"/>
        </w:numPr>
        <w:tabs>
          <w:tab w:val="clear" w:pos="720"/>
        </w:tabs>
        <w:ind w:left="720" w:hanging="360"/>
        <w:contextualSpacing/>
        <w:jc w:val="both"/>
        <w:rPr>
          <w:rFonts w:ascii="Arial" w:hAnsi="Arial" w:cs="Arial"/>
          <w:sz w:val="20"/>
          <w:szCs w:val="20"/>
        </w:rPr>
      </w:pPr>
      <w:r w:rsidRPr="00836D40">
        <w:rPr>
          <w:rFonts w:ascii="Arial" w:hAnsi="Arial" w:cs="Arial"/>
          <w:sz w:val="20"/>
          <w:szCs w:val="20"/>
        </w:rPr>
        <w:t xml:space="preserve">In the event of termination of this contract, cessation of business by the Vendor or other event preventing Vendor from continuing to provide the Services, Vendor shall not withhold the State Data or any other State confidential information or refuse for any reason, to promptly return to the State the State Data and any other State confidential information (including copies thereof) if requested to do so on such media as reasonably requested by the State, even if the State is then or is alleged to be in breach of the Agreement.  As a part of Vendor’s obligation to provide the State Data pursuant to this </w:t>
      </w:r>
      <w:r w:rsidR="00924D19">
        <w:rPr>
          <w:rFonts w:ascii="Arial" w:hAnsi="Arial" w:cs="Arial"/>
          <w:sz w:val="20"/>
          <w:szCs w:val="20"/>
        </w:rPr>
        <w:t>P</w:t>
      </w:r>
      <w:r w:rsidRPr="00836D40">
        <w:rPr>
          <w:rFonts w:ascii="Arial" w:hAnsi="Arial" w:cs="Arial"/>
          <w:sz w:val="20"/>
          <w:szCs w:val="20"/>
        </w:rPr>
        <w:t xml:space="preserve">aragraph </w:t>
      </w:r>
      <w:r w:rsidR="009034BC">
        <w:rPr>
          <w:rFonts w:ascii="Arial" w:hAnsi="Arial" w:cs="Arial"/>
          <w:sz w:val="20"/>
          <w:szCs w:val="20"/>
        </w:rPr>
        <w:t>18</w:t>
      </w:r>
      <w:r w:rsidR="00924D19">
        <w:rPr>
          <w:rFonts w:ascii="Arial" w:hAnsi="Arial" w:cs="Arial"/>
          <w:sz w:val="20"/>
          <w:szCs w:val="20"/>
        </w:rPr>
        <w:t>) n</w:t>
      </w:r>
      <w:r w:rsidRPr="00836D40">
        <w:rPr>
          <w:rFonts w:ascii="Arial" w:hAnsi="Arial" w:cs="Arial"/>
          <w:sz w:val="20"/>
          <w:szCs w:val="20"/>
        </w:rPr>
        <w:t>), Vendor will also provide the State any data maps, documentation, software, or other materials necessary, including, without limitation, handwritten notes, materials, working papers or documentation, for the State to use, translate, interpret, extract and convert the State Data.</w:t>
      </w:r>
    </w:p>
    <w:p w14:paraId="30A58A2A" w14:textId="3F9F2D70" w:rsidR="00E8481B" w:rsidRPr="00E8481B" w:rsidRDefault="00E8481B" w:rsidP="00E8481B">
      <w:pPr>
        <w:pStyle w:val="ListParagraph"/>
        <w:numPr>
          <w:ilvl w:val="1"/>
          <w:numId w:val="33"/>
        </w:numPr>
        <w:tabs>
          <w:tab w:val="clear" w:pos="720"/>
        </w:tabs>
        <w:ind w:left="720" w:hanging="360"/>
        <w:contextualSpacing/>
        <w:jc w:val="both"/>
        <w:rPr>
          <w:rFonts w:ascii="Arial" w:hAnsi="Arial" w:cs="Arial"/>
          <w:sz w:val="20"/>
          <w:szCs w:val="20"/>
        </w:rPr>
      </w:pPr>
      <w:r w:rsidRPr="005E79FE">
        <w:rPr>
          <w:rFonts w:ascii="Arial" w:hAnsi="Arial" w:cs="Arial"/>
          <w:sz w:val="20"/>
          <w:szCs w:val="20"/>
        </w:rPr>
        <w:t>Secure Data Disposal. When requested by the State, the Vendor shall destroy all requested data in all of its forms, for example: disk, CD/DVD, backup tape, and paper. Data shall be permanently deleted and shall not be recoverable, according to National Institute of Standards and Technology (NIST) approved methods and certificates of destruction shall be provided to the State</w:t>
      </w:r>
      <w:r>
        <w:rPr>
          <w:rFonts w:ascii="Arial" w:hAnsi="Arial" w:cs="Arial"/>
          <w:sz w:val="20"/>
          <w:szCs w:val="20"/>
        </w:rPr>
        <w:t>.</w:t>
      </w:r>
    </w:p>
    <w:p w14:paraId="0684E64D" w14:textId="7C065819" w:rsidR="008412FA" w:rsidRPr="00836D40" w:rsidRDefault="00A26B36" w:rsidP="00E8481B">
      <w:pPr>
        <w:pStyle w:val="ListParagraph"/>
        <w:numPr>
          <w:ilvl w:val="0"/>
          <w:numId w:val="26"/>
        </w:numPr>
        <w:tabs>
          <w:tab w:val="clear" w:pos="360"/>
        </w:tabs>
        <w:jc w:val="both"/>
        <w:rPr>
          <w:rFonts w:ascii="Arial" w:hAnsi="Arial" w:cs="Arial"/>
          <w:b/>
          <w:sz w:val="20"/>
          <w:szCs w:val="20"/>
        </w:rPr>
      </w:pPr>
      <w:r w:rsidRPr="00E95613">
        <w:rPr>
          <w:rFonts w:ascii="Arial" w:hAnsi="Arial" w:cs="Arial"/>
          <w:b/>
          <w:sz w:val="20"/>
          <w:szCs w:val="20"/>
        </w:rPr>
        <w:t>ACCESS TO PERSONS AND RECORDS</w:t>
      </w:r>
      <w:r w:rsidR="001E5638" w:rsidRPr="00E95613">
        <w:rPr>
          <w:rFonts w:ascii="Arial" w:hAnsi="Arial" w:cs="Arial"/>
          <w:b/>
          <w:sz w:val="20"/>
          <w:szCs w:val="20"/>
        </w:rPr>
        <w:t xml:space="preserve">: </w:t>
      </w:r>
      <w:r w:rsidRPr="00E95613">
        <w:rPr>
          <w:rFonts w:ascii="Arial" w:hAnsi="Arial" w:cs="Arial"/>
          <w:sz w:val="20"/>
          <w:szCs w:val="20"/>
        </w:rPr>
        <w:t xml:space="preserve"> </w:t>
      </w:r>
      <w:r w:rsidR="00E8481B" w:rsidRPr="00E8481B">
        <w:rPr>
          <w:rFonts w:ascii="Arial" w:hAnsi="Arial" w:cs="Arial"/>
          <w:sz w:val="20"/>
          <w:szCs w:val="20"/>
        </w:rPr>
        <w:t>Pursuant to N.C. General Statute 147-64.7, the State, the State Auditor, appropriate federal officials, and their respective authorized employees or agents are authorized to examine all books, records, and accounts of the Vendor insofar as they relate to transactions with any department, board, officer, commission, institution, or other agency of the State of North Carolina pursuant to the performance of this Agreement or to costs charged to this Agreement.  The Vendor shall retain any such books, records, and accounts for a minimum of three (3) years after the completion of this Agreement.  Additional audit or reporting requirements may be required by any State, if in the State’s opinion, such requirement is imposed by federal or state law or regulation. The Vendor shall allow the State to audit conformance including contract terms, system security and data centers as appropriate. The State may perform this audit or contract with a third party at its discretion at the State’s expense. Such reviews shall be conducted with at least 30 days’ advance written notice and shall not unreasonably interfere with the Service Provider’s business</w:t>
      </w:r>
      <w:r w:rsidRPr="00E95613">
        <w:rPr>
          <w:rFonts w:ascii="Arial" w:hAnsi="Arial" w:cs="Arial"/>
          <w:sz w:val="20"/>
          <w:szCs w:val="20"/>
        </w:rPr>
        <w:t>.</w:t>
      </w:r>
      <w:r w:rsidR="008412FA" w:rsidRPr="00836D40">
        <w:rPr>
          <w:rFonts w:ascii="Arial" w:hAnsi="Arial" w:cs="Arial"/>
          <w:b/>
          <w:sz w:val="20"/>
          <w:szCs w:val="20"/>
        </w:rPr>
        <w:t xml:space="preserve"> </w:t>
      </w:r>
    </w:p>
    <w:p w14:paraId="5F28189B" w14:textId="2C2F4700" w:rsidR="008412FA" w:rsidRPr="00836D40" w:rsidRDefault="00A26B36" w:rsidP="00572839">
      <w:pPr>
        <w:pStyle w:val="ListParagraph"/>
        <w:numPr>
          <w:ilvl w:val="0"/>
          <w:numId w:val="26"/>
        </w:numPr>
        <w:jc w:val="both"/>
        <w:rPr>
          <w:rFonts w:ascii="Arial" w:hAnsi="Arial" w:cs="Arial"/>
          <w:b/>
          <w:sz w:val="20"/>
          <w:szCs w:val="20"/>
        </w:rPr>
      </w:pPr>
      <w:r w:rsidRPr="00836D40">
        <w:rPr>
          <w:rFonts w:ascii="Arial" w:hAnsi="Arial" w:cs="Arial"/>
          <w:b/>
          <w:sz w:val="20"/>
          <w:szCs w:val="20"/>
        </w:rPr>
        <w:t>ASSIGNMENT</w:t>
      </w:r>
      <w:r w:rsidR="001E5638" w:rsidRPr="00836D40">
        <w:rPr>
          <w:rFonts w:ascii="Arial" w:hAnsi="Arial" w:cs="Arial"/>
          <w:b/>
          <w:sz w:val="20"/>
          <w:szCs w:val="20"/>
        </w:rPr>
        <w:t>:</w:t>
      </w:r>
      <w:r w:rsidR="001E5638" w:rsidRPr="00836D40">
        <w:rPr>
          <w:rFonts w:ascii="Arial" w:hAnsi="Arial" w:cs="Arial"/>
          <w:sz w:val="20"/>
          <w:szCs w:val="20"/>
        </w:rPr>
        <w:t xml:space="preserve"> </w:t>
      </w:r>
      <w:r w:rsidRPr="00836D40">
        <w:rPr>
          <w:rFonts w:ascii="Arial" w:hAnsi="Arial" w:cs="Arial"/>
          <w:b/>
          <w:sz w:val="20"/>
          <w:szCs w:val="20"/>
        </w:rPr>
        <w:t xml:space="preserve"> </w:t>
      </w:r>
      <w:r w:rsidRPr="00836D40">
        <w:rPr>
          <w:rFonts w:ascii="Arial" w:hAnsi="Arial" w:cs="Arial"/>
          <w:sz w:val="20"/>
          <w:szCs w:val="20"/>
        </w:rPr>
        <w:t xml:space="preserve">Vendor may not assign this Agreement or its obligations hereunder except as permitted by 09 NCAC 06B.1003 and this Paragraph.  Vendor shall provide reasonable notice of not less than thirty (30) days </w:t>
      </w:r>
      <w:r w:rsidR="003A433C" w:rsidRPr="00836D40">
        <w:rPr>
          <w:rFonts w:ascii="Arial" w:hAnsi="Arial" w:cs="Arial"/>
          <w:sz w:val="20"/>
          <w:szCs w:val="20"/>
        </w:rPr>
        <w:t>of</w:t>
      </w:r>
      <w:r w:rsidRPr="00836D40">
        <w:rPr>
          <w:rFonts w:ascii="Arial" w:hAnsi="Arial" w:cs="Arial"/>
          <w:sz w:val="20"/>
          <w:szCs w:val="20"/>
        </w:rPr>
        <w:t xml:space="preserve"> any consolidation, acquisition, or merger.  Any assignee shall affirm this Agreement attorning to the terms and conditions agreed, and that Vendor shall affirm that the assignee is fully capable of performing all obligations of Vendor under this Agreement.  An assignment may be made, if at all, in writing by the Vendor, Assignee and the State setting forth the foregoing obligation of Vendor and Assignee.</w:t>
      </w:r>
      <w:r w:rsidR="008412FA" w:rsidRPr="00836D40">
        <w:rPr>
          <w:rFonts w:ascii="Arial" w:hAnsi="Arial" w:cs="Arial"/>
          <w:b/>
          <w:sz w:val="20"/>
          <w:szCs w:val="20"/>
        </w:rPr>
        <w:t xml:space="preserve"> </w:t>
      </w:r>
    </w:p>
    <w:p w14:paraId="76102662" w14:textId="2CC39CAC" w:rsidR="008412FA" w:rsidRPr="00836D40" w:rsidRDefault="00A26B36" w:rsidP="00572839">
      <w:pPr>
        <w:pStyle w:val="ListParagraph"/>
        <w:numPr>
          <w:ilvl w:val="0"/>
          <w:numId w:val="26"/>
        </w:numPr>
        <w:jc w:val="both"/>
        <w:rPr>
          <w:rFonts w:ascii="Arial" w:hAnsi="Arial" w:cs="Arial"/>
          <w:b/>
          <w:sz w:val="20"/>
          <w:szCs w:val="20"/>
        </w:rPr>
      </w:pPr>
      <w:r w:rsidRPr="00836D40">
        <w:rPr>
          <w:rFonts w:ascii="Arial" w:hAnsi="Arial" w:cs="Arial"/>
          <w:b/>
          <w:sz w:val="20"/>
          <w:szCs w:val="20"/>
        </w:rPr>
        <w:t>NOTICES</w:t>
      </w:r>
      <w:r w:rsidR="001E5638" w:rsidRPr="00836D40">
        <w:rPr>
          <w:rFonts w:ascii="Arial" w:hAnsi="Arial" w:cs="Arial"/>
          <w:b/>
          <w:sz w:val="20"/>
          <w:szCs w:val="20"/>
        </w:rPr>
        <w:t>:</w:t>
      </w:r>
      <w:r w:rsidRPr="00836D40">
        <w:rPr>
          <w:rFonts w:ascii="Arial" w:hAnsi="Arial" w:cs="Arial"/>
          <w:sz w:val="20"/>
          <w:szCs w:val="20"/>
        </w:rPr>
        <w:t xml:space="preserve"> Any notices required under this Agreement should be delivered to the </w:t>
      </w:r>
      <w:r w:rsidR="00AA5A4E" w:rsidRPr="00836D40">
        <w:rPr>
          <w:rFonts w:ascii="Arial" w:hAnsi="Arial" w:cs="Arial"/>
          <w:sz w:val="20"/>
          <w:szCs w:val="20"/>
        </w:rPr>
        <w:t>Agreement</w:t>
      </w:r>
      <w:r w:rsidRPr="00836D40">
        <w:rPr>
          <w:rFonts w:ascii="Arial" w:hAnsi="Arial" w:cs="Arial"/>
          <w:sz w:val="20"/>
          <w:szCs w:val="20"/>
        </w:rPr>
        <w:t xml:space="preserve"> Administrator for each party.  Unless otherwise specified in the Solicitation Documents, any notices shall be delivered in writing by U.S. Mail, Commercial Courier, facsimile or by hand.</w:t>
      </w:r>
      <w:r w:rsidR="008412FA" w:rsidRPr="00836D40">
        <w:rPr>
          <w:rFonts w:ascii="Arial" w:hAnsi="Arial" w:cs="Arial"/>
          <w:b/>
          <w:sz w:val="20"/>
          <w:szCs w:val="20"/>
        </w:rPr>
        <w:t xml:space="preserve"> </w:t>
      </w:r>
    </w:p>
    <w:p w14:paraId="049B8826" w14:textId="77777777" w:rsidR="008412FA" w:rsidRPr="00836D40" w:rsidRDefault="00A26B36" w:rsidP="00572839">
      <w:pPr>
        <w:pStyle w:val="ListParagraph"/>
        <w:numPr>
          <w:ilvl w:val="0"/>
          <w:numId w:val="26"/>
        </w:numPr>
        <w:jc w:val="both"/>
        <w:rPr>
          <w:rFonts w:ascii="Arial" w:hAnsi="Arial" w:cs="Arial"/>
          <w:b/>
          <w:sz w:val="20"/>
          <w:szCs w:val="20"/>
        </w:rPr>
      </w:pPr>
      <w:r w:rsidRPr="00836D40">
        <w:rPr>
          <w:rFonts w:ascii="Arial" w:hAnsi="Arial" w:cs="Arial"/>
          <w:b/>
          <w:sz w:val="20"/>
          <w:szCs w:val="20"/>
        </w:rPr>
        <w:t>TITLES AND HEADINGS</w:t>
      </w:r>
      <w:r w:rsidR="001E5638" w:rsidRPr="00836D40">
        <w:rPr>
          <w:rFonts w:ascii="Arial" w:hAnsi="Arial" w:cs="Arial"/>
          <w:sz w:val="20"/>
          <w:szCs w:val="20"/>
        </w:rPr>
        <w:t>:</w:t>
      </w:r>
      <w:r w:rsidRPr="00836D40">
        <w:rPr>
          <w:rFonts w:ascii="Arial" w:hAnsi="Arial" w:cs="Arial"/>
          <w:sz w:val="20"/>
          <w:szCs w:val="20"/>
        </w:rPr>
        <w:t xml:space="preserve"> Titles and Headings in this Agreement are used for convenience only and do not define, limit or proscribe the language of terms identified by such Titles and Headings.</w:t>
      </w:r>
      <w:r w:rsidR="008412FA" w:rsidRPr="00836D40">
        <w:rPr>
          <w:rFonts w:ascii="Arial" w:hAnsi="Arial" w:cs="Arial"/>
          <w:b/>
          <w:sz w:val="20"/>
          <w:szCs w:val="20"/>
        </w:rPr>
        <w:t xml:space="preserve"> </w:t>
      </w:r>
    </w:p>
    <w:p w14:paraId="362A9F62" w14:textId="77777777" w:rsidR="008412FA" w:rsidRPr="00836D40" w:rsidRDefault="00A26B36" w:rsidP="00572839">
      <w:pPr>
        <w:pStyle w:val="ListParagraph"/>
        <w:numPr>
          <w:ilvl w:val="0"/>
          <w:numId w:val="26"/>
        </w:numPr>
        <w:jc w:val="both"/>
        <w:rPr>
          <w:rFonts w:ascii="Arial" w:hAnsi="Arial" w:cs="Arial"/>
          <w:b/>
          <w:sz w:val="20"/>
          <w:szCs w:val="20"/>
        </w:rPr>
      </w:pPr>
      <w:r w:rsidRPr="00836D40">
        <w:rPr>
          <w:rFonts w:ascii="Arial" w:hAnsi="Arial" w:cs="Arial"/>
          <w:b/>
          <w:sz w:val="20"/>
          <w:szCs w:val="20"/>
        </w:rPr>
        <w:t>AMENDMENT</w:t>
      </w:r>
      <w:r w:rsidR="001E5638" w:rsidRPr="00836D40">
        <w:rPr>
          <w:rFonts w:ascii="Arial" w:hAnsi="Arial" w:cs="Arial"/>
          <w:b/>
          <w:sz w:val="20"/>
          <w:szCs w:val="20"/>
        </w:rPr>
        <w:t>:</w:t>
      </w:r>
      <w:r w:rsidRPr="00836D40">
        <w:rPr>
          <w:rFonts w:ascii="Arial" w:hAnsi="Arial" w:cs="Arial"/>
          <w:sz w:val="20"/>
          <w:szCs w:val="20"/>
        </w:rPr>
        <w:t xml:space="preserve"> This Agreement may not be amended orally or by performance.  Any amendment must be made in written form and signed by duly authorized representatives of the State and Vendor.</w:t>
      </w:r>
      <w:r w:rsidR="008412FA" w:rsidRPr="00836D40">
        <w:rPr>
          <w:rFonts w:ascii="Arial" w:hAnsi="Arial" w:cs="Arial"/>
          <w:b/>
          <w:sz w:val="20"/>
          <w:szCs w:val="20"/>
        </w:rPr>
        <w:t xml:space="preserve"> </w:t>
      </w:r>
    </w:p>
    <w:p w14:paraId="1F77F6A1" w14:textId="77777777" w:rsidR="00572839" w:rsidRPr="00572839" w:rsidRDefault="00A26B36" w:rsidP="00572839">
      <w:pPr>
        <w:pStyle w:val="ListParagraph"/>
        <w:numPr>
          <w:ilvl w:val="0"/>
          <w:numId w:val="26"/>
        </w:numPr>
        <w:jc w:val="both"/>
        <w:rPr>
          <w:rFonts w:ascii="Arial" w:hAnsi="Arial" w:cs="Arial"/>
          <w:b/>
          <w:sz w:val="20"/>
          <w:szCs w:val="20"/>
        </w:rPr>
      </w:pPr>
      <w:r w:rsidRPr="00836D40">
        <w:rPr>
          <w:rFonts w:ascii="Arial" w:hAnsi="Arial" w:cs="Arial"/>
          <w:b/>
          <w:sz w:val="20"/>
          <w:szCs w:val="20"/>
        </w:rPr>
        <w:t>TAXES</w:t>
      </w:r>
      <w:r w:rsidR="001E5638" w:rsidRPr="00836D40">
        <w:rPr>
          <w:rFonts w:ascii="Arial" w:hAnsi="Arial" w:cs="Arial"/>
          <w:sz w:val="20"/>
          <w:szCs w:val="20"/>
        </w:rPr>
        <w:t>:</w:t>
      </w:r>
      <w:r w:rsidRPr="00836D40">
        <w:rPr>
          <w:rFonts w:ascii="Arial" w:hAnsi="Arial" w:cs="Arial"/>
          <w:b/>
          <w:sz w:val="20"/>
          <w:szCs w:val="20"/>
        </w:rPr>
        <w:t xml:space="preserve"> </w:t>
      </w:r>
      <w:r w:rsidRPr="00836D40">
        <w:rPr>
          <w:rFonts w:ascii="Arial" w:hAnsi="Arial" w:cs="Arial"/>
          <w:sz w:val="20"/>
          <w:szCs w:val="20"/>
        </w:rPr>
        <w:t xml:space="preserve">The State of North Carolina is exempt from Federal excise taxes and no payment will be made for any personal property taxes levied on the Vendor or for any taxes levied on employee wages.  Agencies of the State may have additional </w:t>
      </w:r>
      <w:r w:rsidRPr="00836D40">
        <w:rPr>
          <w:rFonts w:ascii="Arial" w:hAnsi="Arial" w:cs="Arial"/>
          <w:sz w:val="20"/>
          <w:szCs w:val="20"/>
        </w:rPr>
        <w:lastRenderedPageBreak/>
        <w:t>exemptions or exclusions for federal or state taxes.   Evidence of such additional exemptions or exclusions may be provided to Vendor by Agencies, as applicable, during the term of this Agreement.  Applicable State or local sales taxes shall be invoiced as a separate item.</w:t>
      </w:r>
      <w:bookmarkStart w:id="5" w:name="_Ref21395675"/>
    </w:p>
    <w:p w14:paraId="4A449148" w14:textId="77777777" w:rsidR="00572839" w:rsidRPr="00572839" w:rsidRDefault="00572839" w:rsidP="00572839">
      <w:pPr>
        <w:pStyle w:val="ListParagraph"/>
        <w:numPr>
          <w:ilvl w:val="0"/>
          <w:numId w:val="26"/>
        </w:numPr>
        <w:jc w:val="both"/>
        <w:rPr>
          <w:rFonts w:ascii="Arial" w:hAnsi="Arial" w:cs="Arial"/>
          <w:b/>
          <w:sz w:val="20"/>
          <w:szCs w:val="20"/>
        </w:rPr>
      </w:pPr>
      <w:r w:rsidRPr="00572839">
        <w:rPr>
          <w:rFonts w:ascii="Arial" w:hAnsi="Arial" w:cs="Arial"/>
          <w:b/>
          <w:sz w:val="20"/>
          <w:szCs w:val="20"/>
        </w:rPr>
        <w:t xml:space="preserve">GOVERNING LAWS, JURISDICTION, AND VENUE: </w:t>
      </w:r>
      <w:r w:rsidRPr="00572839">
        <w:rPr>
          <w:rFonts w:ascii="Arial" w:hAnsi="Arial" w:cs="Arial"/>
          <w:sz w:val="20"/>
          <w:szCs w:val="20"/>
        </w:rPr>
        <w:t>This Agreement is made under and shall be governed and construed in accordance with the laws of the State of North Carolina.  The place of this Agreement or purchase order, its situs and forum, shall be Wake County, North Carolina, where all matters, whether sounding in contract or in tort, relating to its validity, construction, interpretation and enforcement shall be determined.  Vendor agrees and submits, solely for matters relating to this Agreement, to the jurisdiction of the courts of the State of North Carolina, and stipulates that Wake County shall be the proper venue for all matters.</w:t>
      </w:r>
    </w:p>
    <w:p w14:paraId="126C3DA9" w14:textId="77777777" w:rsidR="00572839" w:rsidRPr="00572839" w:rsidRDefault="00572839" w:rsidP="00572839">
      <w:pPr>
        <w:pStyle w:val="ListParagraph"/>
        <w:numPr>
          <w:ilvl w:val="0"/>
          <w:numId w:val="26"/>
        </w:numPr>
        <w:jc w:val="both"/>
        <w:rPr>
          <w:rFonts w:ascii="Arial" w:hAnsi="Arial" w:cs="Arial"/>
          <w:sz w:val="20"/>
          <w:szCs w:val="20"/>
        </w:rPr>
      </w:pPr>
      <w:r w:rsidRPr="00572839">
        <w:rPr>
          <w:rFonts w:ascii="Arial" w:hAnsi="Arial" w:cs="Arial"/>
          <w:b/>
          <w:sz w:val="20"/>
          <w:szCs w:val="20"/>
        </w:rPr>
        <w:t>DEFAULT</w:t>
      </w:r>
      <w:r w:rsidRPr="00572839">
        <w:rPr>
          <w:rFonts w:ascii="Arial" w:hAnsi="Arial" w:cs="Arial"/>
          <w:sz w:val="20"/>
          <w:szCs w:val="20"/>
        </w:rPr>
        <w:t xml:space="preserve">: In the event Services or other Deliverable furnished or performed by the Vendor during performance of any Contract term fail to conform to any material requirement(s) of the Contract specifications, notice of the failure is provided by the State and if the failure is not cured within ten (10) days, or Vendor fails to meet the material requirements and specifications herein, the State may cancel the contract. Default may be cause for debarment as provided in 09 NCAC 06B.1206.  The rights and remedies of the State provided above shall not be exclusive and are in addition to any other rights and remedies provided by law or under the Contract. </w:t>
      </w:r>
    </w:p>
    <w:p w14:paraId="5D863EEE" w14:textId="15FDF91F" w:rsidR="00572839" w:rsidRPr="00572839" w:rsidRDefault="00572839" w:rsidP="00920A37">
      <w:pPr>
        <w:pStyle w:val="ListParagraph"/>
        <w:numPr>
          <w:ilvl w:val="1"/>
          <w:numId w:val="26"/>
        </w:numPr>
        <w:tabs>
          <w:tab w:val="clear" w:pos="720"/>
        </w:tabs>
        <w:ind w:left="720" w:hanging="360"/>
        <w:jc w:val="both"/>
        <w:rPr>
          <w:rFonts w:ascii="Arial" w:hAnsi="Arial" w:cs="Arial"/>
          <w:sz w:val="20"/>
          <w:szCs w:val="20"/>
        </w:rPr>
      </w:pPr>
      <w:r w:rsidRPr="00572839">
        <w:rPr>
          <w:rFonts w:ascii="Arial" w:hAnsi="Arial" w:cs="Arial"/>
          <w:sz w:val="20"/>
          <w:szCs w:val="20"/>
        </w:rPr>
        <w:t>If Vendor fails to deliver or provide correct Services within the time required by this Contract, the State shall provide written notice of said failure to Vendor, and by such notice require performance assurance measures pursuant to N.C.G.S. 143B-1340(f). Vendor is responsible for the delays resulting from its failure to deliver or provide Services as provided herein.</w:t>
      </w:r>
    </w:p>
    <w:p w14:paraId="0CD6E562" w14:textId="77777777" w:rsidR="00046098" w:rsidRDefault="00572839" w:rsidP="00046098">
      <w:pPr>
        <w:pStyle w:val="ListParagraph"/>
        <w:numPr>
          <w:ilvl w:val="1"/>
          <w:numId w:val="26"/>
        </w:numPr>
        <w:tabs>
          <w:tab w:val="clear" w:pos="720"/>
        </w:tabs>
        <w:ind w:left="720" w:hanging="360"/>
        <w:jc w:val="both"/>
        <w:rPr>
          <w:rFonts w:ascii="Arial" w:hAnsi="Arial" w:cs="Arial"/>
          <w:sz w:val="20"/>
          <w:szCs w:val="20"/>
        </w:rPr>
      </w:pPr>
      <w:r w:rsidRPr="00572839">
        <w:rPr>
          <w:rFonts w:ascii="Arial" w:hAnsi="Arial" w:cs="Arial"/>
          <w:sz w:val="20"/>
          <w:szCs w:val="20"/>
        </w:rPr>
        <w:t>Should the State fail to perform any of its obligations upon which Vendor's performance is conditioned, Vendor shall not be in default for any delay, cost increase or other consequences resulting from the State's failure.  Vendor will use reasonable efforts to mitigate delays, costs or expenses arising from assumptions in the Vendor's offer documents that prove erroneous or are otherwise invalid.  Any deadline that is affected by any such Vendor failure in assumptions or performance by the State shall be extended by an amount of time reasonably necessary to compensate for the effect of such failure. Vendor shall provide a plan to cure any delay or default if requested by the State.  The plan shall state the nature of the delay or default, the time required for cure, any mitigating factors causing or tending to cause the delay or default, and such other information as the Vendor may deem necessary or proper to provide.</w:t>
      </w:r>
      <w:bookmarkEnd w:id="5"/>
    </w:p>
    <w:p w14:paraId="3E8FDBB3" w14:textId="6F8CEFC2" w:rsidR="008412FA" w:rsidRPr="00046098" w:rsidRDefault="00A26B36" w:rsidP="00046098">
      <w:pPr>
        <w:pStyle w:val="ListParagraph"/>
        <w:numPr>
          <w:ilvl w:val="0"/>
          <w:numId w:val="26"/>
        </w:numPr>
        <w:jc w:val="both"/>
        <w:rPr>
          <w:rFonts w:ascii="Arial" w:hAnsi="Arial" w:cs="Arial"/>
          <w:sz w:val="20"/>
          <w:szCs w:val="20"/>
        </w:rPr>
      </w:pPr>
      <w:r w:rsidRPr="00046098">
        <w:rPr>
          <w:rFonts w:ascii="Arial" w:hAnsi="Arial" w:cs="Arial"/>
          <w:b/>
          <w:sz w:val="20"/>
          <w:szCs w:val="20"/>
          <w:lang w:val="en-GB"/>
        </w:rPr>
        <w:t>FORCE MAJEURE</w:t>
      </w:r>
      <w:r w:rsidR="001E5638" w:rsidRPr="00046098">
        <w:rPr>
          <w:rFonts w:ascii="Arial" w:hAnsi="Arial" w:cs="Arial"/>
          <w:b/>
          <w:sz w:val="20"/>
          <w:szCs w:val="20"/>
          <w:lang w:val="en-GB"/>
        </w:rPr>
        <w:t>:</w:t>
      </w:r>
      <w:r w:rsidR="001E5638" w:rsidRPr="00046098">
        <w:rPr>
          <w:rFonts w:ascii="Arial" w:hAnsi="Arial" w:cs="Arial"/>
          <w:sz w:val="20"/>
          <w:szCs w:val="20"/>
          <w:lang w:val="en-GB"/>
        </w:rPr>
        <w:t xml:space="preserve"> </w:t>
      </w:r>
      <w:r w:rsidRPr="00046098">
        <w:rPr>
          <w:rFonts w:ascii="Arial" w:hAnsi="Arial" w:cs="Arial"/>
          <w:sz w:val="20"/>
          <w:szCs w:val="20"/>
          <w:lang w:val="en-GB"/>
        </w:rPr>
        <w:t xml:space="preserve"> </w:t>
      </w:r>
      <w:r w:rsidR="008E6EF9" w:rsidRPr="00046098">
        <w:rPr>
          <w:rFonts w:ascii="Arial" w:hAnsi="Arial" w:cs="Arial"/>
          <w:sz w:val="20"/>
          <w:szCs w:val="20"/>
          <w:lang w:val="en-GB"/>
        </w:rPr>
        <w:t>Except as provided for herein, n</w:t>
      </w:r>
      <w:r w:rsidRPr="00046098">
        <w:rPr>
          <w:rFonts w:ascii="Arial" w:hAnsi="Arial" w:cs="Arial"/>
          <w:sz w:val="20"/>
          <w:szCs w:val="20"/>
          <w:lang w:val="en-GB"/>
        </w:rPr>
        <w:t>either party shall be deemed to be in default of its obligations hereunder if and so long as it is prevented from performing such obligations as a result of events beyond its reasonable control, including without limitation, fire, power failures, any act of war, hostile foreign action, nuclear explosion, riot, strikes or failures or refusals to perform under subcontracts, civil insurrection, earthquake, hurricane, tornado, or other catastrophic natural event or act of God.</w:t>
      </w:r>
      <w:r w:rsidR="008412FA" w:rsidRPr="00046098">
        <w:rPr>
          <w:rFonts w:ascii="Arial" w:hAnsi="Arial" w:cs="Arial"/>
          <w:b/>
          <w:sz w:val="20"/>
          <w:szCs w:val="20"/>
        </w:rPr>
        <w:t xml:space="preserve"> </w:t>
      </w:r>
    </w:p>
    <w:p w14:paraId="628ABD7B" w14:textId="4C8291EF" w:rsidR="008412FA" w:rsidRPr="00836D40" w:rsidRDefault="00A26B36" w:rsidP="008B7030">
      <w:pPr>
        <w:pStyle w:val="ListParagraph"/>
        <w:numPr>
          <w:ilvl w:val="0"/>
          <w:numId w:val="26"/>
        </w:numPr>
        <w:rPr>
          <w:rFonts w:ascii="Arial" w:hAnsi="Arial" w:cs="Arial"/>
          <w:b/>
          <w:sz w:val="20"/>
          <w:szCs w:val="20"/>
        </w:rPr>
      </w:pPr>
      <w:r w:rsidRPr="00836D40">
        <w:rPr>
          <w:rFonts w:ascii="Arial" w:hAnsi="Arial" w:cs="Arial"/>
          <w:b/>
          <w:sz w:val="20"/>
          <w:szCs w:val="20"/>
        </w:rPr>
        <w:t>COMPLIANCE WITH LAWS</w:t>
      </w:r>
      <w:r w:rsidR="001E5638" w:rsidRPr="00836D40">
        <w:rPr>
          <w:rFonts w:ascii="Arial" w:hAnsi="Arial" w:cs="Arial"/>
          <w:b/>
          <w:sz w:val="20"/>
          <w:szCs w:val="20"/>
        </w:rPr>
        <w:t>:</w:t>
      </w:r>
      <w:r w:rsidRPr="00836D40">
        <w:rPr>
          <w:rFonts w:ascii="Arial" w:hAnsi="Arial" w:cs="Arial"/>
          <w:sz w:val="20"/>
          <w:szCs w:val="20"/>
        </w:rPr>
        <w:t xml:space="preserve"> The Vendor shall comply with all laws, ordinances, codes, rules, regulations, and licensing requirements that are applicable to the conduct of its business</w:t>
      </w:r>
      <w:r w:rsidR="00107335">
        <w:rPr>
          <w:rFonts w:ascii="Arial" w:hAnsi="Arial" w:cs="Arial"/>
          <w:sz w:val="20"/>
          <w:szCs w:val="20"/>
        </w:rPr>
        <w:t xml:space="preserve"> and the provision of Services hereunder</w:t>
      </w:r>
      <w:r w:rsidRPr="00836D40">
        <w:rPr>
          <w:rFonts w:ascii="Arial" w:hAnsi="Arial" w:cs="Arial"/>
          <w:sz w:val="20"/>
          <w:szCs w:val="20"/>
        </w:rPr>
        <w:t xml:space="preserve">, including those of </w:t>
      </w:r>
      <w:r w:rsidRPr="00574BC5">
        <w:rPr>
          <w:rFonts w:ascii="Arial" w:hAnsi="Arial" w:cs="Arial"/>
          <w:sz w:val="20"/>
          <w:szCs w:val="20"/>
        </w:rPr>
        <w:t>federal, state, and local agencies having jurisdiction and/or authority.</w:t>
      </w:r>
      <w:r w:rsidR="008412FA" w:rsidRPr="00836D40">
        <w:rPr>
          <w:rFonts w:ascii="Arial" w:hAnsi="Arial" w:cs="Arial"/>
          <w:b/>
          <w:sz w:val="20"/>
          <w:szCs w:val="20"/>
        </w:rPr>
        <w:t xml:space="preserve"> </w:t>
      </w:r>
    </w:p>
    <w:p w14:paraId="61C284B9" w14:textId="544861CD" w:rsidR="00A26B36" w:rsidRPr="00920A37" w:rsidRDefault="00A26B36" w:rsidP="00E95613">
      <w:pPr>
        <w:pStyle w:val="ListParagraph"/>
        <w:numPr>
          <w:ilvl w:val="0"/>
          <w:numId w:val="26"/>
        </w:numPr>
      </w:pPr>
      <w:r w:rsidRPr="00160FB0">
        <w:rPr>
          <w:rFonts w:ascii="Arial" w:hAnsi="Arial" w:cs="Arial"/>
          <w:b/>
          <w:sz w:val="20"/>
          <w:szCs w:val="20"/>
        </w:rPr>
        <w:t>TERMINATION</w:t>
      </w:r>
      <w:r w:rsidR="001E5638" w:rsidRPr="00160FB0">
        <w:rPr>
          <w:rFonts w:ascii="Arial" w:hAnsi="Arial" w:cs="Arial"/>
          <w:b/>
          <w:sz w:val="20"/>
          <w:szCs w:val="20"/>
        </w:rPr>
        <w:t>:</w:t>
      </w:r>
      <w:r w:rsidR="001E5638" w:rsidRPr="008B7030">
        <w:t xml:space="preserve"> </w:t>
      </w:r>
      <w:r w:rsidR="00160FB0" w:rsidRPr="00160FB0">
        <w:rPr>
          <w:rFonts w:ascii="Arial" w:hAnsi="Arial" w:cs="Arial"/>
          <w:sz w:val="20"/>
          <w:szCs w:val="20"/>
        </w:rPr>
        <w:t>Any notice or termination made under this Agreement shall be transmitted via US Mail, Certified Return Receipt Requested.  The period of notice for termination shall begin on the day the return receipt is signed and dated. The parties may mutually terminate this Agreement by written agreement at any time.</w:t>
      </w:r>
    </w:p>
    <w:p w14:paraId="7E6A9A00" w14:textId="75085434" w:rsidR="00A26B36" w:rsidRPr="00836D40" w:rsidRDefault="00A26B36" w:rsidP="00E95613">
      <w:pPr>
        <w:pStyle w:val="ListParagraph"/>
        <w:numPr>
          <w:ilvl w:val="0"/>
          <w:numId w:val="53"/>
        </w:numPr>
        <w:jc w:val="both"/>
        <w:rPr>
          <w:rFonts w:ascii="Arial" w:hAnsi="Arial" w:cs="Arial"/>
          <w:sz w:val="20"/>
          <w:szCs w:val="20"/>
        </w:rPr>
      </w:pPr>
      <w:r w:rsidRPr="00836D40">
        <w:rPr>
          <w:rFonts w:ascii="Arial" w:hAnsi="Arial" w:cs="Arial"/>
          <w:sz w:val="20"/>
          <w:szCs w:val="20"/>
        </w:rPr>
        <w:t xml:space="preserve">The State may terminate this </w:t>
      </w:r>
      <w:r w:rsidR="00AA5A4E" w:rsidRPr="00836D40">
        <w:rPr>
          <w:rFonts w:ascii="Arial" w:hAnsi="Arial" w:cs="Arial"/>
          <w:sz w:val="20"/>
          <w:szCs w:val="20"/>
        </w:rPr>
        <w:t>Agreement</w:t>
      </w:r>
      <w:r w:rsidRPr="00836D40">
        <w:rPr>
          <w:rFonts w:ascii="Arial" w:hAnsi="Arial" w:cs="Arial"/>
          <w:sz w:val="20"/>
          <w:szCs w:val="20"/>
        </w:rPr>
        <w:t xml:space="preserve">, in whole or in part, pursuant to </w:t>
      </w:r>
      <w:r w:rsidR="008E6EF9" w:rsidRPr="00836D40">
        <w:rPr>
          <w:rFonts w:ascii="Arial" w:hAnsi="Arial" w:cs="Arial"/>
          <w:sz w:val="20"/>
          <w:szCs w:val="20"/>
        </w:rPr>
        <w:t xml:space="preserve">the </w:t>
      </w:r>
      <w:r w:rsidRPr="00836D40">
        <w:rPr>
          <w:rFonts w:ascii="Arial" w:hAnsi="Arial" w:cs="Arial"/>
          <w:sz w:val="20"/>
          <w:szCs w:val="20"/>
        </w:rPr>
        <w:t xml:space="preserve">Paragraph </w:t>
      </w:r>
      <w:r w:rsidR="008E6EF9" w:rsidRPr="00836D40">
        <w:rPr>
          <w:rFonts w:ascii="Arial" w:hAnsi="Arial" w:cs="Arial"/>
          <w:sz w:val="20"/>
          <w:szCs w:val="20"/>
        </w:rPr>
        <w:t xml:space="preserve">entitled “Default,” above, </w:t>
      </w:r>
      <w:r w:rsidRPr="00836D40">
        <w:rPr>
          <w:rFonts w:ascii="Arial" w:hAnsi="Arial" w:cs="Arial"/>
          <w:sz w:val="20"/>
          <w:szCs w:val="20"/>
        </w:rPr>
        <w:t>or pursuant to Special Terms and Conditions in the Solicitation Documents, if any, or for any of the following</w:t>
      </w:r>
    </w:p>
    <w:p w14:paraId="5AA2E84F" w14:textId="69115459" w:rsidR="00A26B36" w:rsidRPr="00836D40" w:rsidRDefault="00A26B36" w:rsidP="00920A37">
      <w:pPr>
        <w:pStyle w:val="ListParagraph"/>
        <w:numPr>
          <w:ilvl w:val="2"/>
          <w:numId w:val="55"/>
        </w:numPr>
        <w:tabs>
          <w:tab w:val="clear" w:pos="1350"/>
        </w:tabs>
        <w:ind w:left="1260" w:hanging="360"/>
        <w:jc w:val="both"/>
        <w:rPr>
          <w:rFonts w:ascii="Arial" w:hAnsi="Arial" w:cs="Arial"/>
          <w:sz w:val="20"/>
          <w:szCs w:val="20"/>
        </w:rPr>
      </w:pPr>
      <w:r w:rsidRPr="00836D40">
        <w:rPr>
          <w:rFonts w:ascii="Arial" w:hAnsi="Arial" w:cs="Arial"/>
          <w:sz w:val="20"/>
          <w:szCs w:val="20"/>
        </w:rPr>
        <w:t xml:space="preserve">Termination for Cause:  In the event any goods, </w:t>
      </w:r>
      <w:r w:rsidR="008B7EAA" w:rsidRPr="00836D40">
        <w:rPr>
          <w:rFonts w:ascii="Arial" w:hAnsi="Arial" w:cs="Arial"/>
          <w:sz w:val="20"/>
          <w:szCs w:val="20"/>
        </w:rPr>
        <w:t>Services</w:t>
      </w:r>
      <w:r w:rsidRPr="00836D40">
        <w:rPr>
          <w:rFonts w:ascii="Arial" w:hAnsi="Arial" w:cs="Arial"/>
          <w:sz w:val="20"/>
          <w:szCs w:val="20"/>
        </w:rPr>
        <w:t xml:space="preserve">, or service furnished by the Vendor during performance fails to conform to any material specification or requirement of the </w:t>
      </w:r>
      <w:r w:rsidR="00AA5A4E" w:rsidRPr="00836D40">
        <w:rPr>
          <w:rFonts w:ascii="Arial" w:hAnsi="Arial" w:cs="Arial"/>
          <w:sz w:val="20"/>
          <w:szCs w:val="20"/>
        </w:rPr>
        <w:t>Agreement</w:t>
      </w:r>
      <w:r w:rsidRPr="00836D40">
        <w:rPr>
          <w:rFonts w:ascii="Arial" w:hAnsi="Arial" w:cs="Arial"/>
          <w:sz w:val="20"/>
          <w:szCs w:val="20"/>
        </w:rPr>
        <w:t xml:space="preserve">, and the failure is not cured within the specified time after providing written notice thereof to Vendor, the State may cancel and procure the articles or Services from other sources; holding Vendor liable for any excess costs occasioned thereby, subject only to the limitations provided in Paragraph </w:t>
      </w:r>
      <w:r w:rsidR="005E08D5">
        <w:rPr>
          <w:rFonts w:ascii="Arial" w:hAnsi="Arial" w:cs="Arial"/>
          <w:sz w:val="20"/>
          <w:szCs w:val="20"/>
        </w:rPr>
        <w:t>7</w:t>
      </w:r>
      <w:r w:rsidRPr="00836D40">
        <w:rPr>
          <w:rFonts w:ascii="Arial" w:hAnsi="Arial" w:cs="Arial"/>
          <w:sz w:val="20"/>
          <w:szCs w:val="20"/>
        </w:rPr>
        <w:t>)</w:t>
      </w:r>
      <w:r w:rsidR="008E6EF9" w:rsidRPr="00836D40">
        <w:rPr>
          <w:rFonts w:ascii="Arial" w:hAnsi="Arial" w:cs="Arial"/>
          <w:sz w:val="20"/>
          <w:szCs w:val="20"/>
        </w:rPr>
        <w:t>, entitled “Limitation of Liability</w:t>
      </w:r>
      <w:r w:rsidRPr="00836D40">
        <w:rPr>
          <w:rFonts w:ascii="Arial" w:hAnsi="Arial" w:cs="Arial"/>
          <w:sz w:val="20"/>
          <w:szCs w:val="20"/>
        </w:rPr>
        <w:t>.</w:t>
      </w:r>
      <w:r w:rsidR="008E6EF9" w:rsidRPr="00836D40">
        <w:rPr>
          <w:rFonts w:ascii="Arial" w:hAnsi="Arial" w:cs="Arial"/>
          <w:sz w:val="20"/>
          <w:szCs w:val="20"/>
        </w:rPr>
        <w:t>”</w:t>
      </w:r>
      <w:r w:rsidRPr="00836D40">
        <w:rPr>
          <w:rFonts w:ascii="Arial" w:hAnsi="Arial" w:cs="Arial"/>
          <w:sz w:val="20"/>
          <w:szCs w:val="20"/>
        </w:rPr>
        <w:t xml:space="preserve">  The rights and remedies of the State provided above shall not be exclusive and are in addition to any other rights and remedies provided </w:t>
      </w:r>
      <w:r w:rsidRPr="00574BC5">
        <w:rPr>
          <w:rFonts w:ascii="Arial" w:hAnsi="Arial" w:cs="Arial"/>
          <w:sz w:val="20"/>
          <w:szCs w:val="20"/>
        </w:rPr>
        <w:t xml:space="preserve">by law or under the </w:t>
      </w:r>
      <w:r w:rsidR="00AA5A4E" w:rsidRPr="00836D40">
        <w:rPr>
          <w:rFonts w:ascii="Arial" w:hAnsi="Arial" w:cs="Arial"/>
          <w:sz w:val="20"/>
          <w:szCs w:val="20"/>
        </w:rPr>
        <w:t>Agreement</w:t>
      </w:r>
      <w:r w:rsidRPr="00836D40">
        <w:rPr>
          <w:rFonts w:ascii="Arial" w:hAnsi="Arial" w:cs="Arial"/>
          <w:sz w:val="20"/>
          <w:szCs w:val="20"/>
        </w:rPr>
        <w:t xml:space="preserve">.  Vendor shall not be relieved of liability to the State for damages sustained by the State arising from Vendor’s breach of this </w:t>
      </w:r>
      <w:r w:rsidR="00AA5A4E" w:rsidRPr="00836D40">
        <w:rPr>
          <w:rFonts w:ascii="Arial" w:hAnsi="Arial" w:cs="Arial"/>
          <w:sz w:val="20"/>
          <w:szCs w:val="20"/>
        </w:rPr>
        <w:t>Agreement</w:t>
      </w:r>
      <w:r w:rsidRPr="00836D40">
        <w:rPr>
          <w:rFonts w:ascii="Arial" w:hAnsi="Arial" w:cs="Arial"/>
          <w:sz w:val="20"/>
          <w:szCs w:val="20"/>
        </w:rPr>
        <w:t xml:space="preserve">; and the State may, in its discretion, withhold any payment due as a setoff until such time as the damages are finally determined or as agreed by the parties.  Voluntary or involuntary Bankruptcy or receivership by Vendor shall be cause for termination. </w:t>
      </w:r>
    </w:p>
    <w:p w14:paraId="36B717B6" w14:textId="58DDC135" w:rsidR="00A26B36" w:rsidRPr="00836D40" w:rsidRDefault="00A26B36" w:rsidP="00920A37">
      <w:pPr>
        <w:numPr>
          <w:ilvl w:val="2"/>
          <w:numId w:val="55"/>
        </w:numPr>
        <w:tabs>
          <w:tab w:val="clear" w:pos="1350"/>
        </w:tabs>
        <w:ind w:left="1260" w:hanging="360"/>
        <w:jc w:val="both"/>
        <w:rPr>
          <w:rFonts w:ascii="Arial" w:hAnsi="Arial" w:cs="Arial"/>
          <w:sz w:val="20"/>
          <w:szCs w:val="20"/>
        </w:rPr>
      </w:pPr>
      <w:r w:rsidRPr="00574BC5">
        <w:rPr>
          <w:rFonts w:ascii="Arial" w:hAnsi="Arial" w:cs="Arial"/>
          <w:sz w:val="20"/>
          <w:szCs w:val="20"/>
        </w:rPr>
        <w:t xml:space="preserve">Termination for Convenience </w:t>
      </w:r>
      <w:r w:rsidR="006239FA" w:rsidRPr="00574BC5">
        <w:rPr>
          <w:rFonts w:ascii="Arial" w:hAnsi="Arial" w:cs="Arial"/>
          <w:sz w:val="20"/>
          <w:szCs w:val="20"/>
        </w:rPr>
        <w:t>W</w:t>
      </w:r>
      <w:r w:rsidR="00A05BF7" w:rsidRPr="00774603">
        <w:rPr>
          <w:rFonts w:ascii="Arial" w:hAnsi="Arial" w:cs="Arial"/>
          <w:sz w:val="20"/>
          <w:szCs w:val="20"/>
        </w:rPr>
        <w:t>ithout</w:t>
      </w:r>
      <w:r w:rsidRPr="009E5E35">
        <w:rPr>
          <w:rFonts w:ascii="Arial" w:hAnsi="Arial" w:cs="Arial"/>
          <w:sz w:val="20"/>
          <w:szCs w:val="20"/>
        </w:rPr>
        <w:t xml:space="preserve"> Cause: The State may terminate service and indefinite quantity contracts, in whole or in part by giving thirty (30) days prior notice in writing to the Vendor. Vendor shall be entitled to sums due as compensation for Services per</w:t>
      </w:r>
      <w:r w:rsidRPr="00E95613">
        <w:rPr>
          <w:rFonts w:ascii="Arial" w:hAnsi="Arial" w:cs="Arial"/>
          <w:sz w:val="20"/>
          <w:szCs w:val="20"/>
        </w:rPr>
        <w:t xml:space="preserve">formed in conformance with the </w:t>
      </w:r>
      <w:r w:rsidR="00AA5A4E" w:rsidRPr="00836D40">
        <w:rPr>
          <w:rFonts w:ascii="Arial" w:hAnsi="Arial" w:cs="Arial"/>
          <w:sz w:val="20"/>
          <w:szCs w:val="20"/>
        </w:rPr>
        <w:t>Agreement</w:t>
      </w:r>
      <w:r w:rsidRPr="00836D40">
        <w:rPr>
          <w:rFonts w:ascii="Arial" w:hAnsi="Arial" w:cs="Arial"/>
          <w:sz w:val="20"/>
          <w:szCs w:val="20"/>
        </w:rPr>
        <w:t xml:space="preserve">.  In the event the </w:t>
      </w:r>
      <w:r w:rsidR="00AA5A4E" w:rsidRPr="00836D40">
        <w:rPr>
          <w:rFonts w:ascii="Arial" w:hAnsi="Arial" w:cs="Arial"/>
          <w:sz w:val="20"/>
          <w:szCs w:val="20"/>
        </w:rPr>
        <w:t>Agreement</w:t>
      </w:r>
      <w:r w:rsidRPr="00836D40">
        <w:rPr>
          <w:rFonts w:ascii="Arial" w:hAnsi="Arial" w:cs="Arial"/>
          <w:sz w:val="20"/>
          <w:szCs w:val="20"/>
        </w:rPr>
        <w:t xml:space="preserve"> is terminated for the convenience of the State the </w:t>
      </w:r>
      <w:r w:rsidR="00AA5A4E" w:rsidRPr="00836D40">
        <w:rPr>
          <w:rFonts w:ascii="Arial" w:hAnsi="Arial" w:cs="Arial"/>
          <w:sz w:val="20"/>
          <w:szCs w:val="20"/>
        </w:rPr>
        <w:t>State</w:t>
      </w:r>
      <w:r w:rsidRPr="00836D40">
        <w:rPr>
          <w:rFonts w:ascii="Arial" w:hAnsi="Arial" w:cs="Arial"/>
          <w:sz w:val="20"/>
          <w:szCs w:val="20"/>
        </w:rPr>
        <w:t xml:space="preserve"> will pay for all </w:t>
      </w:r>
      <w:r w:rsidR="008E6EF9" w:rsidRPr="00836D40">
        <w:rPr>
          <w:rFonts w:ascii="Arial" w:hAnsi="Arial" w:cs="Arial"/>
          <w:sz w:val="20"/>
          <w:szCs w:val="20"/>
        </w:rPr>
        <w:t>Services and work performed or</w:t>
      </w:r>
      <w:r w:rsidRPr="00836D40">
        <w:rPr>
          <w:rFonts w:ascii="Arial" w:hAnsi="Arial" w:cs="Arial"/>
          <w:sz w:val="20"/>
          <w:szCs w:val="20"/>
        </w:rPr>
        <w:t xml:space="preserve"> delivered in conformance with the </w:t>
      </w:r>
      <w:r w:rsidR="00AA5A4E" w:rsidRPr="00836D40">
        <w:rPr>
          <w:rFonts w:ascii="Arial" w:hAnsi="Arial" w:cs="Arial"/>
          <w:sz w:val="20"/>
          <w:szCs w:val="20"/>
        </w:rPr>
        <w:t>Agreement</w:t>
      </w:r>
      <w:r w:rsidRPr="00836D40">
        <w:rPr>
          <w:rFonts w:ascii="Arial" w:hAnsi="Arial" w:cs="Arial"/>
          <w:sz w:val="20"/>
          <w:szCs w:val="20"/>
        </w:rPr>
        <w:t xml:space="preserve"> up to the date of termination.</w:t>
      </w:r>
    </w:p>
    <w:p w14:paraId="15278D18" w14:textId="069B7866" w:rsidR="00F93F8D" w:rsidRPr="00160FB0" w:rsidRDefault="00A26B36" w:rsidP="00160FB0">
      <w:pPr>
        <w:pStyle w:val="ListParagraph"/>
        <w:numPr>
          <w:ilvl w:val="0"/>
          <w:numId w:val="26"/>
        </w:numPr>
        <w:jc w:val="both"/>
        <w:rPr>
          <w:rFonts w:ascii="Arial" w:hAnsi="Arial" w:cs="Arial"/>
          <w:b/>
          <w:sz w:val="20"/>
          <w:szCs w:val="20"/>
        </w:rPr>
      </w:pPr>
      <w:r w:rsidRPr="00160FB0">
        <w:rPr>
          <w:rFonts w:ascii="Arial" w:hAnsi="Arial" w:cs="Arial"/>
          <w:b/>
          <w:sz w:val="20"/>
          <w:szCs w:val="20"/>
        </w:rPr>
        <w:t>DISPUTE RESOLUTION</w:t>
      </w:r>
      <w:r w:rsidR="001E5638" w:rsidRPr="00160FB0">
        <w:rPr>
          <w:rFonts w:ascii="Arial" w:hAnsi="Arial" w:cs="Arial"/>
          <w:b/>
          <w:sz w:val="20"/>
          <w:szCs w:val="20"/>
        </w:rPr>
        <w:t>:</w:t>
      </w:r>
      <w:r w:rsidR="001E5638" w:rsidRPr="00160FB0">
        <w:rPr>
          <w:rFonts w:ascii="Arial" w:hAnsi="Arial" w:cs="Arial"/>
          <w:sz w:val="20"/>
          <w:szCs w:val="20"/>
        </w:rPr>
        <w:t xml:space="preserve"> </w:t>
      </w:r>
      <w:r w:rsidRPr="00160FB0">
        <w:rPr>
          <w:rFonts w:ascii="Arial" w:hAnsi="Arial" w:cs="Arial"/>
          <w:sz w:val="20"/>
          <w:szCs w:val="20"/>
        </w:rPr>
        <w:t xml:space="preserve"> The parties agree that it is in their mutual interest to resolve disputes informally. A claim by the State shall be submitted in writing to the Vendor’s </w:t>
      </w:r>
      <w:r w:rsidR="00AA5A4E" w:rsidRPr="00160FB0">
        <w:rPr>
          <w:rFonts w:ascii="Arial" w:hAnsi="Arial" w:cs="Arial"/>
          <w:sz w:val="20"/>
          <w:szCs w:val="20"/>
        </w:rPr>
        <w:t>Agreement</w:t>
      </w:r>
      <w:r w:rsidRPr="00160FB0">
        <w:rPr>
          <w:rFonts w:ascii="Arial" w:hAnsi="Arial" w:cs="Arial"/>
          <w:sz w:val="20"/>
          <w:szCs w:val="20"/>
        </w:rPr>
        <w:t xml:space="preserve"> Administrator for decision. The Parties shall negotiate in good faith and use all reasonable efforts to resolve such dispute(s).  During the time the Parties are attempting to resolve </w:t>
      </w:r>
      <w:r w:rsidRPr="00160FB0">
        <w:rPr>
          <w:rFonts w:ascii="Arial" w:hAnsi="Arial" w:cs="Arial"/>
          <w:sz w:val="20"/>
          <w:szCs w:val="20"/>
        </w:rPr>
        <w:lastRenderedPageBreak/>
        <w:t xml:space="preserve">any dispute, each shall proceed diligently to perform their respective duties and responsibilities under this </w:t>
      </w:r>
      <w:r w:rsidR="00AA5A4E" w:rsidRPr="00160FB0">
        <w:rPr>
          <w:rFonts w:ascii="Arial" w:hAnsi="Arial" w:cs="Arial"/>
          <w:sz w:val="20"/>
          <w:szCs w:val="20"/>
        </w:rPr>
        <w:t>Agreement</w:t>
      </w:r>
      <w:r w:rsidRPr="00160FB0">
        <w:rPr>
          <w:rFonts w:ascii="Arial" w:hAnsi="Arial" w:cs="Arial"/>
          <w:sz w:val="20"/>
          <w:szCs w:val="20"/>
        </w:rPr>
        <w:t xml:space="preserve">.  If a dispute cannot be resolved between the Parties within thirty (30) days after delivery of notice, either Party may elect to exercise any other remedies available under this </w:t>
      </w:r>
      <w:r w:rsidR="00AA5A4E" w:rsidRPr="00160FB0">
        <w:rPr>
          <w:rFonts w:ascii="Arial" w:hAnsi="Arial" w:cs="Arial"/>
          <w:sz w:val="20"/>
          <w:szCs w:val="20"/>
        </w:rPr>
        <w:t>Agreement</w:t>
      </w:r>
      <w:r w:rsidRPr="00160FB0">
        <w:rPr>
          <w:rFonts w:ascii="Arial" w:hAnsi="Arial" w:cs="Arial"/>
          <w:sz w:val="20"/>
          <w:szCs w:val="20"/>
        </w:rPr>
        <w:t>, or at law.  This term shall not constitute an agreement by either party to mediate or arbitrate any dispute.</w:t>
      </w:r>
      <w:r w:rsidR="008412FA" w:rsidRPr="00160FB0">
        <w:rPr>
          <w:rFonts w:ascii="Arial" w:hAnsi="Arial" w:cs="Arial"/>
          <w:b/>
          <w:sz w:val="20"/>
          <w:szCs w:val="20"/>
        </w:rPr>
        <w:t xml:space="preserve"> </w:t>
      </w:r>
    </w:p>
    <w:p w14:paraId="0468622D" w14:textId="1566A3BE" w:rsidR="008412FA" w:rsidRPr="00160FB0" w:rsidRDefault="00A26B36" w:rsidP="00160FB0">
      <w:pPr>
        <w:pStyle w:val="ListParagraph"/>
        <w:numPr>
          <w:ilvl w:val="0"/>
          <w:numId w:val="26"/>
        </w:numPr>
        <w:jc w:val="both"/>
        <w:rPr>
          <w:rFonts w:ascii="Arial" w:hAnsi="Arial" w:cs="Arial"/>
          <w:b/>
          <w:sz w:val="20"/>
          <w:szCs w:val="20"/>
        </w:rPr>
      </w:pPr>
      <w:r w:rsidRPr="00160FB0">
        <w:rPr>
          <w:rFonts w:ascii="Arial" w:hAnsi="Arial" w:cs="Arial"/>
          <w:b/>
          <w:sz w:val="20"/>
          <w:szCs w:val="20"/>
        </w:rPr>
        <w:t>SEVERABILITY</w:t>
      </w:r>
      <w:r w:rsidR="001E5638" w:rsidRPr="00160FB0">
        <w:rPr>
          <w:rFonts w:ascii="Arial" w:hAnsi="Arial" w:cs="Arial"/>
          <w:b/>
          <w:sz w:val="20"/>
          <w:szCs w:val="20"/>
        </w:rPr>
        <w:t>:</w:t>
      </w:r>
      <w:r w:rsidR="001E5638" w:rsidRPr="00160FB0">
        <w:rPr>
          <w:rFonts w:ascii="Arial" w:hAnsi="Arial" w:cs="Arial"/>
          <w:sz w:val="20"/>
          <w:szCs w:val="20"/>
        </w:rPr>
        <w:t xml:space="preserve">  </w:t>
      </w:r>
      <w:r w:rsidRPr="00160FB0">
        <w:rPr>
          <w:rFonts w:ascii="Arial" w:hAnsi="Arial" w:cs="Arial"/>
          <w:sz w:val="20"/>
          <w:szCs w:val="20"/>
        </w:rPr>
        <w:t>In the event that a court of competent jurisdiction holds that a provision or requirement of this Agreement violates any applicable law, each such provision or requirement shall be enforced only to the extent it is not in violation of law or is not otherwise unenforceable and all other provisions and requirements of this Agreement shall remain in full force and effect.  All promises, requirement, terms, conditions, provisions, representations, guarantees and warranties contained herein shall survive the expiration or termination date unless specifically provided otherwise herein, or unless superseded by applicable federal or State statute, including statutes of repose or limitation.</w:t>
      </w:r>
      <w:bookmarkStart w:id="6" w:name="_Ref21395654"/>
      <w:r w:rsidR="008412FA" w:rsidRPr="00160FB0">
        <w:rPr>
          <w:rFonts w:ascii="Arial" w:hAnsi="Arial" w:cs="Arial"/>
          <w:b/>
          <w:sz w:val="20"/>
          <w:szCs w:val="20"/>
        </w:rPr>
        <w:t xml:space="preserve"> </w:t>
      </w:r>
    </w:p>
    <w:p w14:paraId="3E41BB75" w14:textId="4E7E4988" w:rsidR="008412FA" w:rsidRPr="00160FB0" w:rsidRDefault="00A26B36" w:rsidP="00160FB0">
      <w:pPr>
        <w:pStyle w:val="ListParagraph"/>
        <w:numPr>
          <w:ilvl w:val="0"/>
          <w:numId w:val="26"/>
        </w:numPr>
        <w:jc w:val="both"/>
        <w:rPr>
          <w:rFonts w:ascii="Arial" w:hAnsi="Arial" w:cs="Arial"/>
          <w:b/>
          <w:sz w:val="20"/>
          <w:szCs w:val="20"/>
        </w:rPr>
      </w:pPr>
      <w:r w:rsidRPr="00160FB0">
        <w:rPr>
          <w:rFonts w:ascii="Arial" w:hAnsi="Arial" w:cs="Arial"/>
          <w:b/>
          <w:sz w:val="20"/>
          <w:szCs w:val="20"/>
        </w:rPr>
        <w:t>FEDERAL INTELLECTUAL PROPERTY BANKRUPTCY PROTECTION ACT</w:t>
      </w:r>
      <w:r w:rsidR="001E5638" w:rsidRPr="00160FB0">
        <w:rPr>
          <w:rFonts w:ascii="Arial" w:hAnsi="Arial" w:cs="Arial"/>
          <w:b/>
          <w:sz w:val="20"/>
          <w:szCs w:val="20"/>
        </w:rPr>
        <w:t>:</w:t>
      </w:r>
      <w:r w:rsidR="001E5638" w:rsidRPr="00160FB0">
        <w:rPr>
          <w:rFonts w:ascii="Arial" w:hAnsi="Arial" w:cs="Arial"/>
          <w:sz w:val="20"/>
          <w:szCs w:val="20"/>
        </w:rPr>
        <w:t xml:space="preserve"> </w:t>
      </w:r>
      <w:r w:rsidRPr="00160FB0">
        <w:rPr>
          <w:rFonts w:ascii="Arial" w:hAnsi="Arial" w:cs="Arial"/>
          <w:sz w:val="20"/>
          <w:szCs w:val="20"/>
        </w:rPr>
        <w:t xml:space="preserve"> The Parties agree that the </w:t>
      </w:r>
      <w:r w:rsidR="00AA5A4E" w:rsidRPr="00160FB0">
        <w:rPr>
          <w:rFonts w:ascii="Arial" w:hAnsi="Arial" w:cs="Arial"/>
          <w:sz w:val="20"/>
          <w:szCs w:val="20"/>
        </w:rPr>
        <w:t>State</w:t>
      </w:r>
      <w:r w:rsidRPr="00160FB0">
        <w:rPr>
          <w:rFonts w:ascii="Arial" w:hAnsi="Arial" w:cs="Arial"/>
          <w:sz w:val="20"/>
          <w:szCs w:val="20"/>
        </w:rPr>
        <w:t xml:space="preserve"> shall be entitled to </w:t>
      </w:r>
      <w:r w:rsidR="008412FA" w:rsidRPr="00160FB0">
        <w:rPr>
          <w:rFonts w:ascii="Arial" w:hAnsi="Arial" w:cs="Arial"/>
          <w:sz w:val="20"/>
          <w:szCs w:val="20"/>
        </w:rPr>
        <w:t xml:space="preserve">any and </w:t>
      </w:r>
      <w:r w:rsidRPr="00160FB0">
        <w:rPr>
          <w:rFonts w:ascii="Arial" w:hAnsi="Arial" w:cs="Arial"/>
          <w:sz w:val="20"/>
          <w:szCs w:val="20"/>
        </w:rPr>
        <w:t>all rights and benefits of the Federal Intellectual Property Bankruptcy Protection Act, Public Law 100-506, codified at 11 U.S.C. 365(n), and any amendments thereto.</w:t>
      </w:r>
      <w:bookmarkEnd w:id="6"/>
      <w:r w:rsidR="008412FA" w:rsidRPr="00160FB0">
        <w:rPr>
          <w:rFonts w:ascii="Arial" w:hAnsi="Arial" w:cs="Arial"/>
          <w:b/>
          <w:sz w:val="20"/>
          <w:szCs w:val="20"/>
        </w:rPr>
        <w:t xml:space="preserve"> </w:t>
      </w:r>
    </w:p>
    <w:p w14:paraId="5A6DF0E7" w14:textId="3421F3DF" w:rsidR="008412FA" w:rsidRPr="00160FB0" w:rsidRDefault="00A26B36" w:rsidP="00160FB0">
      <w:pPr>
        <w:pStyle w:val="ListParagraph"/>
        <w:numPr>
          <w:ilvl w:val="0"/>
          <w:numId w:val="26"/>
        </w:numPr>
        <w:jc w:val="both"/>
        <w:rPr>
          <w:rFonts w:ascii="Arial" w:hAnsi="Arial" w:cs="Arial"/>
          <w:sz w:val="20"/>
          <w:szCs w:val="20"/>
        </w:rPr>
      </w:pPr>
      <w:r w:rsidRPr="00540BA1">
        <w:rPr>
          <w:rFonts w:ascii="Arial" w:hAnsi="Arial" w:cs="Arial"/>
          <w:b/>
          <w:sz w:val="20"/>
          <w:szCs w:val="20"/>
        </w:rPr>
        <w:t>ELECTRONIC PROCUREMENT</w:t>
      </w:r>
      <w:r w:rsidR="00BD40C3" w:rsidRPr="00160FB0">
        <w:rPr>
          <w:rFonts w:ascii="Arial" w:hAnsi="Arial" w:cs="Arial"/>
          <w:sz w:val="20"/>
          <w:szCs w:val="20"/>
        </w:rPr>
        <w:t>: (</w:t>
      </w:r>
      <w:r w:rsidRPr="00160FB0">
        <w:rPr>
          <w:rFonts w:ascii="Arial" w:hAnsi="Arial" w:cs="Arial"/>
          <w:sz w:val="20"/>
          <w:szCs w:val="20"/>
        </w:rPr>
        <w:t xml:space="preserve">Applies to all contracts that include E-Procurement and are identified as such in the body of the solicitation document):  Purchasing shall be conducted through the Statewide E-Procurement Service.  The State’s </w:t>
      </w:r>
      <w:r w:rsidR="00AD127B" w:rsidRPr="00160FB0">
        <w:rPr>
          <w:rFonts w:ascii="Arial" w:hAnsi="Arial" w:cs="Arial"/>
          <w:sz w:val="20"/>
          <w:szCs w:val="20"/>
        </w:rPr>
        <w:t>third-party</w:t>
      </w:r>
      <w:r w:rsidRPr="00160FB0">
        <w:rPr>
          <w:rFonts w:ascii="Arial" w:hAnsi="Arial" w:cs="Arial"/>
          <w:sz w:val="20"/>
          <w:szCs w:val="20"/>
        </w:rPr>
        <w:t xml:space="preserve"> agent shall serve as the Supplier Manager for this E-Procurement Service.  The Vendor shall register for the Statewide E-Procurement Service within two (2) business days of notification of award in order to receive an electronic purchase order resulting from award of this contract.</w:t>
      </w:r>
      <w:r w:rsidR="004D677E" w:rsidRPr="00160FB0">
        <w:rPr>
          <w:rFonts w:ascii="Arial" w:hAnsi="Arial" w:cs="Arial"/>
          <w:sz w:val="20"/>
          <w:szCs w:val="20"/>
        </w:rPr>
        <w:t xml:space="preserve"> </w:t>
      </w:r>
      <w:r w:rsidR="00B46281" w:rsidRPr="00160FB0">
        <w:rPr>
          <w:rFonts w:ascii="Arial" w:hAnsi="Arial" w:cs="Arial"/>
          <w:sz w:val="20"/>
          <w:szCs w:val="20"/>
        </w:rPr>
        <w:t xml:space="preserve">The E-Procurement fee does not normally apply to services. </w:t>
      </w:r>
    </w:p>
    <w:p w14:paraId="2C2D367A" w14:textId="36CAAC7D" w:rsidR="004D677E" w:rsidRPr="00160FB0" w:rsidRDefault="00B907B6" w:rsidP="00920A37">
      <w:pPr>
        <w:pStyle w:val="ListParagraph"/>
        <w:numPr>
          <w:ilvl w:val="0"/>
          <w:numId w:val="43"/>
        </w:numPr>
        <w:jc w:val="both"/>
        <w:rPr>
          <w:rFonts w:ascii="Arial" w:hAnsi="Arial" w:cs="Arial"/>
          <w:sz w:val="20"/>
          <w:szCs w:val="20"/>
        </w:rPr>
      </w:pPr>
      <w:r w:rsidRPr="00160FB0">
        <w:rPr>
          <w:rFonts w:ascii="Arial" w:hAnsi="Arial" w:cs="Arial"/>
          <w:sz w:val="20"/>
          <w:szCs w:val="20"/>
        </w:rPr>
        <w:t>Reserved.</w:t>
      </w:r>
    </w:p>
    <w:p w14:paraId="171D8435" w14:textId="6265A098" w:rsidR="00F93F8D" w:rsidRPr="00160FB0" w:rsidRDefault="00F93F8D" w:rsidP="00920A37">
      <w:pPr>
        <w:pStyle w:val="ListParagraph"/>
        <w:numPr>
          <w:ilvl w:val="0"/>
          <w:numId w:val="43"/>
        </w:numPr>
        <w:jc w:val="both"/>
        <w:rPr>
          <w:rFonts w:ascii="Arial" w:hAnsi="Arial" w:cs="Arial"/>
          <w:sz w:val="20"/>
          <w:szCs w:val="20"/>
        </w:rPr>
      </w:pPr>
      <w:r w:rsidRPr="00160FB0">
        <w:rPr>
          <w:rFonts w:ascii="Arial" w:hAnsi="Arial" w:cs="Arial"/>
          <w:sz w:val="20"/>
          <w:szCs w:val="20"/>
        </w:rPr>
        <w:t>Reserved.</w:t>
      </w:r>
    </w:p>
    <w:p w14:paraId="2623E67B" w14:textId="184803C4" w:rsidR="00A26B36" w:rsidRPr="0073171A" w:rsidRDefault="004D677E" w:rsidP="00920A37">
      <w:pPr>
        <w:ind w:left="720" w:hanging="360"/>
        <w:jc w:val="both"/>
        <w:rPr>
          <w:rFonts w:ascii="Arial" w:hAnsi="Arial" w:cs="Arial"/>
          <w:sz w:val="20"/>
          <w:szCs w:val="20"/>
        </w:rPr>
      </w:pPr>
      <w:r w:rsidRPr="0073171A">
        <w:rPr>
          <w:rFonts w:ascii="Arial" w:hAnsi="Arial" w:cs="Arial"/>
          <w:sz w:val="20"/>
          <w:szCs w:val="20"/>
        </w:rPr>
        <w:t>c)</w:t>
      </w:r>
      <w:r w:rsidRPr="0073171A">
        <w:rPr>
          <w:rFonts w:ascii="Arial" w:hAnsi="Arial" w:cs="Arial"/>
          <w:sz w:val="20"/>
          <w:szCs w:val="20"/>
        </w:rPr>
        <w:tab/>
      </w:r>
      <w:r w:rsidR="00A26B36" w:rsidRPr="0073171A">
        <w:rPr>
          <w:rFonts w:ascii="Arial" w:hAnsi="Arial" w:cs="Arial"/>
          <w:sz w:val="20"/>
          <w:szCs w:val="20"/>
        </w:rPr>
        <w:t xml:space="preserve">The Supplier Manager will capture the order from the State approved user, including the shipping and payment information, and submit the order in accordance with the E-Procurement Service.  Subsequently, the Supplier Manager will send those orders to the appropriate Vendor on State </w:t>
      </w:r>
      <w:r w:rsidR="00AA5A4E" w:rsidRPr="0073171A">
        <w:rPr>
          <w:rFonts w:ascii="Arial" w:hAnsi="Arial" w:cs="Arial"/>
          <w:sz w:val="20"/>
          <w:szCs w:val="20"/>
        </w:rPr>
        <w:t>Agreement</w:t>
      </w:r>
      <w:r w:rsidR="00A26B36" w:rsidRPr="0073171A">
        <w:rPr>
          <w:rFonts w:ascii="Arial" w:hAnsi="Arial" w:cs="Arial"/>
          <w:sz w:val="20"/>
          <w:szCs w:val="20"/>
        </w:rPr>
        <w:t>.  The State or State approved user, not the Supplier Manager, shall be responsible for the solicitation, bids received, evaluation of bids received, award of contract, and the payment for goods delivered.</w:t>
      </w:r>
    </w:p>
    <w:p w14:paraId="313C3B86" w14:textId="07E41E96" w:rsidR="00A26B36" w:rsidRPr="00160FB0" w:rsidRDefault="00A05BF7" w:rsidP="00920A37">
      <w:pPr>
        <w:ind w:left="720" w:hanging="360"/>
        <w:jc w:val="both"/>
        <w:rPr>
          <w:rFonts w:ascii="Arial" w:hAnsi="Arial" w:cs="Arial"/>
          <w:b/>
          <w:sz w:val="20"/>
          <w:szCs w:val="20"/>
        </w:rPr>
      </w:pPr>
      <w:r w:rsidRPr="00160FB0">
        <w:rPr>
          <w:rFonts w:ascii="Arial" w:hAnsi="Arial" w:cs="Arial"/>
          <w:sz w:val="20"/>
          <w:szCs w:val="20"/>
        </w:rPr>
        <w:t>d)</w:t>
      </w:r>
      <w:r w:rsidRPr="00160FB0">
        <w:rPr>
          <w:rFonts w:ascii="Arial" w:hAnsi="Arial" w:cs="Arial"/>
          <w:sz w:val="20"/>
          <w:szCs w:val="20"/>
        </w:rPr>
        <w:tab/>
      </w:r>
      <w:r w:rsidR="00A26B36" w:rsidRPr="00160FB0">
        <w:rPr>
          <w:rFonts w:ascii="Arial" w:hAnsi="Arial" w:cs="Arial"/>
          <w:sz w:val="20"/>
          <w:szCs w:val="20"/>
        </w:rPr>
        <w:t>Vendor agrees at all times to maintain the confidentiality of its user name and password for the Statewide E-Procurement Services.  If a Vendor is a corporation, partnership or other legal entity, then the Vendor may authorize its employees to use its password.  Vendor shall be responsible for all activity and all charges for such employees.  Vendor agrees not to permit a third party to use the Statewide E-Procurement Services through its account.  If there is a breach of security through the Vendor’s account, Vendor shall immediately change its password and notify the Supplier Manager of the security breach by e-mail.  Vendor shall cooperate with the state and the Supplier Manager to mitigate and correct any security breach.</w:t>
      </w:r>
    </w:p>
    <w:sectPr w:rsidR="00A26B36" w:rsidRPr="00160FB0" w:rsidSect="00CD05ED">
      <w:pgSz w:w="12240" w:h="15840"/>
      <w:pgMar w:top="720" w:right="720" w:bottom="432" w:left="720" w:header="720" w:footer="8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B9929" w14:textId="77777777" w:rsidR="00F82DD2" w:rsidRDefault="00F82DD2">
      <w:r>
        <w:separator/>
      </w:r>
    </w:p>
  </w:endnote>
  <w:endnote w:type="continuationSeparator" w:id="0">
    <w:p w14:paraId="77772D0A" w14:textId="77777777" w:rsidR="00F82DD2" w:rsidRDefault="00F8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37428" w14:textId="7D8E5234" w:rsidR="00107335" w:rsidRPr="00FD3CEE" w:rsidRDefault="00107335">
    <w:pPr>
      <w:pStyle w:val="Footer"/>
      <w:jc w:val="center"/>
      <w:rPr>
        <w:sz w:val="16"/>
        <w:szCs w:val="16"/>
      </w:rPr>
    </w:pPr>
    <w:r w:rsidRPr="00FD3CEE">
      <w:rPr>
        <w:sz w:val="16"/>
        <w:szCs w:val="16"/>
      </w:rPr>
      <w:t xml:space="preserve">Page </w:t>
    </w:r>
    <w:r w:rsidRPr="00FD3CEE">
      <w:rPr>
        <w:bCs/>
        <w:sz w:val="16"/>
        <w:szCs w:val="16"/>
      </w:rPr>
      <w:fldChar w:fldCharType="begin"/>
    </w:r>
    <w:r w:rsidRPr="00FD3CEE">
      <w:rPr>
        <w:bCs/>
        <w:sz w:val="16"/>
        <w:szCs w:val="16"/>
      </w:rPr>
      <w:instrText xml:space="preserve"> PAGE </w:instrText>
    </w:r>
    <w:r w:rsidRPr="00FD3CEE">
      <w:rPr>
        <w:bCs/>
        <w:sz w:val="16"/>
        <w:szCs w:val="16"/>
      </w:rPr>
      <w:fldChar w:fldCharType="separate"/>
    </w:r>
    <w:r w:rsidR="005920DB">
      <w:rPr>
        <w:bCs/>
        <w:noProof/>
        <w:sz w:val="16"/>
        <w:szCs w:val="16"/>
      </w:rPr>
      <w:t>2</w:t>
    </w:r>
    <w:r w:rsidRPr="00FD3CEE">
      <w:rPr>
        <w:bCs/>
        <w:sz w:val="16"/>
        <w:szCs w:val="16"/>
      </w:rPr>
      <w:fldChar w:fldCharType="end"/>
    </w:r>
    <w:r w:rsidRPr="00FD3CEE">
      <w:rPr>
        <w:sz w:val="16"/>
        <w:szCs w:val="16"/>
      </w:rPr>
      <w:t xml:space="preserve"> of </w:t>
    </w:r>
    <w:r w:rsidRPr="00FD3CEE">
      <w:rPr>
        <w:bCs/>
        <w:sz w:val="16"/>
        <w:szCs w:val="16"/>
      </w:rPr>
      <w:fldChar w:fldCharType="begin"/>
    </w:r>
    <w:r w:rsidRPr="00FD3CEE">
      <w:rPr>
        <w:bCs/>
        <w:sz w:val="16"/>
        <w:szCs w:val="16"/>
      </w:rPr>
      <w:instrText xml:space="preserve"> NUMPAGES  </w:instrText>
    </w:r>
    <w:r w:rsidRPr="00FD3CEE">
      <w:rPr>
        <w:bCs/>
        <w:sz w:val="16"/>
        <w:szCs w:val="16"/>
      </w:rPr>
      <w:fldChar w:fldCharType="separate"/>
    </w:r>
    <w:r w:rsidR="005920DB">
      <w:rPr>
        <w:bCs/>
        <w:noProof/>
        <w:sz w:val="16"/>
        <w:szCs w:val="16"/>
      </w:rPr>
      <w:t>11</w:t>
    </w:r>
    <w:r w:rsidRPr="00FD3CEE">
      <w:rPr>
        <w:bCs/>
        <w:sz w:val="16"/>
        <w:szCs w:val="16"/>
      </w:rPr>
      <w:fldChar w:fldCharType="end"/>
    </w:r>
  </w:p>
  <w:p w14:paraId="0CCBEFC9" w14:textId="0C948C6A" w:rsidR="00107335" w:rsidRPr="00CB0AC0" w:rsidRDefault="00107335" w:rsidP="00A77708">
    <w:pPr>
      <w:pStyle w:val="Footer"/>
      <w:jc w:val="right"/>
      <w:rPr>
        <w:sz w:val="16"/>
        <w:szCs w:val="16"/>
      </w:rPr>
    </w:pPr>
    <w:r>
      <w:rPr>
        <w:sz w:val="16"/>
        <w:szCs w:val="16"/>
      </w:rPr>
      <w:t>Rev.</w:t>
    </w:r>
    <w:r w:rsidR="009B450D">
      <w:rPr>
        <w:sz w:val="16"/>
        <w:szCs w:val="16"/>
      </w:rPr>
      <w:t>2017/</w:t>
    </w:r>
    <w:r w:rsidR="0052723A">
      <w:rPr>
        <w:sz w:val="16"/>
        <w:szCs w:val="16"/>
      </w:rPr>
      <w:t>1</w:t>
    </w:r>
    <w:r w:rsidR="00A358F6">
      <w:rPr>
        <w:sz w:val="16"/>
        <w:szCs w:val="16"/>
      </w:rPr>
      <w:t>1</w:t>
    </w:r>
    <w:r w:rsidR="00046098">
      <w:rPr>
        <w:sz w:val="16"/>
        <w:szCs w:val="16"/>
      </w:rPr>
      <w:t>/</w:t>
    </w:r>
    <w:r w:rsidR="0052723A">
      <w:rPr>
        <w:sz w:val="16"/>
        <w:szCs w:val="16"/>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1FC43" w14:textId="77777777" w:rsidR="00F82DD2" w:rsidRDefault="00F82DD2">
      <w:r>
        <w:separator/>
      </w:r>
    </w:p>
  </w:footnote>
  <w:footnote w:type="continuationSeparator" w:id="0">
    <w:p w14:paraId="1389FB8A" w14:textId="77777777" w:rsidR="00F82DD2" w:rsidRDefault="00F82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E7005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10E6C"/>
    <w:multiLevelType w:val="hybridMultilevel"/>
    <w:tmpl w:val="D42C2088"/>
    <w:lvl w:ilvl="0" w:tplc="CCB4AD76">
      <w:start w:val="1"/>
      <w:numFmt w:val="lowerRoman"/>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107FE"/>
    <w:multiLevelType w:val="multilevel"/>
    <w:tmpl w:val="E5E668B2"/>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0"/>
        <w:szCs w:val="20"/>
        <w:u w:val="none"/>
        <w:vertAlign w:val="baseline"/>
      </w:rPr>
    </w:lvl>
    <w:lvl w:ilvl="1">
      <w:start w:val="1"/>
      <w:numFmt w:val="lowerLetter"/>
      <w:lvlText w:val="%2)"/>
      <w:lvlJc w:val="left"/>
      <w:pPr>
        <w:tabs>
          <w:tab w:val="num" w:pos="990"/>
        </w:tabs>
        <w:ind w:left="270" w:firstLine="360"/>
      </w:pPr>
      <w:rPr>
        <w:rFonts w:ascii="Arial" w:hAnsi="Arial" w:cs="Arial" w:hint="default"/>
        <w:b w:val="0"/>
        <w:i w:val="0"/>
        <w:caps w:val="0"/>
        <w:strike w:val="0"/>
        <w:dstrike w:val="0"/>
        <w:vanish w:val="0"/>
        <w:color w:val="000000"/>
        <w:sz w:val="20"/>
        <w:szCs w:val="20"/>
        <w:vertAlign w:val="baseline"/>
      </w:rPr>
    </w:lvl>
    <w:lvl w:ilvl="2">
      <w:start w:val="1"/>
      <w:numFmt w:val="lowerRoman"/>
      <w:lvlText w:val="%3)"/>
      <w:lvlJc w:val="left"/>
      <w:pPr>
        <w:tabs>
          <w:tab w:val="num" w:pos="1566"/>
        </w:tabs>
        <w:ind w:left="846" w:firstLine="0"/>
      </w:pPr>
      <w:rPr>
        <w:rFonts w:ascii="Arial" w:hAnsi="Arial" w:cs="Arial" w:hint="default"/>
        <w:b w:val="0"/>
        <w:i w:val="0"/>
        <w:caps w:val="0"/>
        <w:strike w:val="0"/>
        <w:dstrike w:val="0"/>
        <w:vanish w:val="0"/>
        <w:color w:val="000000"/>
        <w:sz w:val="20"/>
        <w:szCs w:val="20"/>
        <w:vertAlign w:val="baseline"/>
      </w:rPr>
    </w:lvl>
    <w:lvl w:ilvl="3">
      <w:start w:val="1"/>
      <w:numFmt w:val="decimal"/>
      <w:lvlText w:val="(%4)"/>
      <w:lvlJc w:val="left"/>
      <w:pPr>
        <w:tabs>
          <w:tab w:val="num" w:pos="1710"/>
        </w:tabs>
        <w:ind w:left="1710" w:hanging="360"/>
      </w:pPr>
      <w:rPr>
        <w:rFonts w:ascii="Times New Roman" w:hAnsi="Times New Roman" w:hint="default"/>
        <w:b w:val="0"/>
        <w:i/>
        <w:sz w:val="22"/>
      </w:r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3" w15:restartNumberingAfterBreak="0">
    <w:nsid w:val="015C6081"/>
    <w:multiLevelType w:val="hybridMultilevel"/>
    <w:tmpl w:val="3ECA33A4"/>
    <w:lvl w:ilvl="0" w:tplc="B0D6886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D3E93"/>
    <w:multiLevelType w:val="hybridMultilevel"/>
    <w:tmpl w:val="871CA8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973FA"/>
    <w:multiLevelType w:val="multilevel"/>
    <w:tmpl w:val="1A045380"/>
    <w:lvl w:ilvl="0">
      <w:start w:val="1"/>
      <w:numFmt w:val="decimal"/>
      <w:lvlText w:val="%1)"/>
      <w:lvlJc w:val="left"/>
      <w:pPr>
        <w:tabs>
          <w:tab w:val="num" w:pos="360"/>
        </w:tabs>
        <w:ind w:left="0" w:firstLine="0"/>
      </w:pPr>
      <w:rPr>
        <w:rFonts w:ascii="Times New Roman" w:hAnsi="Times New Roman" w:hint="default"/>
        <w:b/>
        <w:i w:val="0"/>
        <w:caps w:val="0"/>
        <w:strike w:val="0"/>
        <w:dstrike w:val="0"/>
        <w:vanish w:val="0"/>
        <w:color w:val="000000"/>
        <w:sz w:val="24"/>
        <w:u w:val="none"/>
        <w:vertAlign w:val="baseline"/>
      </w:rPr>
    </w:lvl>
    <w:lvl w:ilvl="1">
      <w:start w:val="1"/>
      <w:numFmt w:val="lowerLetter"/>
      <w:lvlText w:val="%2)"/>
      <w:lvlJc w:val="left"/>
      <w:pPr>
        <w:tabs>
          <w:tab w:val="num" w:pos="720"/>
        </w:tabs>
        <w:ind w:left="360" w:firstLine="0"/>
      </w:pPr>
      <w:rPr>
        <w:rFonts w:ascii="Times New Roman" w:hAnsi="Times New Roman" w:hint="default"/>
        <w:b w:val="0"/>
        <w:i w:val="0"/>
        <w:caps w:val="0"/>
        <w:strike w:val="0"/>
        <w:dstrike w:val="0"/>
        <w:vanish w:val="0"/>
        <w:color w:val="000000"/>
        <w:sz w:val="24"/>
        <w:vertAlign w:val="base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46C618A"/>
    <w:multiLevelType w:val="hybridMultilevel"/>
    <w:tmpl w:val="1B144D8E"/>
    <w:lvl w:ilvl="0" w:tplc="04090017">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DD2F40"/>
    <w:multiLevelType w:val="hybridMultilevel"/>
    <w:tmpl w:val="6BC8331E"/>
    <w:lvl w:ilvl="0" w:tplc="04090011">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68E1E5A"/>
    <w:multiLevelType w:val="hybridMultilevel"/>
    <w:tmpl w:val="0552955C"/>
    <w:lvl w:ilvl="0" w:tplc="BB08907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0E6A3D0E"/>
    <w:multiLevelType w:val="multilevel"/>
    <w:tmpl w:val="20548EC0"/>
    <w:lvl w:ilvl="0">
      <w:start w:val="1"/>
      <w:numFmt w:val="decimal"/>
      <w:lvlText w:val="%1)"/>
      <w:lvlJc w:val="left"/>
      <w:pPr>
        <w:tabs>
          <w:tab w:val="num" w:pos="360"/>
        </w:tabs>
        <w:ind w:left="0" w:firstLine="0"/>
      </w:pPr>
      <w:rPr>
        <w:rFonts w:ascii="Times New Roman" w:hAnsi="Times New Roman" w:hint="default"/>
        <w:b/>
        <w:i w:val="0"/>
        <w:caps w:val="0"/>
        <w:strike w:val="0"/>
        <w:dstrike w:val="0"/>
        <w:vanish w:val="0"/>
        <w:color w:val="000000"/>
        <w:sz w:val="24"/>
        <w:u w:val="none"/>
        <w:vertAlign w:val="base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rPr>
    </w:lvl>
    <w:lvl w:ilvl="2">
      <w:start w:val="1"/>
      <w:numFmt w:val="lowerRoman"/>
      <w:lvlText w:val="%3)"/>
      <w:lvlJc w:val="left"/>
      <w:pPr>
        <w:tabs>
          <w:tab w:val="num" w:pos="1440"/>
        </w:tabs>
        <w:ind w:left="720" w:firstLine="0"/>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2282DEF"/>
    <w:multiLevelType w:val="multilevel"/>
    <w:tmpl w:val="9294B3D0"/>
    <w:lvl w:ilvl="0">
      <w:start w:val="1"/>
      <w:numFmt w:val="decimal"/>
      <w:lvlText w:val="%1)"/>
      <w:lvlJc w:val="left"/>
      <w:pPr>
        <w:tabs>
          <w:tab w:val="num" w:pos="360"/>
        </w:tabs>
        <w:ind w:left="0" w:firstLine="0"/>
      </w:pPr>
      <w:rPr>
        <w:rFonts w:ascii="Times New Roman" w:hAnsi="Times New Roman" w:hint="default"/>
        <w:b w:val="0"/>
        <w:i w:val="0"/>
        <w:caps w:val="0"/>
        <w:strike w:val="0"/>
        <w:dstrike w:val="0"/>
        <w:vanish w:val="0"/>
        <w:color w:val="000000"/>
        <w:sz w:val="24"/>
        <w:u w:val="none"/>
        <w:vertAlign w:val="baseline"/>
      </w:rPr>
    </w:lvl>
    <w:lvl w:ilvl="1">
      <w:start w:val="1"/>
      <w:numFmt w:val="lowerLetter"/>
      <w:lvlText w:val="%2)"/>
      <w:lvlJc w:val="left"/>
      <w:pPr>
        <w:tabs>
          <w:tab w:val="num" w:pos="810"/>
        </w:tabs>
        <w:ind w:left="90" w:firstLine="360"/>
      </w:pPr>
      <w:rPr>
        <w:rFonts w:ascii="Arial" w:hAnsi="Arial" w:cs="Arial" w:hint="default"/>
        <w:b w:val="0"/>
        <w:i w:val="0"/>
        <w:caps w:val="0"/>
        <w:strike w:val="0"/>
        <w:dstrike w:val="0"/>
        <w:vanish w:val="0"/>
        <w:color w:val="000000"/>
        <w:sz w:val="20"/>
        <w:szCs w:val="20"/>
        <w:vertAlign w:val="baseline"/>
      </w:rPr>
    </w:lvl>
    <w:lvl w:ilvl="2">
      <w:start w:val="1"/>
      <w:numFmt w:val="lowerRoman"/>
      <w:lvlText w:val="%3)"/>
      <w:lvlJc w:val="left"/>
      <w:pPr>
        <w:tabs>
          <w:tab w:val="num" w:pos="1296"/>
        </w:tabs>
        <w:ind w:left="576" w:firstLine="0"/>
      </w:pPr>
      <w:rPr>
        <w:rFonts w:ascii="Arial" w:eastAsia="Times New Roman" w:hAnsi="Arial" w:cs="Arial"/>
        <w:b w:val="0"/>
        <w:i w:val="0"/>
        <w:caps w:val="0"/>
        <w:strike w:val="0"/>
        <w:dstrike w:val="0"/>
        <w:vanish w:val="0"/>
        <w:color w:val="000000"/>
        <w:sz w:val="20"/>
        <w:szCs w:val="20"/>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8065694"/>
    <w:multiLevelType w:val="multilevel"/>
    <w:tmpl w:val="39DC2DFC"/>
    <w:lvl w:ilvl="0">
      <w:start w:val="1"/>
      <w:numFmt w:val="decimal"/>
      <w:lvlText w:val="%1)"/>
      <w:lvlJc w:val="left"/>
      <w:pPr>
        <w:tabs>
          <w:tab w:val="num" w:pos="360"/>
        </w:tabs>
        <w:ind w:left="0" w:firstLine="0"/>
      </w:pPr>
      <w:rPr>
        <w:rFonts w:ascii="Times New Roman" w:hAnsi="Times New Roman" w:hint="default"/>
        <w:b w:val="0"/>
        <w:i w:val="0"/>
        <w:caps w:val="0"/>
        <w:strike w:val="0"/>
        <w:dstrike w:val="0"/>
        <w:vanish w:val="0"/>
        <w:color w:val="00000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vanish w:val="0"/>
        <w:color w:val="000000"/>
        <w:sz w:val="20"/>
        <w:szCs w:val="20"/>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vanish w:val="0"/>
        <w:color w:val="000000"/>
        <w:sz w:val="20"/>
        <w:szCs w:val="20"/>
        <w:vertAlign w:val="baseline"/>
      </w:rPr>
    </w:lvl>
    <w:lvl w:ilvl="3">
      <w:start w:val="1"/>
      <w:numFmt w:val="decimal"/>
      <w:lvlText w:val="(%4)"/>
      <w:lvlJc w:val="left"/>
      <w:pPr>
        <w:tabs>
          <w:tab w:val="num" w:pos="1440"/>
        </w:tabs>
        <w:ind w:left="1440" w:hanging="360"/>
      </w:pPr>
      <w:rPr>
        <w:rFonts w:ascii="Arial" w:hAnsi="Arial" w:cs="Arial"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AC65A3F"/>
    <w:multiLevelType w:val="hybridMultilevel"/>
    <w:tmpl w:val="DF6CAF1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000600"/>
    <w:multiLevelType w:val="multilevel"/>
    <w:tmpl w:val="E73C71B4"/>
    <w:lvl w:ilvl="0">
      <w:start w:val="7"/>
      <w:numFmt w:val="decimal"/>
      <w:lvlText w:val="%1."/>
      <w:lvlJc w:val="left"/>
      <w:pPr>
        <w:ind w:left="360" w:hanging="360"/>
      </w:pPr>
      <w:rPr>
        <w:rFonts w:hint="default"/>
        <w:b w:val="0"/>
      </w:rPr>
    </w:lvl>
    <w:lvl w:ilvl="1">
      <w:start w:val="1"/>
      <w:numFmt w:val="decimal"/>
      <w:lvlText w:val="%1.%2."/>
      <w:lvlJc w:val="left"/>
      <w:pPr>
        <w:ind w:left="432" w:hanging="432"/>
      </w:pPr>
      <w:rPr>
        <w:rFonts w:hint="default"/>
        <w:b w:val="0"/>
        <w:sz w:val="24"/>
        <w:szCs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B9F52FC"/>
    <w:multiLevelType w:val="multilevel"/>
    <w:tmpl w:val="6A2CAAB2"/>
    <w:lvl w:ilvl="0">
      <w:start w:val="1"/>
      <w:numFmt w:val="decimal"/>
      <w:lvlText w:val="%1)"/>
      <w:lvlJc w:val="left"/>
      <w:pPr>
        <w:tabs>
          <w:tab w:val="num" w:pos="360"/>
        </w:tabs>
        <w:ind w:left="0" w:firstLine="0"/>
      </w:pPr>
      <w:rPr>
        <w:rFonts w:ascii="Times New Roman" w:hAnsi="Times New Roman" w:hint="default"/>
        <w:b w:val="0"/>
        <w:i w:val="0"/>
        <w:caps w:val="0"/>
        <w:strike w:val="0"/>
        <w:dstrike w:val="0"/>
        <w:vanish w:val="0"/>
        <w:color w:val="000000"/>
        <w:sz w:val="24"/>
        <w:u w:val="none"/>
        <w:vertAlign w:val="baseline"/>
      </w:rPr>
    </w:lvl>
    <w:lvl w:ilvl="1">
      <w:start w:val="1"/>
      <w:numFmt w:val="lowerLetter"/>
      <w:lvlText w:val="%2)"/>
      <w:lvlJc w:val="left"/>
      <w:pPr>
        <w:tabs>
          <w:tab w:val="num" w:pos="720"/>
        </w:tabs>
        <w:ind w:left="0" w:firstLine="360"/>
      </w:pPr>
      <w:rPr>
        <w:rFonts w:ascii="Times New Roman" w:hAnsi="Times New Roman" w:hint="default"/>
        <w:b w:val="0"/>
        <w:i w:val="0"/>
        <w:caps w:val="0"/>
        <w:strike w:val="0"/>
        <w:dstrike w:val="0"/>
        <w:vanish w:val="0"/>
        <w:color w:val="000000"/>
        <w:sz w:val="24"/>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vanish w:val="0"/>
        <w:color w:val="000000"/>
        <w:sz w:val="20"/>
        <w:szCs w:val="20"/>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CF111E3"/>
    <w:multiLevelType w:val="hybridMultilevel"/>
    <w:tmpl w:val="DC1E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A67101"/>
    <w:multiLevelType w:val="hybridMultilevel"/>
    <w:tmpl w:val="DFD80082"/>
    <w:lvl w:ilvl="0" w:tplc="9CFCF15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38600C9"/>
    <w:multiLevelType w:val="multilevel"/>
    <w:tmpl w:val="6C9038C4"/>
    <w:lvl w:ilvl="0">
      <w:start w:val="1"/>
      <w:numFmt w:val="decimal"/>
      <w:lvlText w:val="%1)"/>
      <w:lvlJc w:val="left"/>
      <w:pPr>
        <w:tabs>
          <w:tab w:val="num" w:pos="360"/>
        </w:tabs>
        <w:ind w:left="0" w:firstLine="0"/>
      </w:pPr>
      <w:rPr>
        <w:rFonts w:ascii="Times New Roman" w:hAnsi="Times New Roman" w:hint="default"/>
        <w:b/>
        <w:i w:val="0"/>
        <w:caps w:val="0"/>
        <w:strike w:val="0"/>
        <w:dstrike w:val="0"/>
        <w:vanish w:val="0"/>
        <w:color w:val="000000"/>
        <w:sz w:val="22"/>
        <w:u w:val="none"/>
        <w:vertAlign w:val="baseline"/>
      </w:rPr>
    </w:lvl>
    <w:lvl w:ilvl="1">
      <w:start w:val="3"/>
      <w:numFmt w:val="lowerLetter"/>
      <w:lvlText w:val="%2)"/>
      <w:lvlJc w:val="left"/>
      <w:pPr>
        <w:tabs>
          <w:tab w:val="num" w:pos="630"/>
        </w:tabs>
        <w:ind w:left="-18" w:firstLine="288"/>
      </w:pPr>
      <w:rPr>
        <w:rFonts w:ascii="Arial" w:hAnsi="Arial" w:cs="Arial" w:hint="default"/>
        <w:b w:val="0"/>
        <w:i w:val="0"/>
        <w:caps w:val="0"/>
        <w:strike w:val="0"/>
        <w:dstrike w:val="0"/>
        <w:vanish w:val="0"/>
        <w:color w:val="000000"/>
        <w:sz w:val="20"/>
        <w:szCs w:val="20"/>
        <w:vertAlign w:val="baseline"/>
      </w:rPr>
    </w:lvl>
    <w:lvl w:ilvl="2">
      <w:start w:val="1"/>
      <w:numFmt w:val="lowerRoman"/>
      <w:lvlText w:val="%3)"/>
      <w:lvlJc w:val="left"/>
      <w:pPr>
        <w:tabs>
          <w:tab w:val="num" w:pos="1080"/>
        </w:tabs>
        <w:ind w:left="360" w:firstLine="0"/>
      </w:pPr>
      <w:rPr>
        <w:rFonts w:ascii="Arial" w:hAnsi="Arial" w:cs="Arial" w:hint="default"/>
        <w:b w:val="0"/>
        <w:i w:val="0"/>
        <w:caps w:val="0"/>
        <w:strike w:val="0"/>
        <w:dstrike w:val="0"/>
        <w:vanish w:val="0"/>
        <w:color w:val="000000"/>
        <w:sz w:val="20"/>
        <w:szCs w:val="20"/>
        <w:vertAlign w:val="base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3C03D12"/>
    <w:multiLevelType w:val="hybridMultilevel"/>
    <w:tmpl w:val="A1721A5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F36D950">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F84400"/>
    <w:multiLevelType w:val="multilevel"/>
    <w:tmpl w:val="ABCC4C92"/>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75D63A2"/>
    <w:multiLevelType w:val="multilevel"/>
    <w:tmpl w:val="F9F843EE"/>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7EE0974"/>
    <w:multiLevelType w:val="hybridMultilevel"/>
    <w:tmpl w:val="90FCB8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2C6B12"/>
    <w:multiLevelType w:val="multilevel"/>
    <w:tmpl w:val="C22240E4"/>
    <w:lvl w:ilvl="0">
      <w:start w:val="1"/>
      <w:numFmt w:val="decimal"/>
      <w:lvlText w:val="%1)"/>
      <w:lvlJc w:val="left"/>
      <w:pPr>
        <w:tabs>
          <w:tab w:val="num" w:pos="360"/>
        </w:tabs>
        <w:ind w:left="0" w:firstLine="0"/>
      </w:pPr>
      <w:rPr>
        <w:rFonts w:ascii="Arial" w:hAnsi="Arial" w:cs="Arial" w:hint="default"/>
        <w:b w:val="0"/>
        <w:i w:val="0"/>
        <w:caps w:val="0"/>
        <w:strike w:val="0"/>
        <w:dstrike w:val="0"/>
        <w:vanish w:val="0"/>
        <w:color w:val="000000"/>
        <w:sz w:val="20"/>
        <w:u w:val="none"/>
        <w:vertAlign w:val="baseline"/>
      </w:rPr>
    </w:lvl>
    <w:lvl w:ilvl="1">
      <w:start w:val="1"/>
      <w:numFmt w:val="lowerLetter"/>
      <w:lvlText w:val="%2)"/>
      <w:lvlJc w:val="left"/>
      <w:pPr>
        <w:tabs>
          <w:tab w:val="num" w:pos="720"/>
        </w:tabs>
        <w:ind w:left="0" w:firstLine="360"/>
      </w:pPr>
      <w:rPr>
        <w:rFonts w:hint="default"/>
        <w:b w:val="0"/>
        <w:i w:val="0"/>
        <w:caps w:val="0"/>
        <w:strike w:val="0"/>
        <w:dstrike w:val="0"/>
        <w:vanish w:val="0"/>
        <w:color w:val="000000"/>
        <w:sz w:val="20"/>
        <w:szCs w:val="20"/>
        <w:vertAlign w:val="baseline"/>
      </w:rPr>
    </w:lvl>
    <w:lvl w:ilvl="2">
      <w:start w:val="1"/>
      <w:numFmt w:val="lowerRoman"/>
      <w:lvlText w:val="%3)"/>
      <w:lvlJc w:val="left"/>
      <w:pPr>
        <w:tabs>
          <w:tab w:val="num" w:pos="1350"/>
        </w:tabs>
        <w:ind w:left="630" w:firstLine="0"/>
      </w:pPr>
      <w:rPr>
        <w:rFonts w:ascii="Arial" w:eastAsia="Times New Roman" w:hAnsi="Arial" w:cs="Arial"/>
        <w:b w:val="0"/>
        <w:i w:val="0"/>
        <w:caps w:val="0"/>
        <w:strike w:val="0"/>
        <w:dstrike w:val="0"/>
        <w:vanish w:val="0"/>
        <w:color w:val="00000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02A0809"/>
    <w:multiLevelType w:val="hybridMultilevel"/>
    <w:tmpl w:val="90FCB8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556442"/>
    <w:multiLevelType w:val="hybridMultilevel"/>
    <w:tmpl w:val="FD880E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CA1B3E"/>
    <w:multiLevelType w:val="hybridMultilevel"/>
    <w:tmpl w:val="8356E556"/>
    <w:lvl w:ilvl="0" w:tplc="04090017">
      <w:start w:val="1"/>
      <w:numFmt w:val="lowerLetter"/>
      <w:lvlText w:val="%1)"/>
      <w:lvlJc w:val="left"/>
      <w:pPr>
        <w:ind w:left="72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339D3C84"/>
    <w:multiLevelType w:val="hybridMultilevel"/>
    <w:tmpl w:val="A40E349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7" w15:restartNumberingAfterBreak="0">
    <w:nsid w:val="3BE62F49"/>
    <w:multiLevelType w:val="multilevel"/>
    <w:tmpl w:val="3828BA58"/>
    <w:lvl w:ilvl="0">
      <w:start w:val="1"/>
      <w:numFmt w:val="decimal"/>
      <w:lvlText w:val="%1)"/>
      <w:lvlJc w:val="left"/>
      <w:pPr>
        <w:tabs>
          <w:tab w:val="num" w:pos="360"/>
        </w:tabs>
        <w:ind w:left="0" w:firstLine="0"/>
      </w:pPr>
      <w:rPr>
        <w:rFonts w:ascii="Arial" w:hAnsi="Arial" w:cs="Arial" w:hint="default"/>
        <w:b w:val="0"/>
        <w:i w:val="0"/>
        <w:caps w:val="0"/>
        <w:strike w:val="0"/>
        <w:dstrike w:val="0"/>
        <w:vanish w:val="0"/>
        <w:color w:val="000000"/>
        <w:sz w:val="24"/>
        <w:u w:val="none"/>
        <w:vertAlign w:val="baseline"/>
      </w:rPr>
    </w:lvl>
    <w:lvl w:ilvl="1">
      <w:start w:val="1"/>
      <w:numFmt w:val="lowerLetter"/>
      <w:lvlText w:val="%2)"/>
      <w:lvlJc w:val="left"/>
      <w:pPr>
        <w:tabs>
          <w:tab w:val="num" w:pos="720"/>
        </w:tabs>
        <w:ind w:left="0" w:firstLine="360"/>
      </w:pPr>
      <w:rPr>
        <w:rFonts w:hint="default"/>
        <w:b w:val="0"/>
        <w:i w:val="0"/>
        <w:caps w:val="0"/>
        <w:strike w:val="0"/>
        <w:dstrike w:val="0"/>
        <w:vanish w:val="0"/>
        <w:color w:val="000000"/>
        <w:sz w:val="20"/>
        <w:szCs w:val="20"/>
        <w:vertAlign w:val="baseline"/>
      </w:rPr>
    </w:lvl>
    <w:lvl w:ilvl="2">
      <w:start w:val="1"/>
      <w:numFmt w:val="lowerRoman"/>
      <w:lvlText w:val="%3)"/>
      <w:lvlJc w:val="left"/>
      <w:pPr>
        <w:tabs>
          <w:tab w:val="num" w:pos="1350"/>
        </w:tabs>
        <w:ind w:left="630" w:firstLine="0"/>
      </w:pPr>
      <w:rPr>
        <w:rFonts w:ascii="Arial" w:eastAsia="Times New Roman" w:hAnsi="Arial" w:cs="Arial" w:hint="default"/>
        <w:b w:val="0"/>
        <w:i w:val="0"/>
        <w:caps w:val="0"/>
        <w:strike w:val="0"/>
        <w:dstrike w:val="0"/>
        <w:vanish w:val="0"/>
        <w:color w:val="00000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E2B27CE"/>
    <w:multiLevelType w:val="multilevel"/>
    <w:tmpl w:val="4A04CEC8"/>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F834FC9"/>
    <w:multiLevelType w:val="singleLevel"/>
    <w:tmpl w:val="BB704C20"/>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5883E9A"/>
    <w:multiLevelType w:val="multilevel"/>
    <w:tmpl w:val="6916076E"/>
    <w:lvl w:ilvl="0">
      <w:start w:val="1"/>
      <w:numFmt w:val="decimal"/>
      <w:lvlText w:val="%1)"/>
      <w:lvlJc w:val="left"/>
      <w:pPr>
        <w:tabs>
          <w:tab w:val="num" w:pos="360"/>
        </w:tabs>
        <w:ind w:left="0" w:firstLine="0"/>
      </w:pPr>
      <w:rPr>
        <w:rFonts w:ascii="Times New Roman" w:hAnsi="Times New Roman" w:hint="default"/>
        <w:b w:val="0"/>
        <w:i w:val="0"/>
        <w:caps w:val="0"/>
        <w:strike w:val="0"/>
        <w:dstrike w:val="0"/>
        <w:vanish w:val="0"/>
        <w:color w:val="00000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vanish w:val="0"/>
        <w:color w:val="000000"/>
        <w:sz w:val="20"/>
        <w:szCs w:val="20"/>
        <w:vertAlign w:val="baseline"/>
      </w:rPr>
    </w:lvl>
    <w:lvl w:ilvl="2">
      <w:start w:val="1"/>
      <w:numFmt w:val="lowerRoman"/>
      <w:lvlText w:val="%3)"/>
      <w:lvlJc w:val="left"/>
      <w:pPr>
        <w:tabs>
          <w:tab w:val="num" w:pos="1296"/>
        </w:tabs>
        <w:ind w:left="576" w:firstLine="0"/>
      </w:pPr>
      <w:rPr>
        <w:rFonts w:ascii="Times New Roman" w:eastAsia="Times New Roman" w:hAnsi="Times New Roman" w:cs="Times New Roman" w:hint="default"/>
        <w:b w:val="0"/>
        <w:i w:val="0"/>
        <w:caps w:val="0"/>
        <w:strike w:val="0"/>
        <w:dstrike w:val="0"/>
        <w:vanish w:val="0"/>
        <w:color w:val="00000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7902921"/>
    <w:multiLevelType w:val="hybridMultilevel"/>
    <w:tmpl w:val="0BD8C9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83166A"/>
    <w:multiLevelType w:val="multilevel"/>
    <w:tmpl w:val="9CF26F00"/>
    <w:lvl w:ilvl="0">
      <w:start w:val="1"/>
      <w:numFmt w:val="decimal"/>
      <w:lvlText w:val="%1)"/>
      <w:lvlJc w:val="left"/>
      <w:pPr>
        <w:tabs>
          <w:tab w:val="num" w:pos="360"/>
        </w:tabs>
        <w:ind w:left="0" w:firstLine="0"/>
      </w:pPr>
      <w:rPr>
        <w:rFonts w:ascii="Times New Roman" w:hAnsi="Times New Roman" w:hint="default"/>
        <w:b w:val="0"/>
        <w:i w:val="0"/>
        <w:caps w:val="0"/>
        <w:strike w:val="0"/>
        <w:dstrike w:val="0"/>
        <w:vanish w:val="0"/>
        <w:color w:val="00000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vanish w:val="0"/>
        <w:color w:val="000000"/>
        <w:sz w:val="20"/>
        <w:szCs w:val="20"/>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vanish w:val="0"/>
        <w:color w:val="000000"/>
        <w:sz w:val="20"/>
        <w:szCs w:val="20"/>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9690451"/>
    <w:multiLevelType w:val="hybridMultilevel"/>
    <w:tmpl w:val="9F9E1490"/>
    <w:lvl w:ilvl="0" w:tplc="04090011">
      <w:start w:val="1"/>
      <w:numFmt w:val="decimal"/>
      <w:lvlText w:val="%1)"/>
      <w:lvlJc w:val="left"/>
      <w:pPr>
        <w:tabs>
          <w:tab w:val="num" w:pos="360"/>
        </w:tabs>
        <w:ind w:left="360" w:hanging="360"/>
      </w:pPr>
    </w:lvl>
    <w:lvl w:ilvl="1" w:tplc="57CC83DC">
      <w:start w:val="1"/>
      <w:numFmt w:val="lowerLetter"/>
      <w:lvlText w:val="%2)"/>
      <w:lvlJc w:val="left"/>
      <w:pPr>
        <w:tabs>
          <w:tab w:val="num" w:pos="1426"/>
        </w:tabs>
        <w:ind w:left="1426" w:hanging="720"/>
      </w:pPr>
      <w:rPr>
        <w:rFonts w:hint="default"/>
      </w:rPr>
    </w:lvl>
    <w:lvl w:ilvl="2" w:tplc="6A4E9F2C">
      <w:start w:val="1"/>
      <w:numFmt w:val="lowerLetter"/>
      <w:lvlText w:val="%3)"/>
      <w:lvlJc w:val="left"/>
      <w:pPr>
        <w:tabs>
          <w:tab w:val="num" w:pos="1966"/>
        </w:tabs>
        <w:ind w:left="1966" w:hanging="360"/>
      </w:pPr>
      <w:rPr>
        <w:rFonts w:hint="default"/>
      </w:rPr>
    </w:lvl>
    <w:lvl w:ilvl="3" w:tplc="0409000F" w:tentative="1">
      <w:start w:val="1"/>
      <w:numFmt w:val="decimal"/>
      <w:lvlText w:val="%4."/>
      <w:lvlJc w:val="left"/>
      <w:pPr>
        <w:tabs>
          <w:tab w:val="num" w:pos="2506"/>
        </w:tabs>
        <w:ind w:left="2506" w:hanging="360"/>
      </w:pPr>
    </w:lvl>
    <w:lvl w:ilvl="4" w:tplc="04090019" w:tentative="1">
      <w:start w:val="1"/>
      <w:numFmt w:val="lowerLetter"/>
      <w:lvlText w:val="%5."/>
      <w:lvlJc w:val="left"/>
      <w:pPr>
        <w:tabs>
          <w:tab w:val="num" w:pos="3226"/>
        </w:tabs>
        <w:ind w:left="3226" w:hanging="360"/>
      </w:pPr>
    </w:lvl>
    <w:lvl w:ilvl="5" w:tplc="0409001B" w:tentative="1">
      <w:start w:val="1"/>
      <w:numFmt w:val="lowerRoman"/>
      <w:lvlText w:val="%6."/>
      <w:lvlJc w:val="right"/>
      <w:pPr>
        <w:tabs>
          <w:tab w:val="num" w:pos="3946"/>
        </w:tabs>
        <w:ind w:left="3946" w:hanging="180"/>
      </w:pPr>
    </w:lvl>
    <w:lvl w:ilvl="6" w:tplc="0409000F" w:tentative="1">
      <w:start w:val="1"/>
      <w:numFmt w:val="decimal"/>
      <w:lvlText w:val="%7."/>
      <w:lvlJc w:val="left"/>
      <w:pPr>
        <w:tabs>
          <w:tab w:val="num" w:pos="4666"/>
        </w:tabs>
        <w:ind w:left="4666" w:hanging="360"/>
      </w:pPr>
    </w:lvl>
    <w:lvl w:ilvl="7" w:tplc="04090019" w:tentative="1">
      <w:start w:val="1"/>
      <w:numFmt w:val="lowerLetter"/>
      <w:lvlText w:val="%8."/>
      <w:lvlJc w:val="left"/>
      <w:pPr>
        <w:tabs>
          <w:tab w:val="num" w:pos="5386"/>
        </w:tabs>
        <w:ind w:left="5386" w:hanging="360"/>
      </w:pPr>
    </w:lvl>
    <w:lvl w:ilvl="8" w:tplc="0409001B" w:tentative="1">
      <w:start w:val="1"/>
      <w:numFmt w:val="lowerRoman"/>
      <w:lvlText w:val="%9."/>
      <w:lvlJc w:val="right"/>
      <w:pPr>
        <w:tabs>
          <w:tab w:val="num" w:pos="6106"/>
        </w:tabs>
        <w:ind w:left="6106" w:hanging="180"/>
      </w:pPr>
    </w:lvl>
  </w:abstractNum>
  <w:abstractNum w:abstractNumId="34" w15:restartNumberingAfterBreak="0">
    <w:nsid w:val="49712D7C"/>
    <w:multiLevelType w:val="multilevel"/>
    <w:tmpl w:val="B5E4A33A"/>
    <w:lvl w:ilvl="0">
      <w:start w:val="1"/>
      <w:numFmt w:val="decimal"/>
      <w:lvlText w:val="%1)"/>
      <w:lvlJc w:val="left"/>
      <w:pPr>
        <w:tabs>
          <w:tab w:val="num" w:pos="360"/>
        </w:tabs>
        <w:ind w:left="0" w:firstLine="0"/>
      </w:pPr>
      <w:rPr>
        <w:rFonts w:ascii="Times New Roman" w:hAnsi="Times New Roman" w:hint="default"/>
        <w:b w:val="0"/>
        <w:i w:val="0"/>
        <w:caps w:val="0"/>
        <w:strike w:val="0"/>
        <w:dstrike w:val="0"/>
        <w:vanish w:val="0"/>
        <w:color w:val="00000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vanish w:val="0"/>
        <w:color w:val="000000"/>
        <w:sz w:val="20"/>
        <w:szCs w:val="20"/>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vanish w:val="0"/>
        <w:color w:val="00000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D601911"/>
    <w:multiLevelType w:val="hybridMultilevel"/>
    <w:tmpl w:val="BA586F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E3389D"/>
    <w:multiLevelType w:val="hybridMultilevel"/>
    <w:tmpl w:val="57141D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7F1E53"/>
    <w:multiLevelType w:val="multilevel"/>
    <w:tmpl w:val="F9F843EE"/>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F3F5D2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4F495AF9"/>
    <w:multiLevelType w:val="hybridMultilevel"/>
    <w:tmpl w:val="BBB6BAD8"/>
    <w:lvl w:ilvl="0" w:tplc="7B422F5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11785E"/>
    <w:multiLevelType w:val="hybridMultilevel"/>
    <w:tmpl w:val="00C6E34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DD5722"/>
    <w:multiLevelType w:val="multilevel"/>
    <w:tmpl w:val="5C3CEEAA"/>
    <w:lvl w:ilvl="0">
      <w:start w:val="1"/>
      <w:numFmt w:val="decimal"/>
      <w:lvlText w:val="%1)"/>
      <w:lvlJc w:val="left"/>
      <w:pPr>
        <w:tabs>
          <w:tab w:val="num" w:pos="360"/>
        </w:tabs>
        <w:ind w:left="0" w:firstLine="0"/>
      </w:pPr>
      <w:rPr>
        <w:rFonts w:ascii="Times New Roman" w:hAnsi="Times New Roman" w:hint="default"/>
        <w:b w:val="0"/>
        <w:i w:val="0"/>
        <w:caps w:val="0"/>
        <w:strike w:val="0"/>
        <w:dstrike w:val="0"/>
        <w:vanish w:val="0"/>
        <w:color w:val="00000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vanish w:val="0"/>
        <w:color w:val="000000"/>
        <w:sz w:val="20"/>
        <w:szCs w:val="20"/>
        <w:vertAlign w:val="baseline"/>
      </w:rPr>
    </w:lvl>
    <w:lvl w:ilvl="2">
      <w:start w:val="1"/>
      <w:numFmt w:val="lowerRoman"/>
      <w:lvlText w:val="%3)"/>
      <w:lvlJc w:val="left"/>
      <w:pPr>
        <w:tabs>
          <w:tab w:val="num" w:pos="1296"/>
        </w:tabs>
        <w:ind w:left="576" w:firstLine="0"/>
      </w:pPr>
      <w:rPr>
        <w:rFonts w:ascii="Arial" w:eastAsia="Times New Roman" w:hAnsi="Arial" w:cs="Arial" w:hint="default"/>
        <w:b w:val="0"/>
        <w:i w:val="0"/>
        <w:caps w:val="0"/>
        <w:strike w:val="0"/>
        <w:dstrike w:val="0"/>
        <w:vanish w:val="0"/>
        <w:color w:val="000000"/>
        <w:sz w:val="20"/>
        <w:szCs w:val="20"/>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6DA2EE4"/>
    <w:multiLevelType w:val="multilevel"/>
    <w:tmpl w:val="17FEEDB4"/>
    <w:lvl w:ilvl="0">
      <w:start w:val="1"/>
      <w:numFmt w:val="decimal"/>
      <w:lvlText w:val="%1)"/>
      <w:lvlJc w:val="left"/>
      <w:pPr>
        <w:tabs>
          <w:tab w:val="num" w:pos="360"/>
        </w:tabs>
        <w:ind w:left="0" w:firstLine="0"/>
      </w:pPr>
      <w:rPr>
        <w:rFonts w:ascii="Times New Roman" w:hAnsi="Times New Roman" w:hint="default"/>
        <w:b/>
        <w:i w:val="0"/>
        <w:caps w:val="0"/>
        <w:strike w:val="0"/>
        <w:dstrike w:val="0"/>
        <w:vanish w:val="0"/>
        <w:color w:val="000000"/>
        <w:sz w:val="24"/>
        <w:u w:val="none"/>
        <w:vertAlign w:val="baseline"/>
      </w:rPr>
    </w:lvl>
    <w:lvl w:ilvl="1">
      <w:start w:val="3"/>
      <w:numFmt w:val="lowerLetter"/>
      <w:lvlText w:val="%2)"/>
      <w:lvlJc w:val="left"/>
      <w:pPr>
        <w:tabs>
          <w:tab w:val="num" w:pos="720"/>
        </w:tabs>
        <w:ind w:left="360" w:firstLine="0"/>
      </w:pPr>
      <w:rPr>
        <w:rFonts w:ascii="Times New Roman" w:hAnsi="Times New Roman" w:hint="default"/>
        <w:b w:val="0"/>
        <w:i w:val="0"/>
        <w:caps w:val="0"/>
        <w:strike w:val="0"/>
        <w:dstrike w:val="0"/>
        <w:vanish w:val="0"/>
        <w:color w:val="000000"/>
        <w:sz w:val="24"/>
        <w:vertAlign w:val="baseline"/>
      </w:rPr>
    </w:lvl>
    <w:lvl w:ilvl="2">
      <w:start w:val="1"/>
      <w:numFmt w:val="lowerRoman"/>
      <w:lvlText w:val="%3)"/>
      <w:lvlJc w:val="left"/>
      <w:pPr>
        <w:tabs>
          <w:tab w:val="num" w:pos="1440"/>
        </w:tabs>
        <w:ind w:left="720" w:firstLine="0"/>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94E5DEC"/>
    <w:multiLevelType w:val="hybridMultilevel"/>
    <w:tmpl w:val="1B145480"/>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D8475C">
      <w:start w:val="4"/>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CA1025"/>
    <w:multiLevelType w:val="multilevel"/>
    <w:tmpl w:val="7602A268"/>
    <w:lvl w:ilvl="0">
      <w:start w:val="1"/>
      <w:numFmt w:val="decimal"/>
      <w:pStyle w:val="FootnoteText"/>
      <w:lvlText w:val="%1)"/>
      <w:lvlJc w:val="left"/>
      <w:pPr>
        <w:tabs>
          <w:tab w:val="num" w:pos="360"/>
        </w:tabs>
        <w:ind w:left="0" w:firstLine="0"/>
      </w:pPr>
      <w:rPr>
        <w:rFonts w:ascii="Times New Roman" w:hAnsi="Times New Roman" w:hint="default"/>
        <w:b w:val="0"/>
        <w:i w:val="0"/>
        <w:caps w:val="0"/>
        <w:strike w:val="0"/>
        <w:dstrike w:val="0"/>
        <w:vanish w:val="0"/>
        <w:color w:val="000000"/>
        <w:sz w:val="24"/>
        <w:u w:val="none"/>
        <w:vertAlign w:val="baseline"/>
      </w:rPr>
    </w:lvl>
    <w:lvl w:ilvl="1">
      <w:start w:val="1"/>
      <w:numFmt w:val="lowerLetter"/>
      <w:lvlText w:val="%2)"/>
      <w:lvlJc w:val="left"/>
      <w:pPr>
        <w:tabs>
          <w:tab w:val="num" w:pos="720"/>
        </w:tabs>
        <w:ind w:left="0" w:firstLine="360"/>
      </w:pPr>
      <w:rPr>
        <w:rFonts w:ascii="Arial" w:hAnsi="Arial" w:cs="Arial" w:hint="default"/>
        <w:b w:val="0"/>
        <w:i w:val="0"/>
        <w:caps w:val="0"/>
        <w:strike w:val="0"/>
        <w:dstrike w:val="0"/>
        <w:vanish w:val="0"/>
        <w:color w:val="000000"/>
        <w:sz w:val="20"/>
        <w:szCs w:val="20"/>
        <w:vertAlign w:val="baseline"/>
      </w:rPr>
    </w:lvl>
    <w:lvl w:ilvl="2">
      <w:start w:val="8"/>
      <w:numFmt w:val="lowerRoman"/>
      <w:lvlText w:val="%3)"/>
      <w:lvlJc w:val="left"/>
      <w:pPr>
        <w:tabs>
          <w:tab w:val="num" w:pos="1296"/>
        </w:tabs>
        <w:ind w:left="576" w:firstLine="0"/>
      </w:pPr>
      <w:rPr>
        <w:rFonts w:ascii="Times New Roman" w:eastAsia="Times New Roman" w:hAnsi="Times New Roman" w:cs="Times New Roman"/>
        <w:b w:val="0"/>
        <w:i w:val="0"/>
        <w:caps w:val="0"/>
        <w:strike w:val="0"/>
        <w:dstrike w:val="0"/>
        <w:vanish w:val="0"/>
        <w:color w:val="00000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4380A4C"/>
    <w:multiLevelType w:val="multilevel"/>
    <w:tmpl w:val="5144F9C2"/>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48D4E44"/>
    <w:multiLevelType w:val="hybridMultilevel"/>
    <w:tmpl w:val="B574BE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B532ED"/>
    <w:multiLevelType w:val="multilevel"/>
    <w:tmpl w:val="A94A008E"/>
    <w:lvl w:ilvl="0">
      <w:start w:val="1"/>
      <w:numFmt w:val="decimal"/>
      <w:lvlText w:val="%1)"/>
      <w:lvlJc w:val="left"/>
      <w:pPr>
        <w:tabs>
          <w:tab w:val="num" w:pos="360"/>
        </w:tabs>
        <w:ind w:left="0" w:firstLine="0"/>
      </w:pPr>
      <w:rPr>
        <w:rFonts w:ascii="Times New Roman" w:hAnsi="Times New Roman" w:hint="default"/>
        <w:b/>
        <w:i w:val="0"/>
        <w:caps w:val="0"/>
        <w:strike w:val="0"/>
        <w:dstrike w:val="0"/>
        <w:vanish w:val="0"/>
        <w:color w:val="000000"/>
        <w:sz w:val="22"/>
        <w:u w:val="none"/>
        <w:vertAlign w:val="baseline"/>
      </w:rPr>
    </w:lvl>
    <w:lvl w:ilvl="1">
      <w:start w:val="1"/>
      <w:numFmt w:val="lowerLetter"/>
      <w:lvlText w:val="%2)"/>
      <w:lvlJc w:val="left"/>
      <w:pPr>
        <w:tabs>
          <w:tab w:val="num" w:pos="630"/>
        </w:tabs>
        <w:ind w:left="-18" w:firstLine="288"/>
      </w:pPr>
      <w:rPr>
        <w:rFonts w:ascii="Arial" w:hAnsi="Arial" w:cs="Arial" w:hint="default"/>
        <w:b w:val="0"/>
        <w:i w:val="0"/>
        <w:caps w:val="0"/>
        <w:strike w:val="0"/>
        <w:dstrike w:val="0"/>
        <w:vanish w:val="0"/>
        <w:color w:val="000000"/>
        <w:sz w:val="20"/>
        <w:szCs w:val="20"/>
        <w:vertAlign w:val="baseline"/>
      </w:rPr>
    </w:lvl>
    <w:lvl w:ilvl="2">
      <w:start w:val="1"/>
      <w:numFmt w:val="lowerRoman"/>
      <w:lvlText w:val="%3)"/>
      <w:lvlJc w:val="left"/>
      <w:pPr>
        <w:tabs>
          <w:tab w:val="num" w:pos="1080"/>
        </w:tabs>
        <w:ind w:left="360" w:firstLine="0"/>
      </w:pPr>
      <w:rPr>
        <w:rFonts w:ascii="Arial" w:hAnsi="Arial" w:cs="Arial" w:hint="default"/>
        <w:b w:val="0"/>
        <w:i w:val="0"/>
        <w:caps w:val="0"/>
        <w:strike w:val="0"/>
        <w:dstrike w:val="0"/>
        <w:vanish w:val="0"/>
        <w:color w:val="000000"/>
        <w:sz w:val="20"/>
        <w:szCs w:val="20"/>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6B5D11C7"/>
    <w:multiLevelType w:val="hybridMultilevel"/>
    <w:tmpl w:val="81483A56"/>
    <w:lvl w:ilvl="0" w:tplc="E376C004">
      <w:start w:val="1"/>
      <w:numFmt w:val="lowerRoman"/>
      <w:lvlText w:val="%1)"/>
      <w:lvlJc w:val="left"/>
      <w:pPr>
        <w:tabs>
          <w:tab w:val="num" w:pos="216"/>
        </w:tabs>
        <w:ind w:left="288" w:hanging="288"/>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BDD4A25"/>
    <w:multiLevelType w:val="hybridMultilevel"/>
    <w:tmpl w:val="A3A68F9A"/>
    <w:lvl w:ilvl="0" w:tplc="6FD6DCF6">
      <w:start w:val="1"/>
      <w:numFmt w:val="lowerLetter"/>
      <w:lvlText w:val="%1)"/>
      <w:lvlJc w:val="left"/>
      <w:pPr>
        <w:tabs>
          <w:tab w:val="num" w:pos="216"/>
        </w:tabs>
        <w:ind w:left="288" w:hanging="288"/>
      </w:pPr>
      <w:rPr>
        <w:rFonts w:hint="default"/>
        <w:b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22A0951"/>
    <w:multiLevelType w:val="hybridMultilevel"/>
    <w:tmpl w:val="AC3853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014030"/>
    <w:multiLevelType w:val="hybridMultilevel"/>
    <w:tmpl w:val="49F24BC2"/>
    <w:lvl w:ilvl="0" w:tplc="40D4692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768C27D8"/>
    <w:multiLevelType w:val="hybridMultilevel"/>
    <w:tmpl w:val="0A584D5E"/>
    <w:lvl w:ilvl="0" w:tplc="04090001">
      <w:start w:val="1"/>
      <w:numFmt w:val="bullet"/>
      <w:lvlText w:val=""/>
      <w:lvlJc w:val="left"/>
      <w:pPr>
        <w:ind w:left="720" w:hanging="360"/>
      </w:pPr>
      <w:rPr>
        <w:rFonts w:ascii="Symbol" w:hAnsi="Symbol" w:hint="default"/>
      </w:rPr>
    </w:lvl>
    <w:lvl w:ilvl="1" w:tplc="CCB4AD76">
      <w:start w:val="1"/>
      <w:numFmt w:val="lowerRoman"/>
      <w:lvlText w:val="%2)"/>
      <w:lvlJc w:val="left"/>
      <w:pPr>
        <w:ind w:left="1440" w:hanging="360"/>
      </w:pPr>
      <w:rPr>
        <w:rFonts w:ascii="Arial" w:eastAsia="Times New Roman" w:hAnsi="Arial" w:cs="Arial"/>
      </w:rPr>
    </w:lvl>
    <w:lvl w:ilvl="2" w:tplc="E42863C6">
      <w:start w:val="1"/>
      <w:numFmt w:val="decimal"/>
      <w:lvlText w:val="(%3)"/>
      <w:lvlJc w:val="right"/>
      <w:pPr>
        <w:ind w:left="2160" w:hanging="180"/>
      </w:pPr>
      <w:rPr>
        <w:rFonts w:ascii="Arial" w:eastAsia="Times New Roman" w:hAnsi="Arial" w:cs="Arial"/>
      </w:rPr>
    </w:lvl>
    <w:lvl w:ilvl="3" w:tplc="E74A7FC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0A0699"/>
    <w:multiLevelType w:val="multilevel"/>
    <w:tmpl w:val="5144F9C2"/>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2"/>
        <w:szCs w:val="22"/>
        <w:u w:val="none"/>
        <w:vertAlign w:val="base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771B10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80D6964"/>
    <w:multiLevelType w:val="hybridMultilevel"/>
    <w:tmpl w:val="7FDA51F2"/>
    <w:lvl w:ilvl="0" w:tplc="4A561522">
      <w:start w:val="4"/>
      <w:numFmt w:val="lowerLetter"/>
      <w:lvlText w:val="%1)"/>
      <w:lvlJc w:val="left"/>
      <w:pPr>
        <w:tabs>
          <w:tab w:val="num" w:pos="648"/>
        </w:tabs>
        <w:ind w:left="792" w:hanging="360"/>
      </w:pPr>
      <w:rPr>
        <w:rFonts w:ascii="Arial" w:eastAsia="Times New Roman" w:hAnsi="Arial" w:cs="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A3169B2"/>
    <w:multiLevelType w:val="hybridMultilevel"/>
    <w:tmpl w:val="47A60B4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A5F6835"/>
    <w:multiLevelType w:val="singleLevel"/>
    <w:tmpl w:val="0BE83072"/>
    <w:lvl w:ilvl="0">
      <w:start w:val="1"/>
      <w:numFmt w:val="decimal"/>
      <w:lvlText w:val="%1."/>
      <w:legacy w:legacy="1" w:legacySpace="0" w:legacyIndent="360"/>
      <w:lvlJc w:val="left"/>
      <w:pPr>
        <w:ind w:left="360" w:hanging="360"/>
      </w:pPr>
    </w:lvl>
  </w:abstractNum>
  <w:abstractNum w:abstractNumId="58" w15:restartNumberingAfterBreak="0">
    <w:nsid w:val="7C290588"/>
    <w:multiLevelType w:val="multilevel"/>
    <w:tmpl w:val="E5E668B2"/>
    <w:lvl w:ilvl="0">
      <w:start w:val="1"/>
      <w:numFmt w:val="decimal"/>
      <w:lvlText w:val="%1)"/>
      <w:lvlJc w:val="left"/>
      <w:pPr>
        <w:tabs>
          <w:tab w:val="num" w:pos="360"/>
        </w:tabs>
        <w:ind w:left="0" w:firstLine="0"/>
      </w:pPr>
      <w:rPr>
        <w:rFonts w:ascii="Arial" w:hAnsi="Arial" w:cs="Arial" w:hint="default"/>
        <w:b/>
        <w:i w:val="0"/>
        <w:caps w:val="0"/>
        <w:strike w:val="0"/>
        <w:dstrike w:val="0"/>
        <w:vanish w:val="0"/>
        <w:color w:val="000000"/>
        <w:sz w:val="20"/>
        <w:szCs w:val="20"/>
        <w:u w:val="none"/>
        <w:vertAlign w:val="baseline"/>
      </w:rPr>
    </w:lvl>
    <w:lvl w:ilvl="1">
      <w:start w:val="1"/>
      <w:numFmt w:val="lowerLetter"/>
      <w:lvlText w:val="%2)"/>
      <w:lvlJc w:val="left"/>
      <w:pPr>
        <w:tabs>
          <w:tab w:val="num" w:pos="990"/>
        </w:tabs>
        <w:ind w:left="270" w:firstLine="360"/>
      </w:pPr>
      <w:rPr>
        <w:rFonts w:ascii="Arial" w:hAnsi="Arial" w:cs="Arial" w:hint="default"/>
        <w:b w:val="0"/>
        <w:i w:val="0"/>
        <w:caps w:val="0"/>
        <w:strike w:val="0"/>
        <w:dstrike w:val="0"/>
        <w:vanish w:val="0"/>
        <w:color w:val="000000"/>
        <w:sz w:val="20"/>
        <w:szCs w:val="20"/>
        <w:vertAlign w:val="baseline"/>
      </w:rPr>
    </w:lvl>
    <w:lvl w:ilvl="2">
      <w:start w:val="1"/>
      <w:numFmt w:val="lowerRoman"/>
      <w:lvlText w:val="%3)"/>
      <w:lvlJc w:val="left"/>
      <w:pPr>
        <w:tabs>
          <w:tab w:val="num" w:pos="1566"/>
        </w:tabs>
        <w:ind w:left="846" w:firstLine="0"/>
      </w:pPr>
      <w:rPr>
        <w:rFonts w:ascii="Arial" w:hAnsi="Arial" w:cs="Arial" w:hint="default"/>
        <w:b w:val="0"/>
        <w:i w:val="0"/>
        <w:caps w:val="0"/>
        <w:strike w:val="0"/>
        <w:dstrike w:val="0"/>
        <w:vanish w:val="0"/>
        <w:color w:val="000000"/>
        <w:sz w:val="20"/>
        <w:szCs w:val="20"/>
        <w:vertAlign w:val="baseline"/>
      </w:rPr>
    </w:lvl>
    <w:lvl w:ilvl="3">
      <w:start w:val="1"/>
      <w:numFmt w:val="decimal"/>
      <w:lvlText w:val="(%4)"/>
      <w:lvlJc w:val="left"/>
      <w:pPr>
        <w:tabs>
          <w:tab w:val="num" w:pos="1710"/>
        </w:tabs>
        <w:ind w:left="1710" w:hanging="360"/>
      </w:pPr>
      <w:rPr>
        <w:rFonts w:ascii="Times New Roman" w:hAnsi="Times New Roman" w:hint="default"/>
        <w:b w:val="0"/>
        <w:i/>
        <w:sz w:val="22"/>
      </w:r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59" w15:restartNumberingAfterBreak="0">
    <w:nsid w:val="7D057C5A"/>
    <w:multiLevelType w:val="multilevel"/>
    <w:tmpl w:val="FD3805D4"/>
    <w:lvl w:ilvl="0">
      <w:start w:val="2"/>
      <w:numFmt w:val="decimal"/>
      <w:lvlText w:val="%1)"/>
      <w:lvlJc w:val="left"/>
      <w:pPr>
        <w:tabs>
          <w:tab w:val="num" w:pos="360"/>
        </w:tabs>
        <w:ind w:left="0" w:firstLine="0"/>
      </w:pPr>
      <w:rPr>
        <w:rFonts w:ascii="Arial" w:hAnsi="Arial" w:cs="Arial" w:hint="default"/>
        <w:b w:val="0"/>
        <w:i w:val="0"/>
        <w:caps w:val="0"/>
        <w:strike w:val="0"/>
        <w:dstrike w:val="0"/>
        <w:vanish w:val="0"/>
        <w:color w:val="000000"/>
        <w:sz w:val="20"/>
        <w:szCs w:val="20"/>
        <w:u w:val="none"/>
        <w:vertAlign w:val="baseline"/>
      </w:rPr>
    </w:lvl>
    <w:lvl w:ilvl="1">
      <w:start w:val="1"/>
      <w:numFmt w:val="lowerLetter"/>
      <w:lvlText w:val="%2)"/>
      <w:lvlJc w:val="left"/>
      <w:pPr>
        <w:tabs>
          <w:tab w:val="num" w:pos="720"/>
        </w:tabs>
        <w:ind w:left="0" w:firstLine="360"/>
      </w:pPr>
      <w:rPr>
        <w:rFonts w:ascii="Arial" w:eastAsia="Times New Roman" w:hAnsi="Arial" w:cs="Arial" w:hint="default"/>
        <w:b w:val="0"/>
        <w:i w:val="0"/>
        <w:caps w:val="0"/>
        <w:strike w:val="0"/>
        <w:dstrike w:val="0"/>
        <w:vanish w:val="0"/>
        <w:color w:val="000000"/>
        <w:sz w:val="20"/>
        <w:szCs w:val="20"/>
        <w:vertAlign w:val="baseline"/>
      </w:rPr>
    </w:lvl>
    <w:lvl w:ilvl="2">
      <w:start w:val="1"/>
      <w:numFmt w:val="lowerRoman"/>
      <w:lvlText w:val="%3)"/>
      <w:lvlJc w:val="left"/>
      <w:pPr>
        <w:tabs>
          <w:tab w:val="num" w:pos="1296"/>
        </w:tabs>
        <w:ind w:left="576" w:firstLine="0"/>
      </w:pPr>
      <w:rPr>
        <w:rFonts w:ascii="Times New Roman" w:eastAsia="Times New Roman" w:hAnsi="Times New Roman" w:cs="Times New Roman" w:hint="default"/>
        <w:b w:val="0"/>
        <w:i w:val="0"/>
        <w:caps w:val="0"/>
        <w:strike w:val="0"/>
        <w:dstrike w:val="0"/>
        <w:vanish w:val="0"/>
        <w:color w:val="000000"/>
        <w:sz w:val="22"/>
        <w:vertAlign w:val="baseline"/>
      </w:rPr>
    </w:lvl>
    <w:lvl w:ilvl="3">
      <w:start w:val="1"/>
      <w:numFmt w:val="decimal"/>
      <w:lvlText w:val="(%4)"/>
      <w:lvlJc w:val="left"/>
      <w:pPr>
        <w:tabs>
          <w:tab w:val="num" w:pos="1440"/>
        </w:tabs>
        <w:ind w:left="1440" w:hanging="360"/>
      </w:pPr>
      <w:rPr>
        <w:rFonts w:ascii="Times New Roman" w:hAnsi="Times New Roman" w:hint="default"/>
        <w:b w:val="0"/>
        <w:i/>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7EB5308D"/>
    <w:multiLevelType w:val="multilevel"/>
    <w:tmpl w:val="ED1290F0"/>
    <w:lvl w:ilvl="0">
      <w:start w:val="48"/>
      <w:numFmt w:val="decimal"/>
      <w:lvlText w:val="%1)"/>
      <w:lvlJc w:val="left"/>
      <w:pPr>
        <w:tabs>
          <w:tab w:val="num" w:pos="360"/>
        </w:tabs>
        <w:ind w:left="0" w:firstLine="0"/>
      </w:pPr>
      <w:rPr>
        <w:rFonts w:ascii="Arial" w:hAnsi="Arial" w:cs="Arial" w:hint="default"/>
        <w:b/>
        <w:i w:val="0"/>
        <w:caps w:val="0"/>
        <w:strike w:val="0"/>
        <w:dstrike w:val="0"/>
        <w:vanish w:val="0"/>
        <w:color w:val="000000"/>
        <w:sz w:val="22"/>
        <w:u w:val="none"/>
        <w:vertAlign w:val="baseline"/>
      </w:rPr>
    </w:lvl>
    <w:lvl w:ilvl="1">
      <w:start w:val="1"/>
      <w:numFmt w:val="lowerLetter"/>
      <w:lvlText w:val="%2)"/>
      <w:lvlJc w:val="left"/>
      <w:pPr>
        <w:tabs>
          <w:tab w:val="num" w:pos="648"/>
        </w:tabs>
        <w:ind w:left="0" w:firstLine="288"/>
      </w:pPr>
      <w:rPr>
        <w:rFonts w:ascii="Arial" w:hAnsi="Arial" w:cs="Arial" w:hint="default"/>
        <w:b w:val="0"/>
        <w:i w:val="0"/>
        <w:caps w:val="0"/>
        <w:strike w:val="0"/>
        <w:dstrike w:val="0"/>
        <w:vanish w:val="0"/>
        <w:color w:val="000000"/>
        <w:sz w:val="22"/>
        <w:vertAlign w:val="baseline"/>
      </w:rPr>
    </w:lvl>
    <w:lvl w:ilvl="2">
      <w:start w:val="1"/>
      <w:numFmt w:val="lowerRoman"/>
      <w:lvlText w:val="%3)"/>
      <w:lvlJc w:val="left"/>
      <w:pPr>
        <w:tabs>
          <w:tab w:val="num" w:pos="1080"/>
        </w:tabs>
        <w:ind w:left="360" w:firstLine="0"/>
      </w:pPr>
      <w:rPr>
        <w:rFonts w:ascii="Times New Roman" w:hAnsi="Times New Roman" w:hint="default"/>
        <w:b w:val="0"/>
        <w:i w:val="0"/>
        <w:caps w:val="0"/>
        <w:strike w:val="0"/>
        <w:dstrike w:val="0"/>
        <w:vanish w:val="0"/>
        <w:color w:val="000000"/>
        <w:sz w:val="22"/>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7"/>
  </w:num>
  <w:num w:numId="2">
    <w:abstractNumId w:val="57"/>
    <w:lvlOverride w:ilvl="0">
      <w:lvl w:ilvl="0">
        <w:start w:val="1"/>
        <w:numFmt w:val="decimal"/>
        <w:lvlText w:val="%1."/>
        <w:legacy w:legacy="1" w:legacySpace="0" w:legacyIndent="360"/>
        <w:lvlJc w:val="left"/>
        <w:pPr>
          <w:ind w:left="360" w:hanging="360"/>
        </w:pPr>
      </w:lvl>
    </w:lvlOverride>
  </w:num>
  <w:num w:numId="3">
    <w:abstractNumId w:val="0"/>
  </w:num>
  <w:num w:numId="4">
    <w:abstractNumId w:val="29"/>
  </w:num>
  <w:num w:numId="5">
    <w:abstractNumId w:val="47"/>
  </w:num>
  <w:num w:numId="6">
    <w:abstractNumId w:val="38"/>
  </w:num>
  <w:num w:numId="7">
    <w:abstractNumId w:val="20"/>
  </w:num>
  <w:num w:numId="8">
    <w:abstractNumId w:val="9"/>
  </w:num>
  <w:num w:numId="9">
    <w:abstractNumId w:val="5"/>
  </w:num>
  <w:num w:numId="10">
    <w:abstractNumId w:val="42"/>
  </w:num>
  <w:num w:numId="11">
    <w:abstractNumId w:val="60"/>
  </w:num>
  <w:num w:numId="12">
    <w:abstractNumId w:val="51"/>
  </w:num>
  <w:num w:numId="13">
    <w:abstractNumId w:val="49"/>
  </w:num>
  <w:num w:numId="14">
    <w:abstractNumId w:val="55"/>
  </w:num>
  <w:num w:numId="15">
    <w:abstractNumId w:val="48"/>
  </w:num>
  <w:num w:numId="16">
    <w:abstractNumId w:val="12"/>
  </w:num>
  <w:num w:numId="17">
    <w:abstractNumId w:val="33"/>
  </w:num>
  <w:num w:numId="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5"/>
  </w:num>
  <w:num w:numId="21">
    <w:abstractNumId w:val="54"/>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44"/>
  </w:num>
  <w:num w:numId="25">
    <w:abstractNumId w:val="14"/>
  </w:num>
  <w:num w:numId="26">
    <w:abstractNumId w:val="59"/>
  </w:num>
  <w:num w:numId="27">
    <w:abstractNumId w:val="30"/>
  </w:num>
  <w:num w:numId="28">
    <w:abstractNumId w:val="34"/>
  </w:num>
  <w:num w:numId="29">
    <w:abstractNumId w:val="10"/>
  </w:num>
  <w:num w:numId="30">
    <w:abstractNumId w:val="32"/>
  </w:num>
  <w:num w:numId="31">
    <w:abstractNumId w:val="41"/>
  </w:num>
  <w:num w:numId="32">
    <w:abstractNumId w:val="11"/>
  </w:num>
  <w:num w:numId="33">
    <w:abstractNumId w:val="22"/>
  </w:num>
  <w:num w:numId="34">
    <w:abstractNumId w:val="13"/>
  </w:num>
  <w:num w:numId="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8"/>
  </w:num>
  <w:num w:numId="38">
    <w:abstractNumId w:val="6"/>
  </w:num>
  <w:num w:numId="39">
    <w:abstractNumId w:val="21"/>
  </w:num>
  <w:num w:numId="40">
    <w:abstractNumId w:val="18"/>
  </w:num>
  <w:num w:numId="41">
    <w:abstractNumId w:val="40"/>
  </w:num>
  <w:num w:numId="42">
    <w:abstractNumId w:val="3"/>
  </w:num>
  <w:num w:numId="43">
    <w:abstractNumId w:val="46"/>
  </w:num>
  <w:num w:numId="44">
    <w:abstractNumId w:val="50"/>
  </w:num>
  <w:num w:numId="45">
    <w:abstractNumId w:val="35"/>
  </w:num>
  <w:num w:numId="46">
    <w:abstractNumId w:val="31"/>
  </w:num>
  <w:num w:numId="47">
    <w:abstractNumId w:val="7"/>
  </w:num>
  <w:num w:numId="48">
    <w:abstractNumId w:val="56"/>
  </w:num>
  <w:num w:numId="49">
    <w:abstractNumId w:val="39"/>
  </w:num>
  <w:num w:numId="50">
    <w:abstractNumId w:val="24"/>
  </w:num>
  <w:num w:numId="51">
    <w:abstractNumId w:val="43"/>
  </w:num>
  <w:num w:numId="52">
    <w:abstractNumId w:val="25"/>
  </w:num>
  <w:num w:numId="53">
    <w:abstractNumId w:val="4"/>
  </w:num>
  <w:num w:numId="54">
    <w:abstractNumId w:val="52"/>
  </w:num>
  <w:num w:numId="55">
    <w:abstractNumId w:val="27"/>
  </w:num>
  <w:num w:numId="56">
    <w:abstractNumId w:val="1"/>
  </w:num>
  <w:num w:numId="57">
    <w:abstractNumId w:val="58"/>
  </w:num>
  <w:num w:numId="58">
    <w:abstractNumId w:val="23"/>
  </w:num>
  <w:num w:numId="59">
    <w:abstractNumId w:val="45"/>
  </w:num>
  <w:num w:numId="60">
    <w:abstractNumId w:val="28"/>
  </w:num>
  <w:num w:numId="61">
    <w:abstractNumId w:val="19"/>
  </w:num>
  <w:num w:numId="62">
    <w:abstractNumId w:val="53"/>
  </w:num>
  <w:num w:numId="63">
    <w:abstractNumId w:val="36"/>
  </w:num>
  <w:num w:numId="64">
    <w:abstractNumId w:val="17"/>
  </w:num>
  <w:num w:numId="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540"/>
    <w:rsid w:val="000004D4"/>
    <w:rsid w:val="000009C3"/>
    <w:rsid w:val="000012BB"/>
    <w:rsid w:val="00003323"/>
    <w:rsid w:val="00003338"/>
    <w:rsid w:val="00005F1B"/>
    <w:rsid w:val="00007487"/>
    <w:rsid w:val="00010D71"/>
    <w:rsid w:val="00012723"/>
    <w:rsid w:val="00014B44"/>
    <w:rsid w:val="00014C5C"/>
    <w:rsid w:val="0001528D"/>
    <w:rsid w:val="00015FE5"/>
    <w:rsid w:val="00017F37"/>
    <w:rsid w:val="00024CD5"/>
    <w:rsid w:val="0002542E"/>
    <w:rsid w:val="00025A9C"/>
    <w:rsid w:val="00025C21"/>
    <w:rsid w:val="00027DC1"/>
    <w:rsid w:val="00033C77"/>
    <w:rsid w:val="0003703E"/>
    <w:rsid w:val="00037DE7"/>
    <w:rsid w:val="00037E3E"/>
    <w:rsid w:val="00040F36"/>
    <w:rsid w:val="00046098"/>
    <w:rsid w:val="00051CBE"/>
    <w:rsid w:val="000525CE"/>
    <w:rsid w:val="00052FC0"/>
    <w:rsid w:val="00053300"/>
    <w:rsid w:val="00055F1E"/>
    <w:rsid w:val="00056A0A"/>
    <w:rsid w:val="000577BF"/>
    <w:rsid w:val="0006008C"/>
    <w:rsid w:val="000604AC"/>
    <w:rsid w:val="00066176"/>
    <w:rsid w:val="00070F54"/>
    <w:rsid w:val="00071C80"/>
    <w:rsid w:val="000728F1"/>
    <w:rsid w:val="00077D86"/>
    <w:rsid w:val="000809F2"/>
    <w:rsid w:val="00081AC9"/>
    <w:rsid w:val="00083DBA"/>
    <w:rsid w:val="00085454"/>
    <w:rsid w:val="0008573F"/>
    <w:rsid w:val="000875A7"/>
    <w:rsid w:val="00090B1F"/>
    <w:rsid w:val="00091986"/>
    <w:rsid w:val="00094516"/>
    <w:rsid w:val="00095728"/>
    <w:rsid w:val="00095DDD"/>
    <w:rsid w:val="000A19E0"/>
    <w:rsid w:val="000A58A9"/>
    <w:rsid w:val="000B1886"/>
    <w:rsid w:val="000B40C9"/>
    <w:rsid w:val="000C26FB"/>
    <w:rsid w:val="000C3A67"/>
    <w:rsid w:val="000C5964"/>
    <w:rsid w:val="000C78D9"/>
    <w:rsid w:val="000C78F7"/>
    <w:rsid w:val="000C7BE2"/>
    <w:rsid w:val="000D09E4"/>
    <w:rsid w:val="000D0E7E"/>
    <w:rsid w:val="000D1B20"/>
    <w:rsid w:val="000D6316"/>
    <w:rsid w:val="000E3271"/>
    <w:rsid w:val="000E5AF9"/>
    <w:rsid w:val="000E5B1C"/>
    <w:rsid w:val="000F1C9F"/>
    <w:rsid w:val="000F4CEA"/>
    <w:rsid w:val="000F57FE"/>
    <w:rsid w:val="000F58BB"/>
    <w:rsid w:val="00100830"/>
    <w:rsid w:val="001014E7"/>
    <w:rsid w:val="0010276A"/>
    <w:rsid w:val="00103125"/>
    <w:rsid w:val="0010531F"/>
    <w:rsid w:val="001067D9"/>
    <w:rsid w:val="00106CCF"/>
    <w:rsid w:val="00106F6F"/>
    <w:rsid w:val="00107335"/>
    <w:rsid w:val="00110813"/>
    <w:rsid w:val="00110A36"/>
    <w:rsid w:val="001148DC"/>
    <w:rsid w:val="00114AD3"/>
    <w:rsid w:val="0012183B"/>
    <w:rsid w:val="0012565C"/>
    <w:rsid w:val="00126DAD"/>
    <w:rsid w:val="00126F09"/>
    <w:rsid w:val="001271EE"/>
    <w:rsid w:val="0012766C"/>
    <w:rsid w:val="001304ED"/>
    <w:rsid w:val="00131C7C"/>
    <w:rsid w:val="00132228"/>
    <w:rsid w:val="0013375F"/>
    <w:rsid w:val="00140990"/>
    <w:rsid w:val="0014395F"/>
    <w:rsid w:val="00146F9E"/>
    <w:rsid w:val="00151CC4"/>
    <w:rsid w:val="00153F62"/>
    <w:rsid w:val="00155716"/>
    <w:rsid w:val="00156650"/>
    <w:rsid w:val="00160FB0"/>
    <w:rsid w:val="00161E32"/>
    <w:rsid w:val="00163BA1"/>
    <w:rsid w:val="00163BDA"/>
    <w:rsid w:val="001668B2"/>
    <w:rsid w:val="00167F23"/>
    <w:rsid w:val="00167F6F"/>
    <w:rsid w:val="001708CE"/>
    <w:rsid w:val="00174F84"/>
    <w:rsid w:val="00182310"/>
    <w:rsid w:val="00182572"/>
    <w:rsid w:val="0018283C"/>
    <w:rsid w:val="00184B8F"/>
    <w:rsid w:val="00194723"/>
    <w:rsid w:val="001A160B"/>
    <w:rsid w:val="001A2260"/>
    <w:rsid w:val="001A5663"/>
    <w:rsid w:val="001A79EA"/>
    <w:rsid w:val="001B0A29"/>
    <w:rsid w:val="001B6584"/>
    <w:rsid w:val="001C1D64"/>
    <w:rsid w:val="001C223C"/>
    <w:rsid w:val="001C5771"/>
    <w:rsid w:val="001C6201"/>
    <w:rsid w:val="001D3E04"/>
    <w:rsid w:val="001D44DE"/>
    <w:rsid w:val="001D569A"/>
    <w:rsid w:val="001D62E5"/>
    <w:rsid w:val="001D7B2F"/>
    <w:rsid w:val="001E0FBA"/>
    <w:rsid w:val="001E13D2"/>
    <w:rsid w:val="001E26ED"/>
    <w:rsid w:val="001E5638"/>
    <w:rsid w:val="001F4C44"/>
    <w:rsid w:val="00202C21"/>
    <w:rsid w:val="00203737"/>
    <w:rsid w:val="0020529B"/>
    <w:rsid w:val="00205597"/>
    <w:rsid w:val="00210A10"/>
    <w:rsid w:val="002132FA"/>
    <w:rsid w:val="00213449"/>
    <w:rsid w:val="00214E1E"/>
    <w:rsid w:val="002211A5"/>
    <w:rsid w:val="002239FE"/>
    <w:rsid w:val="00227F96"/>
    <w:rsid w:val="00231D3A"/>
    <w:rsid w:val="002344EE"/>
    <w:rsid w:val="002361C6"/>
    <w:rsid w:val="00240740"/>
    <w:rsid w:val="00246FDC"/>
    <w:rsid w:val="002475CB"/>
    <w:rsid w:val="00247B7D"/>
    <w:rsid w:val="00250CFC"/>
    <w:rsid w:val="00255128"/>
    <w:rsid w:val="002617B8"/>
    <w:rsid w:val="00262516"/>
    <w:rsid w:val="00262A00"/>
    <w:rsid w:val="00263194"/>
    <w:rsid w:val="0026375B"/>
    <w:rsid w:val="00264A8E"/>
    <w:rsid w:val="00266FE2"/>
    <w:rsid w:val="002769F5"/>
    <w:rsid w:val="002813F3"/>
    <w:rsid w:val="00284A7E"/>
    <w:rsid w:val="002856AE"/>
    <w:rsid w:val="00285771"/>
    <w:rsid w:val="00285823"/>
    <w:rsid w:val="002873B1"/>
    <w:rsid w:val="0029361A"/>
    <w:rsid w:val="0029371E"/>
    <w:rsid w:val="0029398B"/>
    <w:rsid w:val="00294E16"/>
    <w:rsid w:val="002A09C0"/>
    <w:rsid w:val="002A5285"/>
    <w:rsid w:val="002A5318"/>
    <w:rsid w:val="002A7552"/>
    <w:rsid w:val="002B1315"/>
    <w:rsid w:val="002B2943"/>
    <w:rsid w:val="002B60B7"/>
    <w:rsid w:val="002B69F1"/>
    <w:rsid w:val="002C6EE3"/>
    <w:rsid w:val="002D2367"/>
    <w:rsid w:val="002D2440"/>
    <w:rsid w:val="002E29EF"/>
    <w:rsid w:val="002E2B12"/>
    <w:rsid w:val="002E3611"/>
    <w:rsid w:val="002F1AE9"/>
    <w:rsid w:val="002F1C2E"/>
    <w:rsid w:val="002F48E1"/>
    <w:rsid w:val="002F590C"/>
    <w:rsid w:val="002F7804"/>
    <w:rsid w:val="0030031A"/>
    <w:rsid w:val="00305CA3"/>
    <w:rsid w:val="003061A1"/>
    <w:rsid w:val="00312DC4"/>
    <w:rsid w:val="003164C5"/>
    <w:rsid w:val="0032047C"/>
    <w:rsid w:val="00320B9F"/>
    <w:rsid w:val="00321DBB"/>
    <w:rsid w:val="00323553"/>
    <w:rsid w:val="00323661"/>
    <w:rsid w:val="0032555D"/>
    <w:rsid w:val="00335DEC"/>
    <w:rsid w:val="00341F5D"/>
    <w:rsid w:val="0034626C"/>
    <w:rsid w:val="00351CD0"/>
    <w:rsid w:val="00353C4D"/>
    <w:rsid w:val="00355050"/>
    <w:rsid w:val="0035543A"/>
    <w:rsid w:val="003577E3"/>
    <w:rsid w:val="003609FC"/>
    <w:rsid w:val="00360B4C"/>
    <w:rsid w:val="00361CB7"/>
    <w:rsid w:val="00363FA4"/>
    <w:rsid w:val="00365477"/>
    <w:rsid w:val="00366F9E"/>
    <w:rsid w:val="00367C10"/>
    <w:rsid w:val="003704DB"/>
    <w:rsid w:val="003759F6"/>
    <w:rsid w:val="00385165"/>
    <w:rsid w:val="003871E8"/>
    <w:rsid w:val="00391485"/>
    <w:rsid w:val="003924C2"/>
    <w:rsid w:val="00395694"/>
    <w:rsid w:val="00395D66"/>
    <w:rsid w:val="0039605C"/>
    <w:rsid w:val="0039629D"/>
    <w:rsid w:val="003A0259"/>
    <w:rsid w:val="003A3D51"/>
    <w:rsid w:val="003A433C"/>
    <w:rsid w:val="003B1722"/>
    <w:rsid w:val="003B2546"/>
    <w:rsid w:val="003B599B"/>
    <w:rsid w:val="003C072F"/>
    <w:rsid w:val="003C07DD"/>
    <w:rsid w:val="003C0A4C"/>
    <w:rsid w:val="003C40A1"/>
    <w:rsid w:val="003C4317"/>
    <w:rsid w:val="003C66F3"/>
    <w:rsid w:val="003C6828"/>
    <w:rsid w:val="003D0D7A"/>
    <w:rsid w:val="003E04CA"/>
    <w:rsid w:val="003E19B2"/>
    <w:rsid w:val="003E1C6D"/>
    <w:rsid w:val="003E4957"/>
    <w:rsid w:val="003E57E6"/>
    <w:rsid w:val="003E7563"/>
    <w:rsid w:val="003F0500"/>
    <w:rsid w:val="003F0C07"/>
    <w:rsid w:val="003F53E0"/>
    <w:rsid w:val="003F7A92"/>
    <w:rsid w:val="00401D03"/>
    <w:rsid w:val="0040519B"/>
    <w:rsid w:val="00406A86"/>
    <w:rsid w:val="00407E7B"/>
    <w:rsid w:val="004103F9"/>
    <w:rsid w:val="00413218"/>
    <w:rsid w:val="00413CEF"/>
    <w:rsid w:val="00415458"/>
    <w:rsid w:val="0041657B"/>
    <w:rsid w:val="00417EEB"/>
    <w:rsid w:val="004200D3"/>
    <w:rsid w:val="00421592"/>
    <w:rsid w:val="00426412"/>
    <w:rsid w:val="00427FC5"/>
    <w:rsid w:val="004300C6"/>
    <w:rsid w:val="004354DA"/>
    <w:rsid w:val="004375FA"/>
    <w:rsid w:val="00437EA6"/>
    <w:rsid w:val="00442F28"/>
    <w:rsid w:val="00445448"/>
    <w:rsid w:val="00445455"/>
    <w:rsid w:val="00445653"/>
    <w:rsid w:val="00454513"/>
    <w:rsid w:val="00455360"/>
    <w:rsid w:val="00456E65"/>
    <w:rsid w:val="00457512"/>
    <w:rsid w:val="00457621"/>
    <w:rsid w:val="00457FB1"/>
    <w:rsid w:val="0046196B"/>
    <w:rsid w:val="00461CCA"/>
    <w:rsid w:val="00470C54"/>
    <w:rsid w:val="00471540"/>
    <w:rsid w:val="00471903"/>
    <w:rsid w:val="0047717C"/>
    <w:rsid w:val="00481C10"/>
    <w:rsid w:val="00482545"/>
    <w:rsid w:val="00483268"/>
    <w:rsid w:val="0048338E"/>
    <w:rsid w:val="0048735C"/>
    <w:rsid w:val="00490652"/>
    <w:rsid w:val="00491E4A"/>
    <w:rsid w:val="00492490"/>
    <w:rsid w:val="0049623D"/>
    <w:rsid w:val="004A5A02"/>
    <w:rsid w:val="004A6B19"/>
    <w:rsid w:val="004B0D7F"/>
    <w:rsid w:val="004B28FD"/>
    <w:rsid w:val="004B2C3D"/>
    <w:rsid w:val="004B35E2"/>
    <w:rsid w:val="004B4E42"/>
    <w:rsid w:val="004C0643"/>
    <w:rsid w:val="004C2755"/>
    <w:rsid w:val="004C4937"/>
    <w:rsid w:val="004D14EC"/>
    <w:rsid w:val="004D4F03"/>
    <w:rsid w:val="004D5562"/>
    <w:rsid w:val="004D57F3"/>
    <w:rsid w:val="004D677E"/>
    <w:rsid w:val="004D692F"/>
    <w:rsid w:val="004D7976"/>
    <w:rsid w:val="004E2C88"/>
    <w:rsid w:val="004E5C46"/>
    <w:rsid w:val="004E6702"/>
    <w:rsid w:val="004F0AD5"/>
    <w:rsid w:val="004F14F7"/>
    <w:rsid w:val="004F1A79"/>
    <w:rsid w:val="004F6EB2"/>
    <w:rsid w:val="00500CF3"/>
    <w:rsid w:val="00502B62"/>
    <w:rsid w:val="00504576"/>
    <w:rsid w:val="005071DC"/>
    <w:rsid w:val="00510486"/>
    <w:rsid w:val="005113BE"/>
    <w:rsid w:val="00512E81"/>
    <w:rsid w:val="0051518D"/>
    <w:rsid w:val="00517444"/>
    <w:rsid w:val="00520C9A"/>
    <w:rsid w:val="005222C7"/>
    <w:rsid w:val="005230BD"/>
    <w:rsid w:val="00523910"/>
    <w:rsid w:val="005256BA"/>
    <w:rsid w:val="00526FAB"/>
    <w:rsid w:val="0052723A"/>
    <w:rsid w:val="00527538"/>
    <w:rsid w:val="00533266"/>
    <w:rsid w:val="00533789"/>
    <w:rsid w:val="00540BA1"/>
    <w:rsid w:val="00545556"/>
    <w:rsid w:val="00546708"/>
    <w:rsid w:val="0054712F"/>
    <w:rsid w:val="00547CCA"/>
    <w:rsid w:val="005504BC"/>
    <w:rsid w:val="00551C87"/>
    <w:rsid w:val="00551E49"/>
    <w:rsid w:val="00553452"/>
    <w:rsid w:val="00563474"/>
    <w:rsid w:val="0056661F"/>
    <w:rsid w:val="005668B3"/>
    <w:rsid w:val="005700A4"/>
    <w:rsid w:val="00570817"/>
    <w:rsid w:val="00571593"/>
    <w:rsid w:val="00572839"/>
    <w:rsid w:val="00574BC5"/>
    <w:rsid w:val="00575105"/>
    <w:rsid w:val="00583888"/>
    <w:rsid w:val="005855AE"/>
    <w:rsid w:val="005907BF"/>
    <w:rsid w:val="005920DB"/>
    <w:rsid w:val="00593AE4"/>
    <w:rsid w:val="005973CE"/>
    <w:rsid w:val="005976FF"/>
    <w:rsid w:val="00597BA6"/>
    <w:rsid w:val="005A209D"/>
    <w:rsid w:val="005B288B"/>
    <w:rsid w:val="005B54A8"/>
    <w:rsid w:val="005B57F2"/>
    <w:rsid w:val="005C4D4E"/>
    <w:rsid w:val="005D1336"/>
    <w:rsid w:val="005D1A58"/>
    <w:rsid w:val="005D2E8E"/>
    <w:rsid w:val="005D5CFC"/>
    <w:rsid w:val="005D5F53"/>
    <w:rsid w:val="005D7847"/>
    <w:rsid w:val="005D7AA2"/>
    <w:rsid w:val="005E08D5"/>
    <w:rsid w:val="005E128F"/>
    <w:rsid w:val="005E1934"/>
    <w:rsid w:val="005E5695"/>
    <w:rsid w:val="005E6706"/>
    <w:rsid w:val="005E7A90"/>
    <w:rsid w:val="005F3FAC"/>
    <w:rsid w:val="005F5A1D"/>
    <w:rsid w:val="00600252"/>
    <w:rsid w:val="006010A4"/>
    <w:rsid w:val="00606D9A"/>
    <w:rsid w:val="006071D1"/>
    <w:rsid w:val="0061289E"/>
    <w:rsid w:val="006204C3"/>
    <w:rsid w:val="0062226B"/>
    <w:rsid w:val="00622409"/>
    <w:rsid w:val="006236A0"/>
    <w:rsid w:val="006239FA"/>
    <w:rsid w:val="006244A4"/>
    <w:rsid w:val="006246E0"/>
    <w:rsid w:val="00626EFB"/>
    <w:rsid w:val="0062757A"/>
    <w:rsid w:val="006343F7"/>
    <w:rsid w:val="00636FC4"/>
    <w:rsid w:val="0063777B"/>
    <w:rsid w:val="00641249"/>
    <w:rsid w:val="006437BE"/>
    <w:rsid w:val="00643FD9"/>
    <w:rsid w:val="00645164"/>
    <w:rsid w:val="00655F6D"/>
    <w:rsid w:val="00656191"/>
    <w:rsid w:val="00667CE5"/>
    <w:rsid w:val="00672EE6"/>
    <w:rsid w:val="0067366B"/>
    <w:rsid w:val="00674C9A"/>
    <w:rsid w:val="00675072"/>
    <w:rsid w:val="00675A50"/>
    <w:rsid w:val="00677603"/>
    <w:rsid w:val="00687D34"/>
    <w:rsid w:val="0069072C"/>
    <w:rsid w:val="00695A06"/>
    <w:rsid w:val="00696FDC"/>
    <w:rsid w:val="006A6079"/>
    <w:rsid w:val="006B1D69"/>
    <w:rsid w:val="006B5643"/>
    <w:rsid w:val="006B5B91"/>
    <w:rsid w:val="006C3266"/>
    <w:rsid w:val="006C3709"/>
    <w:rsid w:val="006C4843"/>
    <w:rsid w:val="006C51B0"/>
    <w:rsid w:val="006C580E"/>
    <w:rsid w:val="006C6BD7"/>
    <w:rsid w:val="006D0E32"/>
    <w:rsid w:val="006D109B"/>
    <w:rsid w:val="006D5690"/>
    <w:rsid w:val="006E2FB8"/>
    <w:rsid w:val="006E4D7B"/>
    <w:rsid w:val="006E54F6"/>
    <w:rsid w:val="006F68B1"/>
    <w:rsid w:val="00700936"/>
    <w:rsid w:val="00700BE3"/>
    <w:rsid w:val="0070265C"/>
    <w:rsid w:val="007033B9"/>
    <w:rsid w:val="00703C19"/>
    <w:rsid w:val="0070694B"/>
    <w:rsid w:val="007116C9"/>
    <w:rsid w:val="00712F6B"/>
    <w:rsid w:val="007158A6"/>
    <w:rsid w:val="00716870"/>
    <w:rsid w:val="00716FFB"/>
    <w:rsid w:val="0072120D"/>
    <w:rsid w:val="00722D4B"/>
    <w:rsid w:val="00723E67"/>
    <w:rsid w:val="0073171A"/>
    <w:rsid w:val="00733289"/>
    <w:rsid w:val="00742110"/>
    <w:rsid w:val="007433F8"/>
    <w:rsid w:val="00744D12"/>
    <w:rsid w:val="007451C3"/>
    <w:rsid w:val="00750982"/>
    <w:rsid w:val="00751219"/>
    <w:rsid w:val="007515D1"/>
    <w:rsid w:val="00751F6F"/>
    <w:rsid w:val="00755FDC"/>
    <w:rsid w:val="00756481"/>
    <w:rsid w:val="007623AA"/>
    <w:rsid w:val="0076392F"/>
    <w:rsid w:val="00764547"/>
    <w:rsid w:val="00765053"/>
    <w:rsid w:val="00772916"/>
    <w:rsid w:val="00774603"/>
    <w:rsid w:val="00775333"/>
    <w:rsid w:val="007754DF"/>
    <w:rsid w:val="00775B9C"/>
    <w:rsid w:val="00781A3A"/>
    <w:rsid w:val="00787ED9"/>
    <w:rsid w:val="00790DFF"/>
    <w:rsid w:val="00790E09"/>
    <w:rsid w:val="007931FB"/>
    <w:rsid w:val="00795625"/>
    <w:rsid w:val="00797D25"/>
    <w:rsid w:val="007A0D73"/>
    <w:rsid w:val="007A1447"/>
    <w:rsid w:val="007A4A7B"/>
    <w:rsid w:val="007A531C"/>
    <w:rsid w:val="007A6FE0"/>
    <w:rsid w:val="007A7D70"/>
    <w:rsid w:val="007B0215"/>
    <w:rsid w:val="007B0C56"/>
    <w:rsid w:val="007B7BFE"/>
    <w:rsid w:val="007C1EF4"/>
    <w:rsid w:val="007C4726"/>
    <w:rsid w:val="007C554C"/>
    <w:rsid w:val="007C7EBB"/>
    <w:rsid w:val="007D0406"/>
    <w:rsid w:val="007D2F3D"/>
    <w:rsid w:val="007D65E9"/>
    <w:rsid w:val="007D7D78"/>
    <w:rsid w:val="007E1422"/>
    <w:rsid w:val="007E33D4"/>
    <w:rsid w:val="007E5A45"/>
    <w:rsid w:val="007F1159"/>
    <w:rsid w:val="007F372E"/>
    <w:rsid w:val="007F5217"/>
    <w:rsid w:val="00802A95"/>
    <w:rsid w:val="008033CA"/>
    <w:rsid w:val="0080632B"/>
    <w:rsid w:val="00810B27"/>
    <w:rsid w:val="00812E58"/>
    <w:rsid w:val="00816190"/>
    <w:rsid w:val="00816535"/>
    <w:rsid w:val="008248D2"/>
    <w:rsid w:val="00825B11"/>
    <w:rsid w:val="00826036"/>
    <w:rsid w:val="00827401"/>
    <w:rsid w:val="00830FDA"/>
    <w:rsid w:val="00831F37"/>
    <w:rsid w:val="00833A5A"/>
    <w:rsid w:val="008369F4"/>
    <w:rsid w:val="00836B0F"/>
    <w:rsid w:val="00836BE2"/>
    <w:rsid w:val="00836D40"/>
    <w:rsid w:val="00837FC8"/>
    <w:rsid w:val="00840176"/>
    <w:rsid w:val="008412FA"/>
    <w:rsid w:val="00850CBF"/>
    <w:rsid w:val="00854329"/>
    <w:rsid w:val="0085546B"/>
    <w:rsid w:val="008607E7"/>
    <w:rsid w:val="008625AC"/>
    <w:rsid w:val="00862AC1"/>
    <w:rsid w:val="00862CDB"/>
    <w:rsid w:val="0086537E"/>
    <w:rsid w:val="008660FA"/>
    <w:rsid w:val="00866245"/>
    <w:rsid w:val="00877782"/>
    <w:rsid w:val="00877894"/>
    <w:rsid w:val="00882965"/>
    <w:rsid w:val="00883EEA"/>
    <w:rsid w:val="00884550"/>
    <w:rsid w:val="00884D1F"/>
    <w:rsid w:val="00890CBA"/>
    <w:rsid w:val="00894311"/>
    <w:rsid w:val="00895361"/>
    <w:rsid w:val="0089754D"/>
    <w:rsid w:val="008A0953"/>
    <w:rsid w:val="008A2D2D"/>
    <w:rsid w:val="008A707E"/>
    <w:rsid w:val="008A7B36"/>
    <w:rsid w:val="008B1087"/>
    <w:rsid w:val="008B1A6C"/>
    <w:rsid w:val="008B43B4"/>
    <w:rsid w:val="008B581C"/>
    <w:rsid w:val="008B7030"/>
    <w:rsid w:val="008B7EAA"/>
    <w:rsid w:val="008C09C3"/>
    <w:rsid w:val="008C1C70"/>
    <w:rsid w:val="008C47E2"/>
    <w:rsid w:val="008D0513"/>
    <w:rsid w:val="008D0C66"/>
    <w:rsid w:val="008D1706"/>
    <w:rsid w:val="008D33EA"/>
    <w:rsid w:val="008D518F"/>
    <w:rsid w:val="008E3878"/>
    <w:rsid w:val="008E3A88"/>
    <w:rsid w:val="008E52A2"/>
    <w:rsid w:val="008E6EF9"/>
    <w:rsid w:val="008E7A6F"/>
    <w:rsid w:val="008F132C"/>
    <w:rsid w:val="008F442E"/>
    <w:rsid w:val="008F44FD"/>
    <w:rsid w:val="008F58E4"/>
    <w:rsid w:val="00900120"/>
    <w:rsid w:val="00900C9F"/>
    <w:rsid w:val="009034BC"/>
    <w:rsid w:val="00911667"/>
    <w:rsid w:val="00912607"/>
    <w:rsid w:val="00915721"/>
    <w:rsid w:val="00916305"/>
    <w:rsid w:val="00920A37"/>
    <w:rsid w:val="00920A62"/>
    <w:rsid w:val="00922E4A"/>
    <w:rsid w:val="00924D19"/>
    <w:rsid w:val="00924DDB"/>
    <w:rsid w:val="00924DE7"/>
    <w:rsid w:val="009251E5"/>
    <w:rsid w:val="00927858"/>
    <w:rsid w:val="00927972"/>
    <w:rsid w:val="00932957"/>
    <w:rsid w:val="00932988"/>
    <w:rsid w:val="00935552"/>
    <w:rsid w:val="00935C89"/>
    <w:rsid w:val="009366EC"/>
    <w:rsid w:val="0094008A"/>
    <w:rsid w:val="0094088C"/>
    <w:rsid w:val="009409A0"/>
    <w:rsid w:val="009418F4"/>
    <w:rsid w:val="0094211E"/>
    <w:rsid w:val="0095010B"/>
    <w:rsid w:val="009563BB"/>
    <w:rsid w:val="0096473C"/>
    <w:rsid w:val="00967E92"/>
    <w:rsid w:val="00973E83"/>
    <w:rsid w:val="009761E9"/>
    <w:rsid w:val="009775C6"/>
    <w:rsid w:val="00983DED"/>
    <w:rsid w:val="009841BD"/>
    <w:rsid w:val="00986819"/>
    <w:rsid w:val="00986CD0"/>
    <w:rsid w:val="009910C4"/>
    <w:rsid w:val="009A28F7"/>
    <w:rsid w:val="009A483E"/>
    <w:rsid w:val="009A592F"/>
    <w:rsid w:val="009A5BF8"/>
    <w:rsid w:val="009B1679"/>
    <w:rsid w:val="009B1F09"/>
    <w:rsid w:val="009B20C3"/>
    <w:rsid w:val="009B2B60"/>
    <w:rsid w:val="009B450D"/>
    <w:rsid w:val="009B4EAC"/>
    <w:rsid w:val="009B6D96"/>
    <w:rsid w:val="009B7EB0"/>
    <w:rsid w:val="009B7EF6"/>
    <w:rsid w:val="009B7F40"/>
    <w:rsid w:val="009C367B"/>
    <w:rsid w:val="009C3CCC"/>
    <w:rsid w:val="009E0085"/>
    <w:rsid w:val="009E401A"/>
    <w:rsid w:val="009E5E35"/>
    <w:rsid w:val="009E70FA"/>
    <w:rsid w:val="009F1E38"/>
    <w:rsid w:val="00A00A28"/>
    <w:rsid w:val="00A014E6"/>
    <w:rsid w:val="00A02698"/>
    <w:rsid w:val="00A0323A"/>
    <w:rsid w:val="00A03F81"/>
    <w:rsid w:val="00A0404E"/>
    <w:rsid w:val="00A04D1E"/>
    <w:rsid w:val="00A05063"/>
    <w:rsid w:val="00A057CE"/>
    <w:rsid w:val="00A05BF7"/>
    <w:rsid w:val="00A10142"/>
    <w:rsid w:val="00A11503"/>
    <w:rsid w:val="00A17D74"/>
    <w:rsid w:val="00A20368"/>
    <w:rsid w:val="00A21618"/>
    <w:rsid w:val="00A23D16"/>
    <w:rsid w:val="00A240CC"/>
    <w:rsid w:val="00A25DB0"/>
    <w:rsid w:val="00A26B36"/>
    <w:rsid w:val="00A26E33"/>
    <w:rsid w:val="00A276C2"/>
    <w:rsid w:val="00A276EA"/>
    <w:rsid w:val="00A3034D"/>
    <w:rsid w:val="00A3054B"/>
    <w:rsid w:val="00A32182"/>
    <w:rsid w:val="00A33643"/>
    <w:rsid w:val="00A34B65"/>
    <w:rsid w:val="00A34C90"/>
    <w:rsid w:val="00A34E21"/>
    <w:rsid w:val="00A358F6"/>
    <w:rsid w:val="00A35D8C"/>
    <w:rsid w:val="00A36048"/>
    <w:rsid w:val="00A42525"/>
    <w:rsid w:val="00A42812"/>
    <w:rsid w:val="00A43E9B"/>
    <w:rsid w:val="00A44988"/>
    <w:rsid w:val="00A44B14"/>
    <w:rsid w:val="00A5091C"/>
    <w:rsid w:val="00A51690"/>
    <w:rsid w:val="00A52329"/>
    <w:rsid w:val="00A53AA4"/>
    <w:rsid w:val="00A54292"/>
    <w:rsid w:val="00A559A5"/>
    <w:rsid w:val="00A616C0"/>
    <w:rsid w:val="00A64D81"/>
    <w:rsid w:val="00A6582E"/>
    <w:rsid w:val="00A660EF"/>
    <w:rsid w:val="00A668BF"/>
    <w:rsid w:val="00A71142"/>
    <w:rsid w:val="00A75AB1"/>
    <w:rsid w:val="00A75D0F"/>
    <w:rsid w:val="00A77708"/>
    <w:rsid w:val="00A831D7"/>
    <w:rsid w:val="00A86983"/>
    <w:rsid w:val="00A87963"/>
    <w:rsid w:val="00A92952"/>
    <w:rsid w:val="00A940E4"/>
    <w:rsid w:val="00A96FF8"/>
    <w:rsid w:val="00A9722C"/>
    <w:rsid w:val="00AA0096"/>
    <w:rsid w:val="00AA0758"/>
    <w:rsid w:val="00AA2846"/>
    <w:rsid w:val="00AA2F23"/>
    <w:rsid w:val="00AA3143"/>
    <w:rsid w:val="00AA4826"/>
    <w:rsid w:val="00AA5A4E"/>
    <w:rsid w:val="00AA5BF5"/>
    <w:rsid w:val="00AA62D5"/>
    <w:rsid w:val="00AA7348"/>
    <w:rsid w:val="00AA7527"/>
    <w:rsid w:val="00AB5370"/>
    <w:rsid w:val="00AC05D5"/>
    <w:rsid w:val="00AC540A"/>
    <w:rsid w:val="00AC77B3"/>
    <w:rsid w:val="00AD0BF7"/>
    <w:rsid w:val="00AD127B"/>
    <w:rsid w:val="00AD332A"/>
    <w:rsid w:val="00AD434A"/>
    <w:rsid w:val="00AD5DB4"/>
    <w:rsid w:val="00AD62E8"/>
    <w:rsid w:val="00AD7E33"/>
    <w:rsid w:val="00AD7EC2"/>
    <w:rsid w:val="00AE1B08"/>
    <w:rsid w:val="00AE1B48"/>
    <w:rsid w:val="00AE3A37"/>
    <w:rsid w:val="00AF2497"/>
    <w:rsid w:val="00AF45B7"/>
    <w:rsid w:val="00AF4C34"/>
    <w:rsid w:val="00AF58A0"/>
    <w:rsid w:val="00AF7C9C"/>
    <w:rsid w:val="00B00E08"/>
    <w:rsid w:val="00B01E63"/>
    <w:rsid w:val="00B10913"/>
    <w:rsid w:val="00B11CE6"/>
    <w:rsid w:val="00B148A6"/>
    <w:rsid w:val="00B156DB"/>
    <w:rsid w:val="00B15E6E"/>
    <w:rsid w:val="00B235A8"/>
    <w:rsid w:val="00B2605F"/>
    <w:rsid w:val="00B27B69"/>
    <w:rsid w:val="00B323D0"/>
    <w:rsid w:val="00B348DA"/>
    <w:rsid w:val="00B35352"/>
    <w:rsid w:val="00B37963"/>
    <w:rsid w:val="00B4136A"/>
    <w:rsid w:val="00B44BD1"/>
    <w:rsid w:val="00B46281"/>
    <w:rsid w:val="00B53091"/>
    <w:rsid w:val="00B53A84"/>
    <w:rsid w:val="00B55510"/>
    <w:rsid w:val="00B55B57"/>
    <w:rsid w:val="00B6037E"/>
    <w:rsid w:val="00B61EA9"/>
    <w:rsid w:val="00B62677"/>
    <w:rsid w:val="00B63D44"/>
    <w:rsid w:val="00B6463E"/>
    <w:rsid w:val="00B649C7"/>
    <w:rsid w:val="00B6572E"/>
    <w:rsid w:val="00B65BDE"/>
    <w:rsid w:val="00B66120"/>
    <w:rsid w:val="00B7066C"/>
    <w:rsid w:val="00B712CA"/>
    <w:rsid w:val="00B773B7"/>
    <w:rsid w:val="00B773E8"/>
    <w:rsid w:val="00B774C1"/>
    <w:rsid w:val="00B82939"/>
    <w:rsid w:val="00B83D24"/>
    <w:rsid w:val="00B907B6"/>
    <w:rsid w:val="00B94290"/>
    <w:rsid w:val="00B94C29"/>
    <w:rsid w:val="00B94FD4"/>
    <w:rsid w:val="00B95F15"/>
    <w:rsid w:val="00B9732B"/>
    <w:rsid w:val="00BA0D9B"/>
    <w:rsid w:val="00BA21D2"/>
    <w:rsid w:val="00BA2901"/>
    <w:rsid w:val="00BA4E2D"/>
    <w:rsid w:val="00BB04EF"/>
    <w:rsid w:val="00BB375E"/>
    <w:rsid w:val="00BB528A"/>
    <w:rsid w:val="00BB6312"/>
    <w:rsid w:val="00BC0048"/>
    <w:rsid w:val="00BC35AD"/>
    <w:rsid w:val="00BC491F"/>
    <w:rsid w:val="00BC4C39"/>
    <w:rsid w:val="00BC5CC6"/>
    <w:rsid w:val="00BD1FFC"/>
    <w:rsid w:val="00BD2AD8"/>
    <w:rsid w:val="00BD3174"/>
    <w:rsid w:val="00BD3210"/>
    <w:rsid w:val="00BD40C3"/>
    <w:rsid w:val="00BD590D"/>
    <w:rsid w:val="00BD66BE"/>
    <w:rsid w:val="00BD681D"/>
    <w:rsid w:val="00BD7668"/>
    <w:rsid w:val="00BE156B"/>
    <w:rsid w:val="00BE38CD"/>
    <w:rsid w:val="00BE613F"/>
    <w:rsid w:val="00BE69D8"/>
    <w:rsid w:val="00BE6DB9"/>
    <w:rsid w:val="00BE6E2D"/>
    <w:rsid w:val="00BF121F"/>
    <w:rsid w:val="00BF16D2"/>
    <w:rsid w:val="00BF5A44"/>
    <w:rsid w:val="00BF6CE9"/>
    <w:rsid w:val="00BF7D1E"/>
    <w:rsid w:val="00C00179"/>
    <w:rsid w:val="00C03813"/>
    <w:rsid w:val="00C053FD"/>
    <w:rsid w:val="00C07C93"/>
    <w:rsid w:val="00C123C6"/>
    <w:rsid w:val="00C150CD"/>
    <w:rsid w:val="00C20026"/>
    <w:rsid w:val="00C203AA"/>
    <w:rsid w:val="00C23272"/>
    <w:rsid w:val="00C34563"/>
    <w:rsid w:val="00C3727E"/>
    <w:rsid w:val="00C42384"/>
    <w:rsid w:val="00C42926"/>
    <w:rsid w:val="00C45225"/>
    <w:rsid w:val="00C45A40"/>
    <w:rsid w:val="00C4640B"/>
    <w:rsid w:val="00C51A9D"/>
    <w:rsid w:val="00C52CEB"/>
    <w:rsid w:val="00C52DA8"/>
    <w:rsid w:val="00C5322E"/>
    <w:rsid w:val="00C544EE"/>
    <w:rsid w:val="00C55140"/>
    <w:rsid w:val="00C569EF"/>
    <w:rsid w:val="00C61ACD"/>
    <w:rsid w:val="00C6410A"/>
    <w:rsid w:val="00C658DF"/>
    <w:rsid w:val="00C70D55"/>
    <w:rsid w:val="00C7545A"/>
    <w:rsid w:val="00C77B58"/>
    <w:rsid w:val="00C8206A"/>
    <w:rsid w:val="00C8442B"/>
    <w:rsid w:val="00C84BEB"/>
    <w:rsid w:val="00C84F5E"/>
    <w:rsid w:val="00C85573"/>
    <w:rsid w:val="00C85922"/>
    <w:rsid w:val="00C8645B"/>
    <w:rsid w:val="00C94998"/>
    <w:rsid w:val="00C949EC"/>
    <w:rsid w:val="00C94A85"/>
    <w:rsid w:val="00C96811"/>
    <w:rsid w:val="00C97003"/>
    <w:rsid w:val="00C9704A"/>
    <w:rsid w:val="00CA0A4B"/>
    <w:rsid w:val="00CA2E09"/>
    <w:rsid w:val="00CA371C"/>
    <w:rsid w:val="00CA7E8E"/>
    <w:rsid w:val="00CB0AC0"/>
    <w:rsid w:val="00CB4912"/>
    <w:rsid w:val="00CC21E5"/>
    <w:rsid w:val="00CC6358"/>
    <w:rsid w:val="00CD05ED"/>
    <w:rsid w:val="00CD1B6A"/>
    <w:rsid w:val="00CD22FF"/>
    <w:rsid w:val="00CD2FEE"/>
    <w:rsid w:val="00CD3E90"/>
    <w:rsid w:val="00CD61C6"/>
    <w:rsid w:val="00CE38CC"/>
    <w:rsid w:val="00CE65AD"/>
    <w:rsid w:val="00CE65F6"/>
    <w:rsid w:val="00CF0BF4"/>
    <w:rsid w:val="00CF1C0A"/>
    <w:rsid w:val="00CF2F2E"/>
    <w:rsid w:val="00CF375E"/>
    <w:rsid w:val="00CF4715"/>
    <w:rsid w:val="00CF5FD4"/>
    <w:rsid w:val="00CF6873"/>
    <w:rsid w:val="00CF7D3B"/>
    <w:rsid w:val="00D003D3"/>
    <w:rsid w:val="00D0110E"/>
    <w:rsid w:val="00D0190B"/>
    <w:rsid w:val="00D11091"/>
    <w:rsid w:val="00D15607"/>
    <w:rsid w:val="00D15888"/>
    <w:rsid w:val="00D15F31"/>
    <w:rsid w:val="00D16C59"/>
    <w:rsid w:val="00D16F47"/>
    <w:rsid w:val="00D20570"/>
    <w:rsid w:val="00D210C1"/>
    <w:rsid w:val="00D213F6"/>
    <w:rsid w:val="00D25A35"/>
    <w:rsid w:val="00D26618"/>
    <w:rsid w:val="00D26AE2"/>
    <w:rsid w:val="00D30737"/>
    <w:rsid w:val="00D35874"/>
    <w:rsid w:val="00D36D35"/>
    <w:rsid w:val="00D373EA"/>
    <w:rsid w:val="00D37C93"/>
    <w:rsid w:val="00D40960"/>
    <w:rsid w:val="00D41A80"/>
    <w:rsid w:val="00D42908"/>
    <w:rsid w:val="00D51503"/>
    <w:rsid w:val="00D532E5"/>
    <w:rsid w:val="00D54E12"/>
    <w:rsid w:val="00D57654"/>
    <w:rsid w:val="00D63B4A"/>
    <w:rsid w:val="00D64B11"/>
    <w:rsid w:val="00D7016B"/>
    <w:rsid w:val="00D71C0C"/>
    <w:rsid w:val="00D72B42"/>
    <w:rsid w:val="00D743F8"/>
    <w:rsid w:val="00D81CE5"/>
    <w:rsid w:val="00D87A93"/>
    <w:rsid w:val="00D91A51"/>
    <w:rsid w:val="00D9294E"/>
    <w:rsid w:val="00D94C5D"/>
    <w:rsid w:val="00D9650A"/>
    <w:rsid w:val="00DA0F8E"/>
    <w:rsid w:val="00DA3797"/>
    <w:rsid w:val="00DA544B"/>
    <w:rsid w:val="00DA5763"/>
    <w:rsid w:val="00DB04B6"/>
    <w:rsid w:val="00DB314D"/>
    <w:rsid w:val="00DB7B7E"/>
    <w:rsid w:val="00DC1616"/>
    <w:rsid w:val="00DC22EB"/>
    <w:rsid w:val="00DC4F27"/>
    <w:rsid w:val="00DC500A"/>
    <w:rsid w:val="00DC786C"/>
    <w:rsid w:val="00DC7EB0"/>
    <w:rsid w:val="00DD02E6"/>
    <w:rsid w:val="00DD2C94"/>
    <w:rsid w:val="00DD4452"/>
    <w:rsid w:val="00DD4A31"/>
    <w:rsid w:val="00DD5629"/>
    <w:rsid w:val="00DD7C7C"/>
    <w:rsid w:val="00DE1305"/>
    <w:rsid w:val="00DE44B7"/>
    <w:rsid w:val="00DF2D8B"/>
    <w:rsid w:val="00DF4F09"/>
    <w:rsid w:val="00DF5980"/>
    <w:rsid w:val="00DF7037"/>
    <w:rsid w:val="00E031EE"/>
    <w:rsid w:val="00E063D8"/>
    <w:rsid w:val="00E07F71"/>
    <w:rsid w:val="00E10756"/>
    <w:rsid w:val="00E11CCE"/>
    <w:rsid w:val="00E13C4D"/>
    <w:rsid w:val="00E14022"/>
    <w:rsid w:val="00E1477A"/>
    <w:rsid w:val="00E15A51"/>
    <w:rsid w:val="00E173DA"/>
    <w:rsid w:val="00E1773D"/>
    <w:rsid w:val="00E255F9"/>
    <w:rsid w:val="00E264C6"/>
    <w:rsid w:val="00E304CD"/>
    <w:rsid w:val="00E32378"/>
    <w:rsid w:val="00E34F86"/>
    <w:rsid w:val="00E35688"/>
    <w:rsid w:val="00E35968"/>
    <w:rsid w:val="00E40AED"/>
    <w:rsid w:val="00E41AF2"/>
    <w:rsid w:val="00E422AC"/>
    <w:rsid w:val="00E432F7"/>
    <w:rsid w:val="00E44215"/>
    <w:rsid w:val="00E46748"/>
    <w:rsid w:val="00E469F5"/>
    <w:rsid w:val="00E47D80"/>
    <w:rsid w:val="00E53E13"/>
    <w:rsid w:val="00E576E8"/>
    <w:rsid w:val="00E613E6"/>
    <w:rsid w:val="00E703C2"/>
    <w:rsid w:val="00E755E8"/>
    <w:rsid w:val="00E7576B"/>
    <w:rsid w:val="00E779FC"/>
    <w:rsid w:val="00E8006B"/>
    <w:rsid w:val="00E80A97"/>
    <w:rsid w:val="00E80ACC"/>
    <w:rsid w:val="00E817B3"/>
    <w:rsid w:val="00E82E54"/>
    <w:rsid w:val="00E8403E"/>
    <w:rsid w:val="00E8481B"/>
    <w:rsid w:val="00E85496"/>
    <w:rsid w:val="00E906E2"/>
    <w:rsid w:val="00E91D7D"/>
    <w:rsid w:val="00E95613"/>
    <w:rsid w:val="00E976FE"/>
    <w:rsid w:val="00EA2279"/>
    <w:rsid w:val="00EA2994"/>
    <w:rsid w:val="00EA640C"/>
    <w:rsid w:val="00EA6FF5"/>
    <w:rsid w:val="00EB2545"/>
    <w:rsid w:val="00EB4763"/>
    <w:rsid w:val="00EB6289"/>
    <w:rsid w:val="00EC0101"/>
    <w:rsid w:val="00EC0577"/>
    <w:rsid w:val="00EC08A2"/>
    <w:rsid w:val="00EC1866"/>
    <w:rsid w:val="00EC2D85"/>
    <w:rsid w:val="00EC36EE"/>
    <w:rsid w:val="00EC5A98"/>
    <w:rsid w:val="00ED25A6"/>
    <w:rsid w:val="00ED2C10"/>
    <w:rsid w:val="00ED2E23"/>
    <w:rsid w:val="00ED4117"/>
    <w:rsid w:val="00ED4E52"/>
    <w:rsid w:val="00ED5BEB"/>
    <w:rsid w:val="00EE36C6"/>
    <w:rsid w:val="00EE4197"/>
    <w:rsid w:val="00EE565D"/>
    <w:rsid w:val="00EF2DF3"/>
    <w:rsid w:val="00EF5933"/>
    <w:rsid w:val="00F00519"/>
    <w:rsid w:val="00F06BAD"/>
    <w:rsid w:val="00F07433"/>
    <w:rsid w:val="00F07865"/>
    <w:rsid w:val="00F14F0C"/>
    <w:rsid w:val="00F16B73"/>
    <w:rsid w:val="00F27376"/>
    <w:rsid w:val="00F27DE1"/>
    <w:rsid w:val="00F301C6"/>
    <w:rsid w:val="00F3127F"/>
    <w:rsid w:val="00F32C2E"/>
    <w:rsid w:val="00F331F2"/>
    <w:rsid w:val="00F33FA9"/>
    <w:rsid w:val="00F34712"/>
    <w:rsid w:val="00F42D51"/>
    <w:rsid w:val="00F42F3F"/>
    <w:rsid w:val="00F51EB0"/>
    <w:rsid w:val="00F533C9"/>
    <w:rsid w:val="00F549F5"/>
    <w:rsid w:val="00F56596"/>
    <w:rsid w:val="00F57126"/>
    <w:rsid w:val="00F57129"/>
    <w:rsid w:val="00F62967"/>
    <w:rsid w:val="00F63B49"/>
    <w:rsid w:val="00F63B9A"/>
    <w:rsid w:val="00F660D2"/>
    <w:rsid w:val="00F6769F"/>
    <w:rsid w:val="00F72DA1"/>
    <w:rsid w:val="00F74997"/>
    <w:rsid w:val="00F76528"/>
    <w:rsid w:val="00F80A6A"/>
    <w:rsid w:val="00F82DD2"/>
    <w:rsid w:val="00F83077"/>
    <w:rsid w:val="00F83619"/>
    <w:rsid w:val="00F83F0A"/>
    <w:rsid w:val="00F85B37"/>
    <w:rsid w:val="00F8757A"/>
    <w:rsid w:val="00F915C2"/>
    <w:rsid w:val="00F91C62"/>
    <w:rsid w:val="00F9246F"/>
    <w:rsid w:val="00F92A33"/>
    <w:rsid w:val="00F93F8D"/>
    <w:rsid w:val="00F940DC"/>
    <w:rsid w:val="00F959C0"/>
    <w:rsid w:val="00F95A89"/>
    <w:rsid w:val="00F9639D"/>
    <w:rsid w:val="00FA1754"/>
    <w:rsid w:val="00FA2812"/>
    <w:rsid w:val="00FA479F"/>
    <w:rsid w:val="00FA6750"/>
    <w:rsid w:val="00FB0478"/>
    <w:rsid w:val="00FB29D8"/>
    <w:rsid w:val="00FB7C7A"/>
    <w:rsid w:val="00FC080B"/>
    <w:rsid w:val="00FC0872"/>
    <w:rsid w:val="00FC1D38"/>
    <w:rsid w:val="00FC3854"/>
    <w:rsid w:val="00FC5A16"/>
    <w:rsid w:val="00FC5C92"/>
    <w:rsid w:val="00FC61FE"/>
    <w:rsid w:val="00FC6328"/>
    <w:rsid w:val="00FC7401"/>
    <w:rsid w:val="00FD3CEE"/>
    <w:rsid w:val="00FD4103"/>
    <w:rsid w:val="00FD53E0"/>
    <w:rsid w:val="00FD6D6E"/>
    <w:rsid w:val="00FD765B"/>
    <w:rsid w:val="00FD7CA1"/>
    <w:rsid w:val="00FE351A"/>
    <w:rsid w:val="00FE70C1"/>
    <w:rsid w:val="00FF0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1A9EB"/>
  <w15:docId w15:val="{A430EE04-1376-4A7D-9BC2-76E34ABF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471540"/>
    <w:pPr>
      <w:keepNext/>
      <w:jc w:val="center"/>
      <w:outlineLvl w:val="0"/>
    </w:pPr>
    <w:rPr>
      <w:b/>
      <w:szCs w:val="20"/>
    </w:rPr>
  </w:style>
  <w:style w:type="paragraph" w:styleId="Heading2">
    <w:name w:val="heading 2"/>
    <w:aliases w:val="RFPlev2"/>
    <w:basedOn w:val="Normal"/>
    <w:next w:val="Normal"/>
    <w:qFormat/>
    <w:rsid w:val="00471540"/>
    <w:pPr>
      <w:keepNext/>
      <w:jc w:val="center"/>
      <w:outlineLvl w:val="1"/>
    </w:pPr>
    <w:rPr>
      <w:rFonts w:ascii="Arial" w:hAnsi="Arial"/>
      <w:szCs w:val="20"/>
    </w:rPr>
  </w:style>
  <w:style w:type="paragraph" w:styleId="Heading3">
    <w:name w:val="heading 3"/>
    <w:basedOn w:val="Normal"/>
    <w:next w:val="Normal"/>
    <w:qFormat/>
    <w:rsid w:val="00471540"/>
    <w:pPr>
      <w:keepNext/>
      <w:spacing w:after="120"/>
      <w:jc w:val="center"/>
      <w:outlineLvl w:val="2"/>
    </w:pPr>
    <w:rPr>
      <w:rFonts w:ascii="Arial" w:hAnsi="Arial"/>
      <w:b/>
      <w:i/>
      <w:sz w:val="22"/>
      <w:szCs w:val="20"/>
    </w:rPr>
  </w:style>
  <w:style w:type="paragraph" w:styleId="Heading4">
    <w:name w:val="heading 4"/>
    <w:basedOn w:val="Normal"/>
    <w:next w:val="Normal"/>
    <w:qFormat/>
    <w:rsid w:val="00471540"/>
    <w:pPr>
      <w:keepNext/>
      <w:spacing w:after="120"/>
      <w:jc w:val="both"/>
      <w:outlineLvl w:val="3"/>
    </w:pPr>
    <w:rPr>
      <w:rFonts w:ascii="Arial" w:hAnsi="Arial"/>
      <w:b/>
      <w:bCs/>
      <w:sz w:val="18"/>
      <w:szCs w:val="20"/>
    </w:rPr>
  </w:style>
  <w:style w:type="paragraph" w:styleId="Heading5">
    <w:name w:val="heading 5"/>
    <w:basedOn w:val="Normal"/>
    <w:next w:val="Normal"/>
    <w:qFormat/>
    <w:rsid w:val="00471540"/>
    <w:pPr>
      <w:keepNext/>
      <w:outlineLvl w:val="4"/>
    </w:pPr>
    <w:rPr>
      <w:rFonts w:ascii="Arial" w:hAnsi="Arial"/>
      <w:b/>
      <w:sz w:val="18"/>
      <w:szCs w:val="20"/>
      <w:u w:val="single"/>
    </w:rPr>
  </w:style>
  <w:style w:type="paragraph" w:styleId="Heading7">
    <w:name w:val="heading 7"/>
    <w:basedOn w:val="Normal"/>
    <w:next w:val="Normal"/>
    <w:qFormat/>
    <w:rsid w:val="00471540"/>
    <w:pPr>
      <w:keepNext/>
      <w:outlineLvl w:val="6"/>
    </w:pPr>
    <w:rPr>
      <w:rFonts w:ascii="Arial" w:hAnsi="Arial"/>
      <w:b/>
      <w:sz w:val="20"/>
      <w:szCs w:val="20"/>
      <w:u w:val="single"/>
    </w:rPr>
  </w:style>
  <w:style w:type="paragraph" w:styleId="Heading8">
    <w:name w:val="heading 8"/>
    <w:basedOn w:val="Normal"/>
    <w:next w:val="Normal"/>
    <w:qFormat/>
    <w:rsid w:val="00471540"/>
    <w:pPr>
      <w:keepNext/>
      <w:tabs>
        <w:tab w:val="left" w:pos="1890"/>
      </w:tabs>
      <w:jc w:val="center"/>
      <w:outlineLvl w:val="7"/>
    </w:pPr>
    <w:rPr>
      <w:b/>
      <w:sz w:val="19"/>
      <w:szCs w:val="20"/>
      <w:u w:val="single"/>
    </w:rPr>
  </w:style>
  <w:style w:type="paragraph" w:styleId="Heading9">
    <w:name w:val="heading 9"/>
    <w:basedOn w:val="Normal"/>
    <w:next w:val="Normal"/>
    <w:qFormat/>
    <w:rsid w:val="00471540"/>
    <w:pPr>
      <w:keepNext/>
      <w:spacing w:after="120"/>
      <w:outlineLvl w:val="8"/>
    </w:pPr>
    <w:rPr>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1540"/>
    <w:pPr>
      <w:tabs>
        <w:tab w:val="center" w:pos="4320"/>
        <w:tab w:val="right" w:pos="8640"/>
      </w:tabs>
    </w:pPr>
    <w:rPr>
      <w:rFonts w:ascii="Arial" w:hAnsi="Arial"/>
      <w:sz w:val="20"/>
      <w:szCs w:val="20"/>
    </w:rPr>
  </w:style>
  <w:style w:type="paragraph" w:styleId="Footer">
    <w:name w:val="footer"/>
    <w:basedOn w:val="Normal"/>
    <w:link w:val="FooterChar"/>
    <w:uiPriority w:val="99"/>
    <w:rsid w:val="00471540"/>
    <w:pPr>
      <w:tabs>
        <w:tab w:val="center" w:pos="4320"/>
        <w:tab w:val="right" w:pos="8640"/>
      </w:tabs>
    </w:pPr>
    <w:rPr>
      <w:rFonts w:ascii="Arial" w:hAnsi="Arial"/>
      <w:sz w:val="20"/>
      <w:szCs w:val="20"/>
    </w:rPr>
  </w:style>
  <w:style w:type="paragraph" w:styleId="ListBullet">
    <w:name w:val="List Bullet"/>
    <w:basedOn w:val="Normal"/>
    <w:autoRedefine/>
    <w:rsid w:val="00471540"/>
    <w:pPr>
      <w:numPr>
        <w:numId w:val="3"/>
      </w:numPr>
      <w:ind w:left="720"/>
    </w:pPr>
    <w:rPr>
      <w:rFonts w:ascii="Arial" w:hAnsi="Arial"/>
      <w:sz w:val="18"/>
      <w:szCs w:val="20"/>
    </w:rPr>
  </w:style>
  <w:style w:type="paragraph" w:styleId="BodyTextIndent">
    <w:name w:val="Body Text Indent"/>
    <w:basedOn w:val="Normal"/>
    <w:rsid w:val="00471540"/>
    <w:pPr>
      <w:ind w:left="360"/>
    </w:pPr>
    <w:rPr>
      <w:szCs w:val="20"/>
    </w:rPr>
  </w:style>
  <w:style w:type="paragraph" w:styleId="BodyTextIndent2">
    <w:name w:val="Body Text Indent 2"/>
    <w:basedOn w:val="Normal"/>
    <w:rsid w:val="00471540"/>
    <w:pPr>
      <w:spacing w:before="60" w:after="60"/>
      <w:ind w:left="360"/>
    </w:pPr>
    <w:rPr>
      <w:rFonts w:ascii="Arial" w:hAnsi="Arial"/>
      <w:sz w:val="20"/>
      <w:szCs w:val="20"/>
    </w:rPr>
  </w:style>
  <w:style w:type="character" w:styleId="Hyperlink">
    <w:name w:val="Hyperlink"/>
    <w:rsid w:val="00471540"/>
    <w:rPr>
      <w:color w:val="0000FF"/>
      <w:u w:val="single"/>
    </w:rPr>
  </w:style>
  <w:style w:type="paragraph" w:styleId="BodyText">
    <w:name w:val="Body Text"/>
    <w:aliases w:val="RFPText"/>
    <w:basedOn w:val="Normal"/>
    <w:rsid w:val="00471540"/>
    <w:pPr>
      <w:spacing w:before="120" w:after="120"/>
    </w:pPr>
    <w:rPr>
      <w:sz w:val="22"/>
      <w:szCs w:val="20"/>
    </w:rPr>
  </w:style>
  <w:style w:type="paragraph" w:styleId="BodyText2">
    <w:name w:val="Body Text 2"/>
    <w:basedOn w:val="Normal"/>
    <w:rsid w:val="00471540"/>
    <w:pPr>
      <w:pBdr>
        <w:top w:val="single" w:sz="4" w:space="1" w:color="auto"/>
        <w:left w:val="single" w:sz="4" w:space="4" w:color="auto"/>
        <w:bottom w:val="single" w:sz="4" w:space="11" w:color="auto"/>
        <w:right w:val="single" w:sz="4" w:space="4" w:color="auto"/>
      </w:pBdr>
      <w:spacing w:line="360" w:lineRule="auto"/>
    </w:pPr>
    <w:rPr>
      <w:rFonts w:ascii="Arial" w:hAnsi="Arial"/>
      <w:sz w:val="18"/>
      <w:szCs w:val="20"/>
    </w:rPr>
  </w:style>
  <w:style w:type="paragraph" w:styleId="BodyText3">
    <w:name w:val="Body Text 3"/>
    <w:basedOn w:val="Normal"/>
    <w:rsid w:val="00471540"/>
    <w:pPr>
      <w:pBdr>
        <w:top w:val="single" w:sz="4" w:space="11" w:color="auto"/>
        <w:left w:val="single" w:sz="4" w:space="4" w:color="auto"/>
        <w:bottom w:val="single" w:sz="4" w:space="1" w:color="auto"/>
        <w:right w:val="single" w:sz="4" w:space="4" w:color="auto"/>
      </w:pBdr>
      <w:spacing w:before="120" w:after="120" w:line="480" w:lineRule="auto"/>
    </w:pPr>
    <w:rPr>
      <w:rFonts w:ascii="Arial" w:hAnsi="Arial"/>
      <w:sz w:val="18"/>
      <w:szCs w:val="20"/>
    </w:rPr>
  </w:style>
  <w:style w:type="paragraph" w:styleId="PlainText">
    <w:name w:val="Plain Text"/>
    <w:basedOn w:val="Normal"/>
    <w:link w:val="PlainTextChar"/>
    <w:unhideWhenUsed/>
    <w:rsid w:val="008C1C70"/>
    <w:rPr>
      <w:rFonts w:ascii="Consolas" w:eastAsia="Calibri" w:hAnsi="Consolas"/>
      <w:sz w:val="21"/>
      <w:szCs w:val="21"/>
    </w:rPr>
  </w:style>
  <w:style w:type="character" w:customStyle="1" w:styleId="PlainTextChar">
    <w:name w:val="Plain Text Char"/>
    <w:link w:val="PlainText"/>
    <w:rsid w:val="008C1C70"/>
    <w:rPr>
      <w:rFonts w:ascii="Consolas" w:eastAsia="Calibri" w:hAnsi="Consolas"/>
      <w:sz w:val="21"/>
      <w:szCs w:val="21"/>
      <w:lang w:val="en-US" w:eastAsia="en-US" w:bidi="ar-SA"/>
    </w:rPr>
  </w:style>
  <w:style w:type="paragraph" w:styleId="ListParagraph">
    <w:name w:val="List Paragraph"/>
    <w:basedOn w:val="Normal"/>
    <w:uiPriority w:val="34"/>
    <w:qFormat/>
    <w:rsid w:val="00912607"/>
    <w:pPr>
      <w:ind w:left="720"/>
    </w:pPr>
  </w:style>
  <w:style w:type="character" w:customStyle="1" w:styleId="FooterChar">
    <w:name w:val="Footer Char"/>
    <w:link w:val="Footer"/>
    <w:uiPriority w:val="99"/>
    <w:rsid w:val="00FD3CEE"/>
    <w:rPr>
      <w:rFonts w:ascii="Arial" w:hAnsi="Arial"/>
    </w:rPr>
  </w:style>
  <w:style w:type="table" w:styleId="TableGrid">
    <w:name w:val="Table Grid"/>
    <w:basedOn w:val="TableNormal"/>
    <w:uiPriority w:val="39"/>
    <w:rsid w:val="00CD22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90CBA"/>
    <w:rPr>
      <w:sz w:val="16"/>
      <w:szCs w:val="16"/>
    </w:rPr>
  </w:style>
  <w:style w:type="paragraph" w:styleId="CommentText">
    <w:name w:val="annotation text"/>
    <w:basedOn w:val="Normal"/>
    <w:link w:val="CommentTextChar"/>
    <w:rsid w:val="00890CBA"/>
    <w:rPr>
      <w:sz w:val="20"/>
      <w:szCs w:val="20"/>
    </w:rPr>
  </w:style>
  <w:style w:type="character" w:customStyle="1" w:styleId="CommentTextChar">
    <w:name w:val="Comment Text Char"/>
    <w:basedOn w:val="DefaultParagraphFont"/>
    <w:link w:val="CommentText"/>
    <w:rsid w:val="00890CBA"/>
  </w:style>
  <w:style w:type="paragraph" w:styleId="BalloonText">
    <w:name w:val="Balloon Text"/>
    <w:basedOn w:val="Normal"/>
    <w:link w:val="BalloonTextChar"/>
    <w:rsid w:val="00890CBA"/>
    <w:rPr>
      <w:rFonts w:ascii="Segoe UI" w:hAnsi="Segoe UI" w:cs="Segoe UI"/>
      <w:sz w:val="18"/>
      <w:szCs w:val="18"/>
    </w:rPr>
  </w:style>
  <w:style w:type="character" w:customStyle="1" w:styleId="BalloonTextChar">
    <w:name w:val="Balloon Text Char"/>
    <w:link w:val="BalloonText"/>
    <w:rsid w:val="00890CBA"/>
    <w:rPr>
      <w:rFonts w:ascii="Segoe UI" w:hAnsi="Segoe UI" w:cs="Segoe UI"/>
      <w:sz w:val="18"/>
      <w:szCs w:val="18"/>
    </w:rPr>
  </w:style>
  <w:style w:type="paragraph" w:styleId="CommentSubject">
    <w:name w:val="annotation subject"/>
    <w:basedOn w:val="CommentText"/>
    <w:next w:val="CommentText"/>
    <w:link w:val="CommentSubjectChar"/>
    <w:uiPriority w:val="99"/>
    <w:rsid w:val="002617B8"/>
    <w:rPr>
      <w:b/>
      <w:bCs/>
    </w:rPr>
  </w:style>
  <w:style w:type="character" w:customStyle="1" w:styleId="CommentSubjectChar">
    <w:name w:val="Comment Subject Char"/>
    <w:link w:val="CommentSubject"/>
    <w:uiPriority w:val="99"/>
    <w:rsid w:val="002617B8"/>
    <w:rPr>
      <w:b/>
      <w:bCs/>
    </w:rPr>
  </w:style>
  <w:style w:type="paragraph" w:styleId="Revision">
    <w:name w:val="Revision"/>
    <w:hidden/>
    <w:uiPriority w:val="99"/>
    <w:semiHidden/>
    <w:rsid w:val="00641249"/>
    <w:rPr>
      <w:sz w:val="24"/>
      <w:szCs w:val="24"/>
    </w:rPr>
  </w:style>
  <w:style w:type="paragraph" w:styleId="FootnoteText">
    <w:name w:val="footnote text"/>
    <w:basedOn w:val="Normal"/>
    <w:link w:val="FootnoteTextChar"/>
    <w:rsid w:val="00A26B36"/>
    <w:pPr>
      <w:widowControl w:val="0"/>
      <w:numPr>
        <w:numId w:val="24"/>
      </w:numPr>
      <w:spacing w:after="120"/>
      <w:jc w:val="both"/>
    </w:pPr>
    <w:rPr>
      <w:sz w:val="20"/>
      <w:szCs w:val="20"/>
    </w:rPr>
  </w:style>
  <w:style w:type="character" w:customStyle="1" w:styleId="FootnoteTextChar">
    <w:name w:val="Footnote Text Char"/>
    <w:basedOn w:val="DefaultParagraphFont"/>
    <w:link w:val="FootnoteText"/>
    <w:rsid w:val="00A26B36"/>
  </w:style>
  <w:style w:type="character" w:customStyle="1" w:styleId="HeaderChar">
    <w:name w:val="Header Char"/>
    <w:link w:val="Header"/>
    <w:uiPriority w:val="99"/>
    <w:rsid w:val="00A26B36"/>
    <w:rPr>
      <w:rFonts w:ascii="Arial" w:hAnsi="Arial"/>
    </w:rPr>
  </w:style>
  <w:style w:type="paragraph" w:customStyle="1" w:styleId="Default">
    <w:name w:val="Default"/>
    <w:rsid w:val="00A831D7"/>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rsid w:val="006B1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01342">
      <w:bodyDiv w:val="1"/>
      <w:marLeft w:val="0"/>
      <w:marRight w:val="0"/>
      <w:marTop w:val="0"/>
      <w:marBottom w:val="0"/>
      <w:divBdr>
        <w:top w:val="none" w:sz="0" w:space="0" w:color="auto"/>
        <w:left w:val="none" w:sz="0" w:space="0" w:color="auto"/>
        <w:bottom w:val="none" w:sz="0" w:space="0" w:color="auto"/>
        <w:right w:val="none" w:sz="0" w:space="0" w:color="auto"/>
      </w:divBdr>
    </w:div>
    <w:div w:id="385027391">
      <w:bodyDiv w:val="1"/>
      <w:marLeft w:val="0"/>
      <w:marRight w:val="0"/>
      <w:marTop w:val="0"/>
      <w:marBottom w:val="0"/>
      <w:divBdr>
        <w:top w:val="none" w:sz="0" w:space="0" w:color="auto"/>
        <w:left w:val="none" w:sz="0" w:space="0" w:color="auto"/>
        <w:bottom w:val="none" w:sz="0" w:space="0" w:color="auto"/>
        <w:right w:val="none" w:sz="0" w:space="0" w:color="auto"/>
      </w:divBdr>
    </w:div>
    <w:div w:id="708728112">
      <w:bodyDiv w:val="1"/>
      <w:marLeft w:val="0"/>
      <w:marRight w:val="0"/>
      <w:marTop w:val="0"/>
      <w:marBottom w:val="0"/>
      <w:divBdr>
        <w:top w:val="none" w:sz="0" w:space="0" w:color="auto"/>
        <w:left w:val="none" w:sz="0" w:space="0" w:color="auto"/>
        <w:bottom w:val="none" w:sz="0" w:space="0" w:color="auto"/>
        <w:right w:val="none" w:sz="0" w:space="0" w:color="auto"/>
      </w:divBdr>
    </w:div>
    <w:div w:id="713845978">
      <w:bodyDiv w:val="1"/>
      <w:marLeft w:val="0"/>
      <w:marRight w:val="0"/>
      <w:marTop w:val="0"/>
      <w:marBottom w:val="0"/>
      <w:divBdr>
        <w:top w:val="none" w:sz="0" w:space="0" w:color="auto"/>
        <w:left w:val="none" w:sz="0" w:space="0" w:color="auto"/>
        <w:bottom w:val="none" w:sz="0" w:space="0" w:color="auto"/>
        <w:right w:val="none" w:sz="0" w:space="0" w:color="auto"/>
      </w:divBdr>
    </w:div>
    <w:div w:id="990057011">
      <w:bodyDiv w:val="1"/>
      <w:marLeft w:val="0"/>
      <w:marRight w:val="0"/>
      <w:marTop w:val="0"/>
      <w:marBottom w:val="0"/>
      <w:divBdr>
        <w:top w:val="none" w:sz="0" w:space="0" w:color="auto"/>
        <w:left w:val="none" w:sz="0" w:space="0" w:color="auto"/>
        <w:bottom w:val="none" w:sz="0" w:space="0" w:color="auto"/>
        <w:right w:val="none" w:sz="0" w:space="0" w:color="auto"/>
      </w:divBdr>
    </w:div>
    <w:div w:id="1397556179">
      <w:bodyDiv w:val="1"/>
      <w:marLeft w:val="0"/>
      <w:marRight w:val="0"/>
      <w:marTop w:val="0"/>
      <w:marBottom w:val="0"/>
      <w:divBdr>
        <w:top w:val="none" w:sz="0" w:space="0" w:color="auto"/>
        <w:left w:val="none" w:sz="0" w:space="0" w:color="auto"/>
        <w:bottom w:val="none" w:sz="0" w:space="0" w:color="auto"/>
        <w:right w:val="none" w:sz="0" w:space="0" w:color="auto"/>
      </w:divBdr>
    </w:div>
    <w:div w:id="147799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t.nc.gov/document/statewide-data-classification-and-handling-polic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969db6e-b2b3-486a-bf98-db1eeb91fe2f">5DMMDK4YDJKE-477701256-200</_dlc_DocId>
    <_dlc_DocIdUrl xmlns="f969db6e-b2b3-486a-bf98-db1eeb91fe2f">
      <Url>https://ncconnect.sharepoint.com/sites/it_teamsites/rfp_dev/_layouts/15/DocIdRedir.aspx?ID=5DMMDK4YDJKE-477701256-200</Url>
      <Description>5DMMDK4YDJKE-477701256-200</Description>
    </_dlc_DocIdUrl>
    <PublishingExpirationDate xmlns="http://schemas.microsoft.com/sharepoint/v3" xsi:nil="true"/>
    <nf74332165c244c4a2045e90f6307af0 xmlns="f969db6e-b2b3-486a-bf98-db1eeb91fe2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d2a15f98-d5e3-4f35-90f0-6d5a67d8bacf</TermId>
        </TermInfo>
      </Terms>
    </nf74332165c244c4a2045e90f6307af0>
    <PublishingStartDate xmlns="http://schemas.microsoft.com/sharepoint/v3" xsi:nil="true"/>
    <fdee418af13b42f399a6a72b667612d2 xmlns="f969db6e-b2b3-486a-bf98-db1eeb91fe2f">
      <Terms xmlns="http://schemas.microsoft.com/office/infopath/2007/PartnerControls">
        <TermInfo xmlns="http://schemas.microsoft.com/office/infopath/2007/PartnerControls">
          <TermName xmlns="http://schemas.microsoft.com/office/infopath/2007/PartnerControls">Unassigned</TermName>
          <TermId xmlns="http://schemas.microsoft.com/office/infopath/2007/PartnerControls">5c0ff3c7-b18a-4e86-afca-44994bf68fec</TermId>
        </TermInfo>
      </Terms>
    </fdee418af13b42f399a6a72b667612d2>
    <TaxCatchAll xmlns="f969db6e-b2b3-486a-bf98-db1eeb91fe2f">
      <Value>16</Value>
      <Value>22</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5ECCC8DFE66942A13A628182B1FE77" ma:contentTypeVersion="7" ma:contentTypeDescription="Create a new document." ma:contentTypeScope="" ma:versionID="12a30a40bbb5bba3ece47fefba7511b1">
  <xsd:schema xmlns:xsd="http://www.w3.org/2001/XMLSchema" xmlns:xs="http://www.w3.org/2001/XMLSchema" xmlns:p="http://schemas.microsoft.com/office/2006/metadata/properties" xmlns:ns1="http://schemas.microsoft.com/sharepoint/v3" xmlns:ns2="f969db6e-b2b3-486a-bf98-db1eeb91fe2f" xmlns:ns3="ab99edab-d59b-4e65-bcb9-7067f8574075" xmlns:ns4="a709e9cf-1e58-4eb2-b828-6bbdefe34321" targetNamespace="http://schemas.microsoft.com/office/2006/metadata/properties" ma:root="true" ma:fieldsID="dbf02c65337ac71caf8c07ab169657c3" ns1:_="" ns2:_="" ns3:_="" ns4:_="">
    <xsd:import namespace="http://schemas.microsoft.com/sharepoint/v3"/>
    <xsd:import namespace="f969db6e-b2b3-486a-bf98-db1eeb91fe2f"/>
    <xsd:import namespace="ab99edab-d59b-4e65-bcb9-7067f8574075"/>
    <xsd:import namespace="a709e9cf-1e58-4eb2-b828-6bbdefe34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element ref="ns3:SharedWithDetails" minOccurs="0"/>
                <xsd:element ref="ns2:fdee418af13b42f399a6a72b667612d2" minOccurs="0"/>
                <xsd:element ref="ns2:TaxCatchAll" minOccurs="0"/>
                <xsd:element ref="ns2:TaxCatchAllLabel" minOccurs="0"/>
                <xsd:element ref="ns2:nf74332165c244c4a2045e90f6307af0" minOccurs="0"/>
                <xsd:element ref="ns3:LastSharedByUser" minOccurs="0"/>
                <xsd:element ref="ns3: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69db6e-b2b3-486a-bf98-db1eeb91fe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dee418af13b42f399a6a72b667612d2" ma:index="15" ma:taxonomy="true" ma:internalName="fdee418af13b42f399a6a72b667612d2" ma:taxonomyFieldName="Business_x0020_Content_x0020_Types" ma:displayName="Business Content Types" ma:default="22;#Unassigned|5c0ff3c7-b18a-4e86-afca-44994bf68fec" ma:fieldId="{fdee418a-f13b-42f3-99a6-a72b667612d2}" ma:sspId="da2157d8-ccc1-4fc8-a2a4-3f8f6553454f" ma:termSetId="05eac1ac-5877-4073-b116-406643733e34"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1533f6d9-7ef1-4c30-9967-a1c6efa83fef}" ma:internalName="TaxCatchAll" ma:showField="CatchAllData" ma:web="f969db6e-b2b3-486a-bf98-db1eeb91fe2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1533f6d9-7ef1-4c30-9967-a1c6efa83fef}" ma:internalName="TaxCatchAllLabel" ma:readOnly="true" ma:showField="CatchAllDataLabel" ma:web="f969db6e-b2b3-486a-bf98-db1eeb91fe2f">
      <xsd:complexType>
        <xsd:complexContent>
          <xsd:extension base="dms:MultiChoiceLookup">
            <xsd:sequence>
              <xsd:element name="Value" type="dms:Lookup" maxOccurs="unbounded" minOccurs="0" nillable="true"/>
            </xsd:sequence>
          </xsd:extension>
        </xsd:complexContent>
      </xsd:complexType>
    </xsd:element>
    <xsd:element name="nf74332165c244c4a2045e90f6307af0" ma:index="19" ma:taxonomy="true" ma:internalName="nf74332165c244c4a2045e90f6307af0" ma:taxonomyFieldName="Document_x0020_Classification" ma:displayName="Document Classification" ma:default="16;#Public|d2a15f98-d5e3-4f35-90f0-6d5a67d8bacf" ma:fieldId="{7f743321-65c2-44c4-a204-5e90f6307af0}" ma:sspId="da2157d8-ccc1-4fc8-a2a4-3f8f6553454f" ma:termSetId="be61b5a3-9df1-4dfa-b2a3-1ad508afe41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99edab-d59b-4e65-bcb9-7067f857407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LastSharedByUser" ma:index="21" nillable="true" ma:displayName="Last Shared By User" ma:description="" ma:internalName="LastSharedByUser" ma:readOnly="true">
      <xsd:simpleType>
        <xsd:restriction base="dms:Note">
          <xsd:maxLength value="255"/>
        </xsd:restriction>
      </xsd:simpleType>
    </xsd:element>
    <xsd:element name="LastSharedByTime" ma:index="2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709e9cf-1e58-4eb2-b828-6bbdefe34321" elementFormDefault="qualified">
    <xsd:import namespace="http://schemas.microsoft.com/office/2006/documentManagement/types"/>
    <xsd:import namespace="http://schemas.microsoft.com/office/infopath/2007/PartnerControls"/>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6B6FA-A9F5-4A63-8F3E-4358D7D65E2B}">
  <ds:schemaRefs>
    <ds:schemaRef ds:uri="http://schemas.microsoft.com/sharepoint/events"/>
  </ds:schemaRefs>
</ds:datastoreItem>
</file>

<file path=customXml/itemProps2.xml><?xml version="1.0" encoding="utf-8"?>
<ds:datastoreItem xmlns:ds="http://schemas.openxmlformats.org/officeDocument/2006/customXml" ds:itemID="{BFDC05BA-3FD6-4B30-BE9B-1F518EC0BCAE}">
  <ds:schemaRefs>
    <ds:schemaRef ds:uri="http://schemas.microsoft.com/sharepoint/v3/contenttype/forms"/>
  </ds:schemaRefs>
</ds:datastoreItem>
</file>

<file path=customXml/itemProps3.xml><?xml version="1.0" encoding="utf-8"?>
<ds:datastoreItem xmlns:ds="http://schemas.openxmlformats.org/officeDocument/2006/customXml" ds:itemID="{55C4974B-88D3-41C7-9C55-A0413AC3EC72}">
  <ds:schemaRefs>
    <ds:schemaRef ds:uri="http://schemas.microsoft.com/office/2006/documentManagement/types"/>
    <ds:schemaRef ds:uri="http://schemas.microsoft.com/office/2006/metadata/properties"/>
    <ds:schemaRef ds:uri="http://schemas.openxmlformats.org/package/2006/metadata/core-properties"/>
    <ds:schemaRef ds:uri="f969db6e-b2b3-486a-bf98-db1eeb91fe2f"/>
    <ds:schemaRef ds:uri="http://schemas.microsoft.com/sharepoint/v3"/>
    <ds:schemaRef ds:uri="http://purl.org/dc/dcmitype/"/>
    <ds:schemaRef ds:uri="http://purl.org/dc/elements/1.1/"/>
    <ds:schemaRef ds:uri="a709e9cf-1e58-4eb2-b828-6bbdefe34321"/>
    <ds:schemaRef ds:uri="http://schemas.microsoft.com/office/infopath/2007/PartnerControls"/>
    <ds:schemaRef ds:uri="ab99edab-d59b-4e65-bcb9-7067f8574075"/>
    <ds:schemaRef ds:uri="http://www.w3.org/XML/1998/namespace"/>
    <ds:schemaRef ds:uri="http://purl.org/dc/terms/"/>
  </ds:schemaRefs>
</ds:datastoreItem>
</file>

<file path=customXml/itemProps4.xml><?xml version="1.0" encoding="utf-8"?>
<ds:datastoreItem xmlns:ds="http://schemas.openxmlformats.org/officeDocument/2006/customXml" ds:itemID="{F57DF37B-D2B3-49BF-90BD-2E960428B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69db6e-b2b3-486a-bf98-db1eeb91fe2f"/>
    <ds:schemaRef ds:uri="ab99edab-d59b-4e65-bcb9-7067f8574075"/>
    <ds:schemaRef ds:uri="a709e9cf-1e58-4eb2-b828-6bbdefe34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DAB926-4764-4500-BE11-C967893D6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8707</Words>
  <Characters>49632</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state government</Company>
  <LinksUpToDate>false</LinksUpToDate>
  <CharactersWithSpaces>58223</CharactersWithSpaces>
  <SharedDoc>false</SharedDoc>
  <HLinks>
    <vt:vector size="24" baseType="variant">
      <vt:variant>
        <vt:i4>7602281</vt:i4>
      </vt:variant>
      <vt:variant>
        <vt:i4>12</vt:i4>
      </vt:variant>
      <vt:variant>
        <vt:i4>0</vt:i4>
      </vt:variant>
      <vt:variant>
        <vt:i4>5</vt:i4>
      </vt:variant>
      <vt:variant>
        <vt:lpwstr>http://www.doa.nc.gov/hub/</vt:lpwstr>
      </vt:variant>
      <vt:variant>
        <vt:lpwstr/>
      </vt:variant>
      <vt:variant>
        <vt:i4>3342433</vt:i4>
      </vt:variant>
      <vt:variant>
        <vt:i4>9</vt:i4>
      </vt:variant>
      <vt:variant>
        <vt:i4>0</vt:i4>
      </vt:variant>
      <vt:variant>
        <vt:i4>5</vt:i4>
      </vt:variant>
      <vt:variant>
        <vt:lpwstr>http://eprocurement.nc.gov/Vendor.html</vt:lpwstr>
      </vt:variant>
      <vt:variant>
        <vt:lpwstr/>
      </vt:variant>
      <vt:variant>
        <vt:i4>7471160</vt:i4>
      </vt:variant>
      <vt:variant>
        <vt:i4>6</vt:i4>
      </vt:variant>
      <vt:variant>
        <vt:i4>0</vt:i4>
      </vt:variant>
      <vt:variant>
        <vt:i4>5</vt:i4>
      </vt:variant>
      <vt:variant>
        <vt:lpwstr>http://eprocurement.nc.gov/</vt:lpwstr>
      </vt:variant>
      <vt:variant>
        <vt:lpwstr/>
      </vt:variant>
      <vt:variant>
        <vt:i4>1441913</vt:i4>
      </vt:variant>
      <vt:variant>
        <vt:i4>3</vt:i4>
      </vt:variant>
      <vt:variant>
        <vt:i4>0</vt:i4>
      </vt:variant>
      <vt:variant>
        <vt:i4>5</vt:i4>
      </vt:variant>
      <vt:variant>
        <vt:lpwstr>mailto:allen.martin@nctreasurer.com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leroy kodak</dc:creator>
  <cp:lastModifiedBy>Townsend, Eric M</cp:lastModifiedBy>
  <cp:revision>2</cp:revision>
  <cp:lastPrinted>2016-08-04T17:30:00Z</cp:lastPrinted>
  <dcterms:created xsi:type="dcterms:W3CDTF">2017-11-01T18:30:00Z</dcterms:created>
  <dcterms:modified xsi:type="dcterms:W3CDTF">2017-11-01T18:30:00Z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0x010100875ECCC8DFE66942A13A628182B1FE77</vt:lpwstr>
  </property>
  <property fmtid="{D5CDD505-2E9C-101B-9397-08002B2CF9AE}" pid="3" name="_dlc_DocIdItemGuid">
    <vt:lpwstr>db130084-1f91-4d56-9bae-0c65d05bdd9c</vt:lpwstr>
  </property>
  <property fmtid="{D5CDD505-2E9C-101B-9397-08002B2CF9AE}" pid="4" name="Document Classification">
    <vt:lpwstr>16;#Public|d2a15f98-d5e3-4f35-90f0-6d5a67d8bacf</vt:lpwstr>
  </property>
  <property fmtid="{D5CDD505-2E9C-101B-9397-08002B2CF9AE}" pid="5" name="Business Content Types">
    <vt:lpwstr>22;#Unassigned|5c0ff3c7-b18a-4e86-afca-44994bf68fec</vt:lpwstr>
  </property>
</Properties>
</file>