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2EF59" w14:textId="117989DF" w:rsidR="00334947" w:rsidRDefault="0007009A" w:rsidP="00543AE1">
      <w:pPr>
        <w:pStyle w:val="Heading1"/>
        <w:spacing w:after="160"/>
        <w:jc w:val="center"/>
      </w:pPr>
      <w:r>
        <w:t>LGC Disaster Preparedness Checklist</w:t>
      </w:r>
      <w:r w:rsidR="006E04BF">
        <w:t>: Annual Tasks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560"/>
      </w:tblGrid>
      <w:tr w:rsidR="00334947" w14:paraId="7772EF5C" w14:textId="77777777" w:rsidTr="003535BD"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72EF5A" w14:textId="77777777" w:rsidR="00334947" w:rsidRDefault="0007009A">
            <w:r>
              <w:rPr>
                <w:b/>
                <w:bCs/>
              </w:rPr>
              <w:t>Year:</w:t>
            </w:r>
          </w:p>
        </w:tc>
        <w:tc>
          <w:tcPr>
            <w:tcW w:w="7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72EF5B" w14:textId="45D895E7" w:rsidR="00334947" w:rsidRDefault="0007009A">
            <w:r>
              <w:t>202</w:t>
            </w:r>
            <w:r w:rsidR="00CA2D99">
              <w:t>6</w:t>
            </w:r>
          </w:p>
        </w:tc>
      </w:tr>
      <w:tr w:rsidR="00334947" w14:paraId="7772EF5F" w14:textId="77777777" w:rsidTr="003535BD"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72EF5D" w14:textId="77777777" w:rsidR="00334947" w:rsidRDefault="0007009A">
            <w:r>
              <w:rPr>
                <w:b/>
                <w:bCs/>
              </w:rPr>
              <w:t>Organization:</w:t>
            </w:r>
          </w:p>
        </w:tc>
        <w:tc>
          <w:tcPr>
            <w:tcW w:w="7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72EF5E" w14:textId="77777777" w:rsidR="00334947" w:rsidRDefault="00334947"/>
        </w:tc>
      </w:tr>
      <w:tr w:rsidR="00334947" w14:paraId="7772EF62" w14:textId="77777777" w:rsidTr="003535BD"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9E2F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72EF60" w14:textId="77777777" w:rsidR="00334947" w:rsidRDefault="0007009A">
            <w:proofErr w:type="gramStart"/>
            <w:r>
              <w:rPr>
                <w:b/>
                <w:bCs/>
              </w:rPr>
              <w:t>Form</w:t>
            </w:r>
            <w:proofErr w:type="gramEnd"/>
            <w:r>
              <w:rPr>
                <w:b/>
                <w:bCs/>
              </w:rPr>
              <w:t xml:space="preserve"> Contact:</w:t>
            </w:r>
          </w:p>
        </w:tc>
        <w:tc>
          <w:tcPr>
            <w:tcW w:w="75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72EF61" w14:textId="77777777" w:rsidR="00334947" w:rsidRDefault="00334947"/>
        </w:tc>
      </w:tr>
    </w:tbl>
    <w:p w14:paraId="7772EF64" w14:textId="77777777" w:rsidR="00334947" w:rsidRDefault="0007009A">
      <w:pPr>
        <w:pStyle w:val="Heading2"/>
      </w:pPr>
      <w:r>
        <w:t>Staff Training &amp; Development</w:t>
      </w:r>
    </w:p>
    <w:p w14:paraId="7772EF65" w14:textId="36390ACE" w:rsidR="00334947" w:rsidRDefault="00EB2022" w:rsidP="00403ECB">
      <w:pPr>
        <w:spacing w:before="40" w:after="40"/>
      </w:pPr>
      <w:sdt>
        <w:sdtPr>
          <w:rPr>
            <w:sz w:val="24"/>
            <w:szCs w:val="24"/>
          </w:rPr>
          <w:id w:val="647635596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1C0F5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51699">
        <w:t xml:space="preserve"> </w:t>
      </w:r>
      <w:r w:rsidR="0007009A">
        <w:t>Identify GIS staff for emergency response</w:t>
      </w:r>
    </w:p>
    <w:p w14:paraId="7772EF66" w14:textId="06282EFB" w:rsidR="00334947" w:rsidRDefault="00EB2022" w:rsidP="00403ECB">
      <w:pPr>
        <w:spacing w:before="40" w:after="40"/>
      </w:pPr>
      <w:sdt>
        <w:sdtPr>
          <w:rPr>
            <w:sz w:val="24"/>
            <w:szCs w:val="24"/>
          </w:rPr>
          <w:id w:val="2028674356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B51699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51699">
        <w:t xml:space="preserve"> </w:t>
      </w:r>
      <w:r w:rsidR="0007009A">
        <w:t>Training for all potential staff: ICS 100, 200, 700, 800 for all staff as part of onboarding, Pro, Online, EOC 101, etc.</w:t>
      </w:r>
    </w:p>
    <w:p w14:paraId="7772EF67" w14:textId="65E843C7" w:rsidR="00334947" w:rsidRDefault="00EB2022" w:rsidP="00403ECB">
      <w:pPr>
        <w:spacing w:before="40" w:after="40"/>
      </w:pPr>
      <w:sdt>
        <w:sdtPr>
          <w:rPr>
            <w:sz w:val="24"/>
            <w:szCs w:val="24"/>
          </w:rPr>
          <w:id w:val="-1339382817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E4CEB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51699">
        <w:t xml:space="preserve"> </w:t>
      </w:r>
      <w:r w:rsidR="0007009A">
        <w:t>Ensure new staff meet County training requirements</w:t>
      </w:r>
    </w:p>
    <w:p w14:paraId="7772EF68" w14:textId="77777777" w:rsidR="00334947" w:rsidRDefault="0007009A">
      <w:pPr>
        <w:pStyle w:val="Heading2"/>
      </w:pPr>
      <w:r>
        <w:t>External Coordination &amp; Partnerships</w:t>
      </w:r>
    </w:p>
    <w:p w14:paraId="7772EF69" w14:textId="45AA0283" w:rsidR="00334947" w:rsidRDefault="00EB2022" w:rsidP="00B51699">
      <w:pPr>
        <w:spacing w:before="40" w:after="40"/>
      </w:pPr>
      <w:sdt>
        <w:sdtPr>
          <w:rPr>
            <w:sz w:val="24"/>
            <w:szCs w:val="24"/>
          </w:rPr>
          <w:id w:val="-1248110593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8C7A3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51699">
        <w:t xml:space="preserve"> </w:t>
      </w:r>
      <w:r w:rsidR="0007009A">
        <w:t>Attend LGC Quarterly meetings</w:t>
      </w:r>
    </w:p>
    <w:p w14:paraId="7772EF6A" w14:textId="137926CE" w:rsidR="00334947" w:rsidRDefault="00EB2022" w:rsidP="00B51699">
      <w:pPr>
        <w:spacing w:before="40" w:after="40"/>
      </w:pPr>
      <w:sdt>
        <w:sdtPr>
          <w:rPr>
            <w:sz w:val="24"/>
            <w:szCs w:val="24"/>
          </w:rPr>
          <w:id w:val="256182379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B51699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51699">
        <w:t xml:space="preserve"> </w:t>
      </w:r>
      <w:r w:rsidR="0007009A">
        <w:t>Check in with City/County contacts</w:t>
      </w:r>
    </w:p>
    <w:p w14:paraId="7772EF6B" w14:textId="14D8D656" w:rsidR="00334947" w:rsidRDefault="00EB2022" w:rsidP="00B51699">
      <w:pPr>
        <w:spacing w:before="40" w:after="40"/>
      </w:pPr>
      <w:sdt>
        <w:sdtPr>
          <w:rPr>
            <w:sz w:val="24"/>
            <w:szCs w:val="24"/>
          </w:rPr>
          <w:id w:val="-1634165991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B51699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51699">
        <w:t xml:space="preserve"> </w:t>
      </w:r>
      <w:r w:rsidR="0007009A">
        <w:t>Reach out to departments for GIS support opportunities</w:t>
      </w:r>
    </w:p>
    <w:p w14:paraId="7772EF6C" w14:textId="7B66CEF2" w:rsidR="00334947" w:rsidRDefault="00EB2022" w:rsidP="00B51699">
      <w:pPr>
        <w:spacing w:before="40" w:after="40"/>
      </w:pPr>
      <w:sdt>
        <w:sdtPr>
          <w:rPr>
            <w:sz w:val="24"/>
            <w:szCs w:val="24"/>
          </w:rPr>
          <w:id w:val="938806115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B51699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51699">
        <w:t xml:space="preserve"> </w:t>
      </w:r>
      <w:r w:rsidR="0007009A">
        <w:t>Sit in on EOC exercises</w:t>
      </w:r>
    </w:p>
    <w:p w14:paraId="7772EF6D" w14:textId="1EA5DDBE" w:rsidR="00334947" w:rsidRDefault="00EB2022" w:rsidP="00B51699">
      <w:pPr>
        <w:spacing w:before="40" w:after="40"/>
      </w:pPr>
      <w:sdt>
        <w:sdtPr>
          <w:rPr>
            <w:sz w:val="24"/>
            <w:szCs w:val="24"/>
          </w:rPr>
          <w:id w:val="-540278168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B51699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51699">
        <w:t xml:space="preserve"> </w:t>
      </w:r>
      <w:r w:rsidR="0007009A">
        <w:t xml:space="preserve">Update your contact information in the </w:t>
      </w:r>
      <w:hyperlink r:id="rId10" w:history="1">
        <w:r w:rsidR="00334947">
          <w:rPr>
            <w:rStyle w:val="Hyperlink"/>
          </w:rPr>
          <w:t>NC GIS Contact App</w:t>
        </w:r>
      </w:hyperlink>
    </w:p>
    <w:p w14:paraId="7772EF6E" w14:textId="5BEC790B" w:rsidR="00334947" w:rsidRDefault="00EB2022" w:rsidP="00B51699">
      <w:pPr>
        <w:spacing w:before="40" w:after="40"/>
      </w:pPr>
      <w:sdt>
        <w:sdtPr>
          <w:rPr>
            <w:sz w:val="24"/>
            <w:szCs w:val="24"/>
          </w:rPr>
          <w:id w:val="1313684214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E4CEB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51699">
        <w:t xml:space="preserve"> </w:t>
      </w:r>
      <w:r w:rsidR="0007009A">
        <w:t>Review MOAs/MOUs with neighboring agencies and statewide partners</w:t>
      </w:r>
    </w:p>
    <w:p w14:paraId="7772EF6F" w14:textId="77777777" w:rsidR="00334947" w:rsidRDefault="0007009A">
      <w:pPr>
        <w:pStyle w:val="Heading2"/>
      </w:pPr>
      <w:r>
        <w:t>External Coordination &amp; Partnerships Contacts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334947" w14:paraId="7772EF74" w14:textId="77777777">
        <w:trPr>
          <w:tblHeader/>
        </w:trPr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336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72EF70" w14:textId="77777777" w:rsidR="00334947" w:rsidRDefault="0007009A">
            <w:r>
              <w:rPr>
                <w:b/>
                <w:bCs/>
                <w:color w:val="FFFFFF"/>
              </w:rPr>
              <w:t>Name</w:t>
            </w:r>
          </w:p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336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72EF71" w14:textId="77777777" w:rsidR="00334947" w:rsidRDefault="0007009A">
            <w:r>
              <w:rPr>
                <w:b/>
                <w:bCs/>
                <w:color w:val="FFFFFF"/>
              </w:rPr>
              <w:t>Title</w:t>
            </w:r>
          </w:p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336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72EF72" w14:textId="77777777" w:rsidR="00334947" w:rsidRDefault="0007009A">
            <w:r>
              <w:rPr>
                <w:b/>
                <w:bCs/>
                <w:color w:val="FFFFFF"/>
              </w:rPr>
              <w:t>Email</w:t>
            </w:r>
          </w:p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00336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72EF73" w14:textId="77777777" w:rsidR="00334947" w:rsidRDefault="0007009A">
            <w:r>
              <w:rPr>
                <w:b/>
                <w:bCs/>
                <w:color w:val="FFFFFF"/>
              </w:rPr>
              <w:t>Phone</w:t>
            </w:r>
          </w:p>
        </w:tc>
      </w:tr>
      <w:tr w:rsidR="00334947" w14:paraId="7772EF79" w14:textId="77777777"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75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76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77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78" w14:textId="77777777" w:rsidR="00334947" w:rsidRDefault="00334947"/>
        </w:tc>
      </w:tr>
      <w:tr w:rsidR="00334947" w14:paraId="7772EF7E" w14:textId="77777777"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7A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7B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7C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7D" w14:textId="77777777" w:rsidR="00334947" w:rsidRDefault="00334947"/>
        </w:tc>
      </w:tr>
      <w:tr w:rsidR="00334947" w14:paraId="7772EF83" w14:textId="77777777"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7F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80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81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82" w14:textId="77777777" w:rsidR="00334947" w:rsidRDefault="00334947"/>
        </w:tc>
      </w:tr>
      <w:tr w:rsidR="00334947" w14:paraId="7772EF88" w14:textId="77777777"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84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85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86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87" w14:textId="77777777" w:rsidR="00334947" w:rsidRDefault="00334947"/>
        </w:tc>
      </w:tr>
      <w:tr w:rsidR="00334947" w14:paraId="7772EF8D" w14:textId="77777777"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89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8A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8B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8C" w14:textId="77777777" w:rsidR="00334947" w:rsidRDefault="00334947"/>
        </w:tc>
      </w:tr>
      <w:tr w:rsidR="00334947" w14:paraId="7772EF92" w14:textId="77777777"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8E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8F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90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91" w14:textId="77777777" w:rsidR="00334947" w:rsidRDefault="00334947"/>
        </w:tc>
      </w:tr>
      <w:tr w:rsidR="00334947" w14:paraId="7772EF97" w14:textId="77777777"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93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94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95" w14:textId="77777777" w:rsidR="00334947" w:rsidRDefault="00334947"/>
        </w:tc>
        <w:tc>
          <w:tcPr>
            <w:tcW w:w="23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2EF96" w14:textId="77777777" w:rsidR="00334947" w:rsidRDefault="00334947"/>
        </w:tc>
      </w:tr>
    </w:tbl>
    <w:p w14:paraId="7772EF98" w14:textId="77777777" w:rsidR="00334947" w:rsidRDefault="00334947">
      <w:pPr>
        <w:spacing w:before="160"/>
      </w:pPr>
    </w:p>
    <w:p w14:paraId="70BE30F3" w14:textId="2AC038F1" w:rsidR="00543AE1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-514307468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>Know your City/County contacts (Fire Marshall, EM Director, etc.)</w:t>
      </w:r>
    </w:p>
    <w:p w14:paraId="79C3F930" w14:textId="77777777" w:rsidR="00543AE1" w:rsidRDefault="00543AE1" w:rsidP="00543AE1">
      <w:pPr>
        <w:spacing w:before="40" w:after="40"/>
      </w:pPr>
    </w:p>
    <w:p w14:paraId="7BE1665E" w14:textId="77777777" w:rsidR="00543AE1" w:rsidRDefault="00543AE1" w:rsidP="00543AE1">
      <w:pPr>
        <w:spacing w:before="40" w:after="40"/>
      </w:pPr>
    </w:p>
    <w:p w14:paraId="3C184980" w14:textId="77777777" w:rsidR="00543AE1" w:rsidRDefault="00543AE1" w:rsidP="00543AE1">
      <w:pPr>
        <w:spacing w:before="40" w:after="40"/>
      </w:pPr>
    </w:p>
    <w:p w14:paraId="48A70E03" w14:textId="77777777" w:rsidR="00543AE1" w:rsidRDefault="00543AE1" w:rsidP="00543AE1">
      <w:pPr>
        <w:spacing w:before="40" w:after="40"/>
      </w:pPr>
    </w:p>
    <w:p w14:paraId="7772EF9A" w14:textId="1F159B8E" w:rsidR="00334947" w:rsidRDefault="0007009A">
      <w:pPr>
        <w:pStyle w:val="Heading2"/>
      </w:pPr>
      <w:r>
        <w:t>Documentation &amp; Planning</w:t>
      </w:r>
    </w:p>
    <w:p w14:paraId="7772EF9B" w14:textId="6C1C0399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104555116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E4CEB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>Update Standard Operating Procedures</w:t>
      </w:r>
    </w:p>
    <w:p w14:paraId="7772EF9C" w14:textId="470F8B36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228961063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7F290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>Update contact lists for staff, contractors, etc.</w:t>
      </w:r>
    </w:p>
    <w:p w14:paraId="7772EF9D" w14:textId="4CF5AC64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-2025854322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E4CEB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>Update continuity of operations plan (COOP)</w:t>
      </w:r>
    </w:p>
    <w:p w14:paraId="7772EF9E" w14:textId="788EBE19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1287627176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E4CEB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>Maintain a list of maps that need to be pre-printed and updated as needed</w:t>
      </w:r>
    </w:p>
    <w:p w14:paraId="7772EF9F" w14:textId="77777777" w:rsidR="00334947" w:rsidRDefault="0007009A">
      <w:pPr>
        <w:pStyle w:val="Heading2"/>
      </w:pPr>
      <w:r>
        <w:t>Technology &amp; Infrastructure</w:t>
      </w:r>
    </w:p>
    <w:p w14:paraId="7772EFA0" w14:textId="75AC7A23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1164740165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E4CEB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>Maintain hardware, software, plotter</w:t>
      </w:r>
    </w:p>
    <w:p w14:paraId="7772EFA1" w14:textId="6702EC9D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-1649657212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E4CEB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>Know your ESRI subscription number:</w:t>
      </w:r>
    </w:p>
    <w:p w14:paraId="7772EFA2" w14:textId="604BE654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1118652977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E4CEB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>Review GIS IT/Network framework and documentation</w:t>
      </w:r>
    </w:p>
    <w:p w14:paraId="7772EFA3" w14:textId="0408B334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1451816911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E4CEB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>Develop and test data backup plan</w:t>
      </w:r>
    </w:p>
    <w:p w14:paraId="7772EFA4" w14:textId="24BE0D73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26692087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E4CEB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hyperlink r:id="rId11" w:history="1">
        <w:r w:rsidR="00334947">
          <w:rPr>
            <w:rStyle w:val="Hyperlink"/>
          </w:rPr>
          <w:t>PACE plan</w:t>
        </w:r>
      </w:hyperlink>
      <w:r w:rsidR="00334947">
        <w:t>: critical GIS infrastructure for failures relating to network, database, and general computer access</w:t>
      </w:r>
    </w:p>
    <w:p w14:paraId="7772EFA5" w14:textId="77777777" w:rsidR="00334947" w:rsidRDefault="0007009A">
      <w:pPr>
        <w:pStyle w:val="Heading2"/>
      </w:pPr>
      <w:r>
        <w:t>Data Management &amp; Quality</w:t>
      </w:r>
    </w:p>
    <w:p w14:paraId="7772EFA6" w14:textId="43DA76B7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398869710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797FE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>Review locally maintained datasets for criticality in an emergency event and completeness</w:t>
      </w:r>
    </w:p>
    <w:p w14:paraId="7772EFA7" w14:textId="05E157B9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-946083425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E4CEB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>Ensure routine data maintenance practices are intact and are being regularly performed</w:t>
      </w:r>
    </w:p>
    <w:p w14:paraId="7772EFA8" w14:textId="00688BAF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967165992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7F290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>Create a local road and local facilities map series for offline use</w:t>
      </w:r>
    </w:p>
    <w:p w14:paraId="7772EFA9" w14:textId="77777777" w:rsidR="00334947" w:rsidRDefault="0007009A">
      <w:pPr>
        <w:pStyle w:val="Heading2"/>
      </w:pPr>
      <w:r>
        <w:t>Emergency Response Tools &amp; Maps</w:t>
      </w:r>
    </w:p>
    <w:p w14:paraId="7772EFAA" w14:textId="0B3C73D3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-2102250195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E4CEB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>Update EOC maps</w:t>
      </w:r>
    </w:p>
    <w:p w14:paraId="7772EFAB" w14:textId="75A7B4DD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1703588251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E4CEB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>Evaluate Damage Assessment solution and determine whether a change needs to be made</w:t>
      </w:r>
    </w:p>
    <w:p w14:paraId="7772EFAC" w14:textId="1FE68744" w:rsidR="00334947" w:rsidRDefault="00EB2022" w:rsidP="005E4CEB">
      <w:pPr>
        <w:spacing w:before="40" w:after="40"/>
      </w:pPr>
      <w:sdt>
        <w:sdtPr>
          <w:rPr>
            <w:sz w:val="24"/>
            <w:szCs w:val="24"/>
          </w:rPr>
          <w:id w:val="-613743909"/>
          <w14:checkbox>
            <w14:checked w14:val="0"/>
            <w14:checkedState w14:val="0052" w14:font="Aptos Display"/>
            <w14:uncheckedState w14:val="2610" w14:font="MS Gothic"/>
          </w14:checkbox>
        </w:sdtPr>
        <w:sdtContent>
          <w:r w:rsidR="005E4CEB" w:rsidRPr="0059483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E4CEB">
        <w:t xml:space="preserve"> </w:t>
      </w:r>
      <w:r w:rsidR="0007009A">
        <w:t xml:space="preserve">Evaluate/Train on Search and Response </w:t>
      </w:r>
      <w:proofErr w:type="gramStart"/>
      <w:r w:rsidR="0007009A">
        <w:t>solution</w:t>
      </w:r>
      <w:proofErr w:type="gramEnd"/>
      <w:r w:rsidR="0007009A">
        <w:t xml:space="preserve"> and help determine whether a change needs to be made</w:t>
      </w:r>
    </w:p>
    <w:sectPr w:rsidR="00334947" w:rsidSect="00175A80">
      <w:headerReference w:type="default" r:id="rId12"/>
      <w:footerReference w:type="default" r:id="rId13"/>
      <w:pgSz w:w="12240" w:h="15840"/>
      <w:pgMar w:top="1800" w:right="1080" w:bottom="1440" w:left="1080" w:header="2016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44D9B" w14:textId="77777777" w:rsidR="00EB2022" w:rsidRDefault="00EB2022">
      <w:r>
        <w:separator/>
      </w:r>
    </w:p>
  </w:endnote>
  <w:endnote w:type="continuationSeparator" w:id="0">
    <w:p w14:paraId="5B70714C" w14:textId="77777777" w:rsidR="00EB2022" w:rsidRDefault="00EB2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D7EE2" w14:textId="77777777" w:rsidR="00D47E62" w:rsidRDefault="00D47E62" w:rsidP="00D47E62">
    <w:pPr>
      <w:pStyle w:val="Foot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661B9A4" wp14:editId="5613CB4B">
          <wp:simplePos x="0" y="0"/>
          <wp:positionH relativeFrom="margin">
            <wp:posOffset>-133350</wp:posOffset>
          </wp:positionH>
          <wp:positionV relativeFrom="paragraph">
            <wp:posOffset>10160</wp:posOffset>
          </wp:positionV>
          <wp:extent cx="695325" cy="695325"/>
          <wp:effectExtent l="0" t="0" r="9525" b="9525"/>
          <wp:wrapNone/>
          <wp:docPr id="167659341" name="Picture 1" descr="QR Code for Disaster Response Resources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59341" name="Picture 1" descr="QR Code for Disaster Response Resources Si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Last Update:  7/2025</w:t>
    </w:r>
  </w:p>
  <w:p w14:paraId="17997D1F" w14:textId="77777777" w:rsidR="00D47E62" w:rsidRDefault="00D47E62" w:rsidP="00D47E62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  <w:p w14:paraId="7772EFAF" w14:textId="3621AE03" w:rsidR="00334947" w:rsidRDefault="00334947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61E68" w14:textId="77777777" w:rsidR="00EB2022" w:rsidRDefault="00EB2022">
      <w:r>
        <w:separator/>
      </w:r>
    </w:p>
  </w:footnote>
  <w:footnote w:type="continuationSeparator" w:id="0">
    <w:p w14:paraId="729D3AAE" w14:textId="77777777" w:rsidR="00EB2022" w:rsidRDefault="00EB2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2EFAD" w14:textId="23B3E204" w:rsidR="00334947" w:rsidRDefault="00AD5C65">
    <w:pPr>
      <w:jc w:val="center"/>
    </w:pPr>
    <w:r w:rsidRPr="00DF2BA7"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46F287E6" wp14:editId="51F725FF">
          <wp:simplePos x="0" y="0"/>
          <wp:positionH relativeFrom="page">
            <wp:align>right</wp:align>
          </wp:positionH>
          <wp:positionV relativeFrom="paragraph">
            <wp:posOffset>-1276350</wp:posOffset>
          </wp:positionV>
          <wp:extent cx="7772400" cy="1371600"/>
          <wp:effectExtent l="0" t="0" r="0" b="0"/>
          <wp:wrapNone/>
          <wp:docPr id="1836754487" name="Picture 1" descr="Banner with logos for HurriUp and Local Government Commitee and text saying &quot;Hurricane Preparedness Checklist - Annual Tasks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6754487" name="Picture 1" descr="Banner with logos for HurriUp and Local Government Commitee and text saying &quot;Hurricane Preparedness Checklist - Annual Tasks&quot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4C27"/>
    <w:multiLevelType w:val="hybridMultilevel"/>
    <w:tmpl w:val="6E66A2A0"/>
    <w:lvl w:ilvl="0" w:tplc="75942A4E">
      <w:start w:val="1"/>
      <w:numFmt w:val="bullet"/>
      <w:lvlText w:val="●"/>
      <w:lvlJc w:val="left"/>
      <w:pPr>
        <w:ind w:left="720" w:hanging="360"/>
      </w:pPr>
    </w:lvl>
    <w:lvl w:ilvl="1" w:tplc="63D20F4E">
      <w:start w:val="1"/>
      <w:numFmt w:val="bullet"/>
      <w:lvlText w:val="○"/>
      <w:lvlJc w:val="left"/>
      <w:pPr>
        <w:ind w:left="1440" w:hanging="360"/>
      </w:pPr>
    </w:lvl>
    <w:lvl w:ilvl="2" w:tplc="71961D92">
      <w:start w:val="1"/>
      <w:numFmt w:val="bullet"/>
      <w:lvlText w:val="■"/>
      <w:lvlJc w:val="left"/>
      <w:pPr>
        <w:ind w:left="2160" w:hanging="360"/>
      </w:pPr>
    </w:lvl>
    <w:lvl w:ilvl="3" w:tplc="C896AD04">
      <w:start w:val="1"/>
      <w:numFmt w:val="bullet"/>
      <w:lvlText w:val="●"/>
      <w:lvlJc w:val="left"/>
      <w:pPr>
        <w:ind w:left="2880" w:hanging="360"/>
      </w:pPr>
    </w:lvl>
    <w:lvl w:ilvl="4" w:tplc="FDC6450A">
      <w:start w:val="1"/>
      <w:numFmt w:val="bullet"/>
      <w:lvlText w:val="○"/>
      <w:lvlJc w:val="left"/>
      <w:pPr>
        <w:ind w:left="3600" w:hanging="360"/>
      </w:pPr>
    </w:lvl>
    <w:lvl w:ilvl="5" w:tplc="E0883D9E">
      <w:start w:val="1"/>
      <w:numFmt w:val="bullet"/>
      <w:lvlText w:val="■"/>
      <w:lvlJc w:val="left"/>
      <w:pPr>
        <w:ind w:left="4320" w:hanging="360"/>
      </w:pPr>
    </w:lvl>
    <w:lvl w:ilvl="6" w:tplc="5CFC9350">
      <w:start w:val="1"/>
      <w:numFmt w:val="bullet"/>
      <w:lvlText w:val="●"/>
      <w:lvlJc w:val="left"/>
      <w:pPr>
        <w:ind w:left="5040" w:hanging="360"/>
      </w:pPr>
    </w:lvl>
    <w:lvl w:ilvl="7" w:tplc="042C6194">
      <w:start w:val="1"/>
      <w:numFmt w:val="bullet"/>
      <w:lvlText w:val="●"/>
      <w:lvlJc w:val="left"/>
      <w:pPr>
        <w:ind w:left="5760" w:hanging="360"/>
      </w:pPr>
    </w:lvl>
    <w:lvl w:ilvl="8" w:tplc="D0BA12E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A7716C2"/>
    <w:multiLevelType w:val="hybridMultilevel"/>
    <w:tmpl w:val="AC4210F6"/>
    <w:lvl w:ilvl="0" w:tplc="319C9788">
      <w:start w:val="1"/>
      <w:numFmt w:val="bullet"/>
      <w:lvlText w:val="☐"/>
      <w:lvlJc w:val="left"/>
      <w:pPr>
        <w:ind w:left="360" w:hanging="360"/>
      </w:pPr>
      <w:rPr>
        <w:rFonts w:ascii="Arial" w:eastAsia="Arial" w:hAnsi="Arial" w:cs="Arial"/>
        <w:sz w:val="22"/>
        <w:szCs w:val="22"/>
      </w:rPr>
    </w:lvl>
    <w:lvl w:ilvl="1" w:tplc="A5C64562">
      <w:numFmt w:val="decimal"/>
      <w:lvlText w:val=""/>
      <w:lvlJc w:val="left"/>
    </w:lvl>
    <w:lvl w:ilvl="2" w:tplc="18028540">
      <w:numFmt w:val="decimal"/>
      <w:lvlText w:val=""/>
      <w:lvlJc w:val="left"/>
    </w:lvl>
    <w:lvl w:ilvl="3" w:tplc="763C62CA">
      <w:numFmt w:val="decimal"/>
      <w:lvlText w:val=""/>
      <w:lvlJc w:val="left"/>
    </w:lvl>
    <w:lvl w:ilvl="4" w:tplc="5E1E2982">
      <w:numFmt w:val="decimal"/>
      <w:lvlText w:val=""/>
      <w:lvlJc w:val="left"/>
    </w:lvl>
    <w:lvl w:ilvl="5" w:tplc="DADA7698">
      <w:numFmt w:val="decimal"/>
      <w:lvlText w:val=""/>
      <w:lvlJc w:val="left"/>
    </w:lvl>
    <w:lvl w:ilvl="6" w:tplc="2BCEF922">
      <w:numFmt w:val="decimal"/>
      <w:lvlText w:val=""/>
      <w:lvlJc w:val="left"/>
    </w:lvl>
    <w:lvl w:ilvl="7" w:tplc="51907C7E">
      <w:numFmt w:val="decimal"/>
      <w:lvlText w:val=""/>
      <w:lvlJc w:val="left"/>
    </w:lvl>
    <w:lvl w:ilvl="8" w:tplc="6D166526">
      <w:numFmt w:val="decimal"/>
      <w:lvlText w:val=""/>
      <w:lvlJc w:val="left"/>
    </w:lvl>
  </w:abstractNum>
  <w:num w:numId="1" w16cid:durableId="464470279">
    <w:abstractNumId w:val="0"/>
    <w:lvlOverride w:ilvl="0">
      <w:startOverride w:val="1"/>
    </w:lvlOverride>
  </w:num>
  <w:num w:numId="2" w16cid:durableId="28666946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47"/>
    <w:rsid w:val="000108A7"/>
    <w:rsid w:val="0007009A"/>
    <w:rsid w:val="000A1D96"/>
    <w:rsid w:val="000D711C"/>
    <w:rsid w:val="000E2BC0"/>
    <w:rsid w:val="00175A80"/>
    <w:rsid w:val="001C0F51"/>
    <w:rsid w:val="00222CA6"/>
    <w:rsid w:val="00223666"/>
    <w:rsid w:val="00256300"/>
    <w:rsid w:val="00256F2C"/>
    <w:rsid w:val="00283C27"/>
    <w:rsid w:val="00334947"/>
    <w:rsid w:val="003535BD"/>
    <w:rsid w:val="00381A28"/>
    <w:rsid w:val="003C43FF"/>
    <w:rsid w:val="003F4570"/>
    <w:rsid w:val="00403ECB"/>
    <w:rsid w:val="00471C07"/>
    <w:rsid w:val="004E67D6"/>
    <w:rsid w:val="00531C24"/>
    <w:rsid w:val="00543AE1"/>
    <w:rsid w:val="00594830"/>
    <w:rsid w:val="005E4CEB"/>
    <w:rsid w:val="006D3167"/>
    <w:rsid w:val="006E04BF"/>
    <w:rsid w:val="00756F67"/>
    <w:rsid w:val="00783BB3"/>
    <w:rsid w:val="00797FE2"/>
    <w:rsid w:val="007F2904"/>
    <w:rsid w:val="00820CD6"/>
    <w:rsid w:val="008C7A32"/>
    <w:rsid w:val="008E4B54"/>
    <w:rsid w:val="009A6785"/>
    <w:rsid w:val="00A357CA"/>
    <w:rsid w:val="00AD5C65"/>
    <w:rsid w:val="00AE0AEF"/>
    <w:rsid w:val="00B51699"/>
    <w:rsid w:val="00B71B15"/>
    <w:rsid w:val="00BA0216"/>
    <w:rsid w:val="00BD18B7"/>
    <w:rsid w:val="00BF4674"/>
    <w:rsid w:val="00C2208A"/>
    <w:rsid w:val="00CA2D99"/>
    <w:rsid w:val="00CE38C3"/>
    <w:rsid w:val="00D15A1B"/>
    <w:rsid w:val="00D47E62"/>
    <w:rsid w:val="00D53FB8"/>
    <w:rsid w:val="00DB04A0"/>
    <w:rsid w:val="00E0001F"/>
    <w:rsid w:val="00E33491"/>
    <w:rsid w:val="00E85A76"/>
    <w:rsid w:val="00EA0360"/>
    <w:rsid w:val="00EB2022"/>
    <w:rsid w:val="00EC21F1"/>
    <w:rsid w:val="00F654AD"/>
    <w:rsid w:val="00F91C63"/>
    <w:rsid w:val="00FC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2EF58"/>
  <w15:docId w15:val="{C199D98F-E8DC-4906-A650-C6F2B9AA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after="200"/>
      <w:outlineLvl w:val="0"/>
    </w:pPr>
    <w:rPr>
      <w:b/>
      <w:bCs/>
      <w:color w:val="003366"/>
      <w:sz w:val="36"/>
      <w:szCs w:val="36"/>
    </w:rPr>
  </w:style>
  <w:style w:type="paragraph" w:styleId="Heading2">
    <w:name w:val="heading 2"/>
    <w:uiPriority w:val="9"/>
    <w:unhideWhenUsed/>
    <w:qFormat/>
    <w:pPr>
      <w:spacing w:before="280" w:after="100"/>
      <w:outlineLvl w:val="1"/>
    </w:pPr>
    <w:rPr>
      <w:b/>
      <w:bCs/>
      <w:color w:val="003366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334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491"/>
  </w:style>
  <w:style w:type="paragraph" w:styleId="Footer">
    <w:name w:val="footer"/>
    <w:basedOn w:val="Normal"/>
    <w:link w:val="FooterChar"/>
    <w:uiPriority w:val="99"/>
    <w:unhideWhenUsed/>
    <w:rsid w:val="00E334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isa.gov/resources-tools/resources/leveraging-pace-plan-emergency-communications-ecosyste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xperience.arcgis.com/experience/60f0a476e61e498888be97be1c838a7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B133EED0D99499035929141ED3ADF" ma:contentTypeVersion="24" ma:contentTypeDescription="Create a new document." ma:contentTypeScope="" ma:versionID="12d926123f816dda1bcb703e7392df1a">
  <xsd:schema xmlns:xsd="http://www.w3.org/2001/XMLSchema" xmlns:xs="http://www.w3.org/2001/XMLSchema" xmlns:p="http://schemas.microsoft.com/office/2006/metadata/properties" xmlns:ns2="e6067449-8796-49e4-8d61-964a215ef526" xmlns:ns3="6cca40d4-c6db-4bdf-aca7-e170beb9a6f7" targetNamespace="http://schemas.microsoft.com/office/2006/metadata/properties" ma:root="true" ma:fieldsID="b0ef0e309c9b12de26553534edd66fba" ns2:_="" ns3:_="">
    <xsd:import namespace="e6067449-8796-49e4-8d61-964a215ef526"/>
    <xsd:import namespace="6cca40d4-c6db-4bdf-aca7-e170beb9a6f7"/>
    <xsd:element name="properties">
      <xsd:complexType>
        <xsd:sequence>
          <xsd:element name="documentManagement">
            <xsd:complexType>
              <xsd:all>
                <xsd:element ref="ns2:l0012f68ef24486a8e82b345e8b4cbfe" minOccurs="0"/>
                <xsd:element ref="ns2:TaxCatchAll" minOccurs="0"/>
                <xsd:element ref="ns2:SharedWithUsers" minOccurs="0"/>
                <xsd:element ref="ns2:SharedWithDetails" minOccurs="0"/>
                <xsd:element ref="ns3:e4b80e976a8a44e7adafcaabb7d5d785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7449-8796-49e4-8d61-964a215ef526" elementFormDefault="qualified">
    <xsd:import namespace="http://schemas.microsoft.com/office/2006/documentManagement/types"/>
    <xsd:import namespace="http://schemas.microsoft.com/office/infopath/2007/PartnerControls"/>
    <xsd:element name="l0012f68ef24486a8e82b345e8b4cbfe" ma:index="9" nillable="true" ma:taxonomy="true" ma:internalName="l0012f68ef24486a8e82b345e8b4cbfe" ma:taxonomyFieldName="DocType" ma:displayName="DocType" ma:indexed="true" ma:default="" ma:fieldId="{50012f68-ef24-486a-8e82-b345e8b4cbfe}" ma:sspId="da2157d8-ccc1-4fc8-a2a4-3f8f6553454f" ma:termSetId="fbf8bbc6-5470-42e9-90f6-2334e3418bd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c5af5976-4b7f-481a-bdec-b61e470cd9f3}" ma:internalName="TaxCatchAll" ma:showField="CatchAllData" ma:web="e6067449-8796-49e4-8d61-964a215e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a40d4-c6db-4bdf-aca7-e170beb9a6f7" elementFormDefault="qualified">
    <xsd:import namespace="http://schemas.microsoft.com/office/2006/documentManagement/types"/>
    <xsd:import namespace="http://schemas.microsoft.com/office/infopath/2007/PartnerControls"/>
    <xsd:element name="e4b80e976a8a44e7adafcaabb7d5d785" ma:index="14" nillable="true" ma:taxonomy="true" ma:internalName="e4b80e976a8a44e7adafcaabb7d5d785" ma:taxonomyFieldName="Group" ma:displayName="Group" ma:default="" ma:fieldId="{e4b80e97-6a8a-44e7-adaf-caabb7d5d785}" ma:sspId="da2157d8-ccc1-4fc8-a2a4-3f8f6553454f" ma:termSetId="feb531cf-c2ba-4d02-9e52-09466d74de1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a40d4-c6db-4bdf-aca7-e170beb9a6f7">
      <Terms xmlns="http://schemas.microsoft.com/office/infopath/2007/PartnerControls"/>
    </lcf76f155ced4ddcb4097134ff3c332f>
    <TaxCatchAll xmlns="e6067449-8796-49e4-8d61-964a215ef526">
      <Value>71</Value>
    </TaxCatchAll>
    <e4b80e976a8a44e7adafcaabb7d5d785 xmlns="6cca40d4-c6db-4bdf-aca7-e170beb9a6f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LGC</TermName>
          <TermId xmlns="http://schemas.microsoft.com/office/infopath/2007/PartnerControls">fce45971-eb08-464e-ae61-53ddff612ca8</TermId>
        </TermInfo>
      </Terms>
    </e4b80e976a8a44e7adafcaabb7d5d785>
    <l0012f68ef24486a8e82b345e8b4cbfe xmlns="e6067449-8796-49e4-8d61-964a215ef526">
      <Terms xmlns="http://schemas.microsoft.com/office/infopath/2007/PartnerControls"/>
    </l0012f68ef24486a8e82b345e8b4cbfe>
  </documentManagement>
</p:properties>
</file>

<file path=customXml/itemProps1.xml><?xml version="1.0" encoding="utf-8"?>
<ds:datastoreItem xmlns:ds="http://schemas.openxmlformats.org/officeDocument/2006/customXml" ds:itemID="{BF714916-00EB-48EB-818A-D762181BC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67449-8796-49e4-8d61-964a215ef526"/>
    <ds:schemaRef ds:uri="6cca40d4-c6db-4bdf-aca7-e170beb9a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D2093D-8087-4051-9010-91753E83FC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524F58-4A44-4036-A20D-4DFF04D3AE4C}">
  <ds:schemaRefs>
    <ds:schemaRef ds:uri="http://schemas.microsoft.com/office/2006/metadata/properties"/>
    <ds:schemaRef ds:uri="http://schemas.microsoft.com/office/infopath/2007/PartnerControls"/>
    <ds:schemaRef ds:uri="6cca40d4-c6db-4bdf-aca7-e170beb9a6f7"/>
    <ds:schemaRef ds:uri="e6067449-8796-49e4-8d61-964a215ef5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287</Words>
  <Characters>1564</Characters>
  <Application>Microsoft Office Word</Application>
  <DocSecurity>4</DocSecurity>
  <Lines>79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LGC Disaster Preparedness Checklists — Annual Tasks</vt:lpstr>
    </vt:vector>
  </TitlesOfParts>
  <Company>NC state user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LGC Disaster Preparedness Checklists — Annual Tasks</dc:title>
  <dc:subject>GIS Emergency Preparedness Annual Checklist</dc:subject>
  <dc:creator>NCDIT</dc:creator>
  <cp:keywords>LGC, GIS, disaster preparedness, emergency, annual checklist, NCDIT</cp:keywords>
  <dc:description>Annual tasks checklist for Local Government Coordination GIS emergency preparedness, covering staff training, external coordination, documentation, technology, data management, and emergency response tools.</dc:description>
  <cp:lastModifiedBy>Kiley, Colleen A</cp:lastModifiedBy>
  <cp:revision>30</cp:revision>
  <cp:lastPrinted>2026-04-22T16:49:00Z</cp:lastPrinted>
  <dcterms:created xsi:type="dcterms:W3CDTF">2026-04-20T20:19:00Z</dcterms:created>
  <dcterms:modified xsi:type="dcterms:W3CDTF">2026-04-22T18:01:00Z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0x01010027DB133EED0D99499035929141ED3ADF</vt:lpwstr>
  </property>
  <property fmtid="{D5CDD505-2E9C-101B-9397-08002B2CF9AE}" pid="3" name="Group">
    <vt:lpwstr>71;#LGC|fce45971-eb08-464e-ae61-53ddff612ca8</vt:lpwstr>
  </property>
  <property fmtid="{D5CDD505-2E9C-101B-9397-08002B2CF9AE}" pid="4" name="MediaServiceImageTags">
    <vt:lpwstr/>
  </property>
  <property fmtid="{D5CDD505-2E9C-101B-9397-08002B2CF9AE}" pid="5" name="DocType">
    <vt:lpwstr/>
  </property>
</Properties>
</file>