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45D15C28" w14:textId="6B271EFC" w:rsidR="00725D9E" w:rsidRDefault="00796325" w:rsidP="00447E30">
      <w:pPr>
        <w:jc w:val="center"/>
        <w:rPr>
          <w:rFonts w:ascii="Arial" w:eastAsia="Times New Roman" w:hAnsi="Arial" w:cs="Arial"/>
          <w:b/>
          <w:bCs/>
          <w:iCs/>
          <w:sz w:val="36"/>
          <w:szCs w:val="20"/>
        </w:rPr>
      </w:pPr>
      <w:r>
        <w:rPr>
          <w:rFonts w:ascii="Arial" w:eastAsia="Times New Roman" w:hAnsi="Arial" w:cs="Arial"/>
          <w:b/>
          <w:bCs/>
          <w:iCs/>
          <w:sz w:val="36"/>
          <w:szCs w:val="20"/>
        </w:rPr>
        <w:t xml:space="preserve"> </w:t>
      </w:r>
    </w:p>
    <w:p w14:paraId="0BC94F3D" w14:textId="561A23C8" w:rsidR="0016632F" w:rsidRPr="00FE64FD" w:rsidRDefault="00FE64FD" w:rsidP="00447E30">
      <w:pPr>
        <w:jc w:val="center"/>
        <w:rPr>
          <w:rFonts w:ascii="Arial" w:eastAsia="Times New Roman" w:hAnsi="Arial" w:cs="Arial"/>
          <w:b/>
          <w:bCs/>
          <w:iCs/>
          <w:color w:val="FF0000"/>
          <w:sz w:val="36"/>
          <w:szCs w:val="20"/>
        </w:rPr>
      </w:pPr>
      <w:r w:rsidRPr="00FE64FD">
        <w:rPr>
          <w:rFonts w:ascii="Arial" w:eastAsia="Times New Roman" w:hAnsi="Arial" w:cs="Arial"/>
          <w:b/>
          <w:bCs/>
          <w:iCs/>
          <w:color w:val="FF0000"/>
          <w:sz w:val="36"/>
          <w:szCs w:val="20"/>
        </w:rPr>
        <w:t>Agency Name</w:t>
      </w:r>
    </w:p>
    <w:p w14:paraId="44F18F6E" w14:textId="77777777" w:rsidR="00DD0A16" w:rsidRPr="002D5D48" w:rsidRDefault="00DD0A16" w:rsidP="00447E30">
      <w:pPr>
        <w:jc w:val="center"/>
        <w:rPr>
          <w:rFonts w:ascii="Arial" w:eastAsia="Times New Roman" w:hAnsi="Arial" w:cs="Arial"/>
          <w:b/>
          <w:bCs/>
          <w:iCs/>
          <w:sz w:val="36"/>
          <w:szCs w:val="20"/>
        </w:rPr>
      </w:pPr>
    </w:p>
    <w:p w14:paraId="7B0C36DA" w14:textId="77777777" w:rsidR="00A33A8B" w:rsidRDefault="00A33A8B" w:rsidP="00A33A8B">
      <w:pPr>
        <w:jc w:val="center"/>
        <w:rPr>
          <w:rFonts w:eastAsia="Times New Roman" w:cs="Arial"/>
          <w:b/>
          <w:bCs/>
          <w:iCs/>
          <w:sz w:val="52"/>
          <w:szCs w:val="52"/>
        </w:rPr>
      </w:pPr>
    </w:p>
    <w:p w14:paraId="4D991416" w14:textId="291C1C91" w:rsidR="00A33A8B" w:rsidRPr="00FE64FD" w:rsidRDefault="00A33A8B" w:rsidP="00A33A8B">
      <w:pPr>
        <w:jc w:val="center"/>
        <w:rPr>
          <w:rFonts w:eastAsia="Times New Roman" w:cs="Arial"/>
          <w:iCs/>
          <w:sz w:val="48"/>
          <w:szCs w:val="48"/>
        </w:rPr>
      </w:pPr>
      <w:r w:rsidRPr="00FE64FD">
        <w:rPr>
          <w:rFonts w:eastAsia="Times New Roman" w:cs="Arial"/>
          <w:b/>
          <w:bCs/>
          <w:iCs/>
          <w:sz w:val="48"/>
          <w:szCs w:val="48"/>
        </w:rPr>
        <w:t>INFORMATION TECHNOLOGY PLAN</w:t>
      </w:r>
      <w:r w:rsidR="00130CA8" w:rsidRPr="00FE64FD">
        <w:rPr>
          <w:rFonts w:eastAsia="Times New Roman" w:cs="Arial"/>
          <w:b/>
          <w:bCs/>
          <w:iCs/>
          <w:sz w:val="48"/>
          <w:szCs w:val="48"/>
        </w:rPr>
        <w:t xml:space="preserve"> </w:t>
      </w:r>
      <w:r w:rsidRPr="00FE64FD">
        <w:rPr>
          <w:rFonts w:eastAsia="Times New Roman" w:cs="Arial"/>
          <w:b/>
          <w:bCs/>
          <w:iCs/>
          <w:sz w:val="48"/>
          <w:szCs w:val="48"/>
        </w:rPr>
        <w:t>FY 20</w:t>
      </w:r>
      <w:r w:rsidR="0098166D">
        <w:rPr>
          <w:rFonts w:eastAsia="Times New Roman" w:cs="Arial"/>
          <w:b/>
          <w:bCs/>
          <w:iCs/>
          <w:sz w:val="48"/>
          <w:szCs w:val="48"/>
        </w:rPr>
        <w:t>21</w:t>
      </w:r>
      <w:r w:rsidRPr="00FE64FD">
        <w:rPr>
          <w:rFonts w:eastAsia="Times New Roman" w:cs="Arial"/>
          <w:b/>
          <w:bCs/>
          <w:iCs/>
          <w:sz w:val="48"/>
          <w:szCs w:val="48"/>
        </w:rPr>
        <w:t xml:space="preserve"> - 20</w:t>
      </w:r>
      <w:r w:rsidR="008467F1" w:rsidRPr="00FE64FD">
        <w:rPr>
          <w:rFonts w:eastAsia="Times New Roman" w:cs="Arial"/>
          <w:b/>
          <w:bCs/>
          <w:iCs/>
          <w:sz w:val="48"/>
          <w:szCs w:val="48"/>
        </w:rPr>
        <w:t>2</w:t>
      </w:r>
      <w:r w:rsidR="0098166D">
        <w:rPr>
          <w:rFonts w:eastAsia="Times New Roman" w:cs="Arial"/>
          <w:b/>
          <w:bCs/>
          <w:iCs/>
          <w:sz w:val="48"/>
          <w:szCs w:val="48"/>
        </w:rPr>
        <w:t>3</w:t>
      </w:r>
    </w:p>
    <w:p w14:paraId="04A47261" w14:textId="77777777" w:rsidR="00725D9E" w:rsidRPr="00692AB4" w:rsidRDefault="00725D9E" w:rsidP="00447E30">
      <w:pPr>
        <w:jc w:val="center"/>
        <w:rPr>
          <w:rFonts w:eastAsia="Times New Roman" w:cs="Arial"/>
          <w:b/>
          <w:bCs/>
          <w:iCs/>
          <w:sz w:val="36"/>
          <w:szCs w:val="20"/>
        </w:rPr>
      </w:pPr>
    </w:p>
    <w:p w14:paraId="33C4934F" w14:textId="625EF394" w:rsidR="00725D9E" w:rsidRPr="008D79A5" w:rsidRDefault="00201CA0" w:rsidP="008D79A5">
      <w:pPr>
        <w:autoSpaceDE w:val="0"/>
        <w:autoSpaceDN w:val="0"/>
        <w:adjustRightInd w:val="0"/>
        <w:jc w:val="center"/>
        <w:rPr>
          <w:rFonts w:eastAsia="Times New Roman" w:cs="Arial"/>
          <w:b/>
          <w:iCs/>
          <w:sz w:val="40"/>
          <w:szCs w:val="40"/>
        </w:rPr>
      </w:pPr>
      <w:r>
        <w:rPr>
          <w:rFonts w:eastAsia="Times New Roman" w:cs="Arial"/>
          <w:b/>
          <w:iCs/>
          <w:noProof/>
          <w:sz w:val="40"/>
          <w:szCs w:val="40"/>
        </w:rPr>
        <w:drawing>
          <wp:inline distT="0" distB="0" distL="0" distR="0" wp14:anchorId="6FB36F92" wp14:editId="64E63D9A">
            <wp:extent cx="3724275" cy="3724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al_of_North_Carolina.svg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40DA7" w14:textId="77777777" w:rsidR="00725D9E" w:rsidRPr="008D79A5" w:rsidRDefault="00725D9E" w:rsidP="008D79A5">
      <w:pPr>
        <w:autoSpaceDE w:val="0"/>
        <w:autoSpaceDN w:val="0"/>
        <w:adjustRightInd w:val="0"/>
        <w:jc w:val="center"/>
        <w:rPr>
          <w:rFonts w:eastAsia="Times New Roman" w:cs="Arial"/>
          <w:b/>
          <w:iCs/>
          <w:sz w:val="40"/>
          <w:szCs w:val="40"/>
        </w:rPr>
      </w:pPr>
    </w:p>
    <w:p w14:paraId="289A2688" w14:textId="48BFB3EC" w:rsidR="00447E30" w:rsidRDefault="00FE64FD" w:rsidP="00FE64FD">
      <w:pPr>
        <w:autoSpaceDE w:val="0"/>
        <w:autoSpaceDN w:val="0"/>
        <w:adjustRightInd w:val="0"/>
        <w:jc w:val="center"/>
        <w:rPr>
          <w:rFonts w:eastAsia="Times New Roman" w:cs="Arial"/>
          <w:iCs/>
          <w:sz w:val="36"/>
          <w:szCs w:val="36"/>
        </w:rPr>
      </w:pPr>
      <w:r>
        <w:rPr>
          <w:rFonts w:eastAsia="Times New Roman" w:cs="Arial"/>
          <w:iCs/>
          <w:sz w:val="36"/>
          <w:szCs w:val="36"/>
        </w:rPr>
        <w:t>By</w:t>
      </w:r>
    </w:p>
    <w:p w14:paraId="7D6632F5" w14:textId="62AD2348" w:rsidR="00FE64FD" w:rsidRPr="00FE64FD" w:rsidRDefault="00FE64FD" w:rsidP="00FE64FD">
      <w:pPr>
        <w:autoSpaceDE w:val="0"/>
        <w:autoSpaceDN w:val="0"/>
        <w:adjustRightInd w:val="0"/>
        <w:jc w:val="center"/>
        <w:rPr>
          <w:rFonts w:eastAsia="Times New Roman" w:cs="Arial"/>
          <w:iCs/>
          <w:color w:val="FF0000"/>
          <w:sz w:val="36"/>
          <w:szCs w:val="36"/>
        </w:rPr>
      </w:pPr>
      <w:r w:rsidRPr="00FE64FD">
        <w:rPr>
          <w:rFonts w:eastAsia="Times New Roman" w:cs="Arial"/>
          <w:iCs/>
          <w:color w:val="FF0000"/>
          <w:sz w:val="36"/>
          <w:szCs w:val="36"/>
        </w:rPr>
        <w:t>Agency CIO, Agency Name</w:t>
      </w:r>
    </w:p>
    <w:p w14:paraId="3CC4FFA8" w14:textId="77777777" w:rsidR="0016632F" w:rsidRDefault="0016632F" w:rsidP="00DE3F07">
      <w:pPr>
        <w:autoSpaceDE w:val="0"/>
        <w:autoSpaceDN w:val="0"/>
        <w:adjustRightInd w:val="0"/>
        <w:jc w:val="both"/>
        <w:rPr>
          <w:rFonts w:eastAsia="Times New Roman" w:cs="Arial"/>
          <w:iCs/>
          <w:sz w:val="36"/>
          <w:szCs w:val="36"/>
        </w:rPr>
      </w:pPr>
    </w:p>
    <w:p w14:paraId="6C90981C" w14:textId="77777777" w:rsidR="0016632F" w:rsidRDefault="0016632F" w:rsidP="00DE3F07">
      <w:pPr>
        <w:autoSpaceDE w:val="0"/>
        <w:autoSpaceDN w:val="0"/>
        <w:adjustRightInd w:val="0"/>
        <w:jc w:val="both"/>
        <w:rPr>
          <w:rFonts w:eastAsia="Times New Roman" w:cs="Arial"/>
          <w:iCs/>
          <w:sz w:val="36"/>
          <w:szCs w:val="36"/>
        </w:rPr>
      </w:pPr>
    </w:p>
    <w:p w14:paraId="02286057" w14:textId="77777777" w:rsidR="0016632F" w:rsidRDefault="0016632F" w:rsidP="00DE3F07">
      <w:pPr>
        <w:autoSpaceDE w:val="0"/>
        <w:autoSpaceDN w:val="0"/>
        <w:adjustRightInd w:val="0"/>
        <w:jc w:val="both"/>
        <w:rPr>
          <w:rFonts w:eastAsia="Times New Roman" w:cs="Arial"/>
          <w:iCs/>
          <w:sz w:val="36"/>
          <w:szCs w:val="36"/>
        </w:rPr>
      </w:pPr>
    </w:p>
    <w:p w14:paraId="620487F3" w14:textId="7751F45B" w:rsidR="00447E30" w:rsidRDefault="00447E30" w:rsidP="00DE3F07">
      <w:pPr>
        <w:autoSpaceDE w:val="0"/>
        <w:autoSpaceDN w:val="0"/>
        <w:adjustRightInd w:val="0"/>
        <w:jc w:val="both"/>
        <w:rPr>
          <w:rFonts w:eastAsia="Times New Roman" w:cs="Arial"/>
          <w:iCs/>
          <w:sz w:val="36"/>
          <w:szCs w:val="36"/>
        </w:rPr>
      </w:pPr>
    </w:p>
    <w:p w14:paraId="1E182E9D" w14:textId="20C0F1B6" w:rsidR="00033D32" w:rsidRDefault="00033D32" w:rsidP="00DE3F07">
      <w:pPr>
        <w:autoSpaceDE w:val="0"/>
        <w:autoSpaceDN w:val="0"/>
        <w:adjustRightInd w:val="0"/>
        <w:jc w:val="both"/>
        <w:rPr>
          <w:rFonts w:eastAsia="Times New Roman" w:cs="Arial"/>
          <w:iCs/>
          <w:sz w:val="36"/>
          <w:szCs w:val="36"/>
        </w:rPr>
      </w:pPr>
    </w:p>
    <w:p w14:paraId="2505A132" w14:textId="77777777" w:rsidR="00033D32" w:rsidRDefault="00033D32" w:rsidP="00DE3F07">
      <w:pPr>
        <w:autoSpaceDE w:val="0"/>
        <w:autoSpaceDN w:val="0"/>
        <w:adjustRightInd w:val="0"/>
        <w:jc w:val="both"/>
        <w:rPr>
          <w:rFonts w:eastAsia="Times New Roman" w:cs="Arial"/>
          <w:iCs/>
          <w:sz w:val="36"/>
          <w:szCs w:val="36"/>
        </w:rPr>
      </w:pPr>
    </w:p>
    <w:p w14:paraId="62E064C5" w14:textId="77777777" w:rsidR="00725D9E" w:rsidRDefault="00725D9E" w:rsidP="00447E30">
      <w:pPr>
        <w:autoSpaceDE w:val="0"/>
        <w:autoSpaceDN w:val="0"/>
        <w:adjustRightInd w:val="0"/>
        <w:jc w:val="center"/>
        <w:rPr>
          <w:rFonts w:eastAsia="Times New Roman" w:cs="Arial"/>
          <w:iCs/>
          <w:sz w:val="36"/>
          <w:szCs w:val="36"/>
        </w:rPr>
      </w:pPr>
      <w:r>
        <w:rPr>
          <w:rFonts w:eastAsia="Times New Roman" w:cs="Arial"/>
          <w:iCs/>
          <w:sz w:val="36"/>
          <w:szCs w:val="36"/>
        </w:rPr>
        <w:t>This page left blank intentionally</w:t>
      </w:r>
    </w:p>
    <w:p w14:paraId="5586D532" w14:textId="77777777" w:rsidR="00447E30" w:rsidRDefault="00447E30" w:rsidP="00DE3F07">
      <w:pPr>
        <w:autoSpaceDE w:val="0"/>
        <w:autoSpaceDN w:val="0"/>
        <w:adjustRightInd w:val="0"/>
        <w:jc w:val="both"/>
        <w:rPr>
          <w:rFonts w:eastAsia="Times New Roman" w:cs="Arial"/>
          <w:iCs/>
          <w:sz w:val="36"/>
          <w:szCs w:val="36"/>
        </w:rPr>
      </w:pPr>
    </w:p>
    <w:p w14:paraId="30ADD421" w14:textId="77777777" w:rsidR="00A33E9D" w:rsidRDefault="00A33E9D" w:rsidP="00DE3F07">
      <w:pPr>
        <w:autoSpaceDE w:val="0"/>
        <w:autoSpaceDN w:val="0"/>
        <w:adjustRightInd w:val="0"/>
        <w:jc w:val="both"/>
        <w:rPr>
          <w:rFonts w:eastAsia="Times New Roman" w:cs="Arial"/>
          <w:iCs/>
          <w:sz w:val="36"/>
          <w:szCs w:val="36"/>
        </w:rPr>
        <w:sectPr w:rsidR="00A33E9D" w:rsidSect="00AF7E3B">
          <w:footerReference w:type="default" r:id="rId12"/>
          <w:footerReference w:type="first" r:id="rId13"/>
          <w:endnotePr>
            <w:numFmt w:val="decimal"/>
          </w:endnotePr>
          <w:pgSz w:w="12240" w:h="15840" w:code="1"/>
          <w:pgMar w:top="720" w:right="1080" w:bottom="720" w:left="1080" w:header="720" w:footer="720" w:gutter="0"/>
          <w:pgNumType w:start="1"/>
          <w:cols w:space="720"/>
          <w:docGrid w:linePitch="360"/>
        </w:sectPr>
      </w:pPr>
    </w:p>
    <w:sdt>
      <w:sdtPr>
        <w:rPr>
          <w:rFonts w:asciiTheme="minorHAnsi" w:eastAsiaTheme="minorEastAsia" w:hAnsiTheme="minorHAnsi" w:cstheme="minorBidi"/>
          <w:color w:val="0563C1" w:themeColor="hyperlink"/>
          <w:sz w:val="21"/>
          <w:szCs w:val="21"/>
          <w:u w:val="single"/>
        </w:rPr>
        <w:id w:val="73794901"/>
        <w:docPartObj>
          <w:docPartGallery w:val="Table of Contents"/>
          <w:docPartUnique/>
        </w:docPartObj>
      </w:sdtPr>
      <w:sdtEndPr>
        <w:rPr>
          <w:b/>
          <w:bCs/>
          <w:noProof/>
          <w:color w:val="auto"/>
          <w:u w:val="none"/>
        </w:rPr>
      </w:sdtEndPr>
      <w:sdtContent>
        <w:p w14:paraId="17AFBE39" w14:textId="77777777" w:rsidR="00725D9E" w:rsidRPr="005E17A2" w:rsidRDefault="00725D9E" w:rsidP="00DE3F07">
          <w:pPr>
            <w:pStyle w:val="TOCHeading"/>
            <w:jc w:val="both"/>
            <w:rPr>
              <w:rFonts w:asciiTheme="minorHAnsi" w:hAnsiTheme="minorHAnsi"/>
            </w:rPr>
          </w:pPr>
          <w:r w:rsidRPr="005E17A2">
            <w:rPr>
              <w:rFonts w:asciiTheme="minorHAnsi" w:hAnsiTheme="minorHAnsi"/>
            </w:rPr>
            <w:t>Contents</w:t>
          </w:r>
        </w:p>
        <w:p w14:paraId="120B76E0" w14:textId="0C090F59" w:rsidR="001D4D7D" w:rsidRDefault="00447E30">
          <w:pPr>
            <w:pStyle w:val="TOC1"/>
            <w:rPr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523223763" w:history="1">
            <w:r w:rsidR="001D4D7D" w:rsidRPr="00210175">
              <w:rPr>
                <w:rStyle w:val="Hyperlink"/>
                <w:rFonts w:eastAsia="Times New Roman" w:cs="Arial"/>
                <w:b/>
                <w:iCs/>
              </w:rPr>
              <w:t>1.</w:t>
            </w:r>
            <w:r w:rsidR="001D4D7D">
              <w:rPr>
                <w:color w:val="auto"/>
                <w:sz w:val="22"/>
                <w:szCs w:val="22"/>
              </w:rPr>
              <w:tab/>
            </w:r>
            <w:r w:rsidR="001D4D7D" w:rsidRPr="00210175">
              <w:rPr>
                <w:rStyle w:val="Hyperlink"/>
              </w:rPr>
              <w:t>Instructions</w:t>
            </w:r>
            <w:r w:rsidR="001D4D7D">
              <w:rPr>
                <w:webHidden/>
              </w:rPr>
              <w:tab/>
            </w:r>
            <w:r w:rsidR="001D4D7D">
              <w:rPr>
                <w:webHidden/>
              </w:rPr>
              <w:fldChar w:fldCharType="begin"/>
            </w:r>
            <w:r w:rsidR="001D4D7D">
              <w:rPr>
                <w:webHidden/>
              </w:rPr>
              <w:instrText xml:space="preserve"> PAGEREF _Toc523223763 \h </w:instrText>
            </w:r>
            <w:r w:rsidR="001D4D7D">
              <w:rPr>
                <w:webHidden/>
              </w:rPr>
              <w:fldChar w:fldCharType="separate"/>
            </w:r>
            <w:r w:rsidR="003139A9">
              <w:rPr>
                <w:b/>
                <w:bCs/>
                <w:webHidden/>
              </w:rPr>
              <w:t>Error! Bookmark not defined.</w:t>
            </w:r>
            <w:r w:rsidR="001D4D7D">
              <w:rPr>
                <w:webHidden/>
              </w:rPr>
              <w:fldChar w:fldCharType="end"/>
            </w:r>
          </w:hyperlink>
        </w:p>
        <w:p w14:paraId="5CDC1C8E" w14:textId="470CB913" w:rsidR="001D4D7D" w:rsidRDefault="00893AC2">
          <w:pPr>
            <w:pStyle w:val="TOC1"/>
            <w:rPr>
              <w:color w:val="auto"/>
              <w:sz w:val="22"/>
              <w:szCs w:val="22"/>
            </w:rPr>
          </w:pPr>
          <w:hyperlink w:anchor="_Toc523223764" w:history="1">
            <w:r w:rsidR="001D4D7D" w:rsidRPr="00210175">
              <w:rPr>
                <w:rStyle w:val="Hyperlink"/>
              </w:rPr>
              <w:t>2.</w:t>
            </w:r>
            <w:r w:rsidR="001D4D7D">
              <w:rPr>
                <w:color w:val="auto"/>
                <w:sz w:val="22"/>
                <w:szCs w:val="22"/>
              </w:rPr>
              <w:tab/>
            </w:r>
            <w:r w:rsidR="001D4D7D" w:rsidRPr="00210175">
              <w:rPr>
                <w:rStyle w:val="Hyperlink"/>
              </w:rPr>
              <w:t>Statewide Information Technology Goals</w:t>
            </w:r>
            <w:r w:rsidR="001D4D7D">
              <w:rPr>
                <w:webHidden/>
              </w:rPr>
              <w:tab/>
            </w:r>
            <w:r w:rsidR="001D4D7D">
              <w:rPr>
                <w:webHidden/>
              </w:rPr>
              <w:fldChar w:fldCharType="begin"/>
            </w:r>
            <w:r w:rsidR="001D4D7D">
              <w:rPr>
                <w:webHidden/>
              </w:rPr>
              <w:instrText xml:space="preserve"> PAGEREF _Toc523223764 \h </w:instrText>
            </w:r>
            <w:r w:rsidR="001D4D7D">
              <w:rPr>
                <w:webHidden/>
              </w:rPr>
            </w:r>
            <w:r w:rsidR="001D4D7D">
              <w:rPr>
                <w:webHidden/>
              </w:rPr>
              <w:fldChar w:fldCharType="separate"/>
            </w:r>
            <w:r w:rsidR="003139A9">
              <w:rPr>
                <w:webHidden/>
              </w:rPr>
              <w:t>1</w:t>
            </w:r>
            <w:r w:rsidR="001D4D7D">
              <w:rPr>
                <w:webHidden/>
              </w:rPr>
              <w:fldChar w:fldCharType="end"/>
            </w:r>
          </w:hyperlink>
        </w:p>
        <w:p w14:paraId="034061BC" w14:textId="7A15F791" w:rsidR="001D4D7D" w:rsidRDefault="00893AC2">
          <w:pPr>
            <w:pStyle w:val="TOC1"/>
            <w:rPr>
              <w:color w:val="auto"/>
              <w:sz w:val="22"/>
              <w:szCs w:val="22"/>
            </w:rPr>
          </w:pPr>
          <w:hyperlink w:anchor="_Toc523223765" w:history="1">
            <w:r w:rsidR="001D4D7D" w:rsidRPr="00210175">
              <w:rPr>
                <w:rStyle w:val="Hyperlink"/>
              </w:rPr>
              <w:t>3.</w:t>
            </w:r>
            <w:r w:rsidR="001D4D7D">
              <w:rPr>
                <w:color w:val="auto"/>
                <w:sz w:val="22"/>
                <w:szCs w:val="22"/>
              </w:rPr>
              <w:tab/>
            </w:r>
            <w:r w:rsidR="001D4D7D" w:rsidRPr="00210175">
              <w:rPr>
                <w:rStyle w:val="Hyperlink"/>
              </w:rPr>
              <w:t>(Insert Agency Name) Strategic Plan Executive Summary and Goals</w:t>
            </w:r>
            <w:r w:rsidR="001D4D7D">
              <w:rPr>
                <w:webHidden/>
              </w:rPr>
              <w:tab/>
            </w:r>
            <w:r w:rsidR="001D4D7D">
              <w:rPr>
                <w:webHidden/>
              </w:rPr>
              <w:fldChar w:fldCharType="begin"/>
            </w:r>
            <w:r w:rsidR="001D4D7D">
              <w:rPr>
                <w:webHidden/>
              </w:rPr>
              <w:instrText xml:space="preserve"> PAGEREF _Toc523223765 \h </w:instrText>
            </w:r>
            <w:r w:rsidR="001D4D7D">
              <w:rPr>
                <w:webHidden/>
              </w:rPr>
            </w:r>
            <w:r w:rsidR="001D4D7D">
              <w:rPr>
                <w:webHidden/>
              </w:rPr>
              <w:fldChar w:fldCharType="separate"/>
            </w:r>
            <w:r w:rsidR="003139A9">
              <w:rPr>
                <w:webHidden/>
              </w:rPr>
              <w:t>2</w:t>
            </w:r>
            <w:r w:rsidR="001D4D7D">
              <w:rPr>
                <w:webHidden/>
              </w:rPr>
              <w:fldChar w:fldCharType="end"/>
            </w:r>
          </w:hyperlink>
        </w:p>
        <w:p w14:paraId="57F21D39" w14:textId="7BD3B588" w:rsidR="001D4D7D" w:rsidRDefault="00893AC2">
          <w:pPr>
            <w:pStyle w:val="TOC1"/>
            <w:rPr>
              <w:color w:val="auto"/>
              <w:sz w:val="22"/>
              <w:szCs w:val="22"/>
            </w:rPr>
          </w:pPr>
          <w:hyperlink w:anchor="_Toc523223766" w:history="1">
            <w:r w:rsidR="001D4D7D" w:rsidRPr="00210175">
              <w:rPr>
                <w:rStyle w:val="Hyperlink"/>
              </w:rPr>
              <w:t>4.</w:t>
            </w:r>
            <w:r w:rsidR="001D4D7D">
              <w:rPr>
                <w:color w:val="auto"/>
                <w:sz w:val="22"/>
                <w:szCs w:val="22"/>
              </w:rPr>
              <w:tab/>
            </w:r>
            <w:r w:rsidR="001D4D7D" w:rsidRPr="00210175">
              <w:rPr>
                <w:rStyle w:val="Hyperlink"/>
              </w:rPr>
              <w:t>(Insert Agency Name) IT Plan Initiative Table</w:t>
            </w:r>
            <w:r w:rsidR="001D4D7D">
              <w:rPr>
                <w:webHidden/>
              </w:rPr>
              <w:tab/>
            </w:r>
            <w:r w:rsidR="001D4D7D">
              <w:rPr>
                <w:webHidden/>
              </w:rPr>
              <w:fldChar w:fldCharType="begin"/>
            </w:r>
            <w:r w:rsidR="001D4D7D">
              <w:rPr>
                <w:webHidden/>
              </w:rPr>
              <w:instrText xml:space="preserve"> PAGEREF _Toc523223766 \h </w:instrText>
            </w:r>
            <w:r w:rsidR="001D4D7D">
              <w:rPr>
                <w:webHidden/>
              </w:rPr>
            </w:r>
            <w:r w:rsidR="001D4D7D">
              <w:rPr>
                <w:webHidden/>
              </w:rPr>
              <w:fldChar w:fldCharType="separate"/>
            </w:r>
            <w:r w:rsidR="003139A9">
              <w:rPr>
                <w:webHidden/>
              </w:rPr>
              <w:t>3</w:t>
            </w:r>
            <w:r w:rsidR="001D4D7D">
              <w:rPr>
                <w:webHidden/>
              </w:rPr>
              <w:fldChar w:fldCharType="end"/>
            </w:r>
          </w:hyperlink>
        </w:p>
        <w:p w14:paraId="7E57E8D3" w14:textId="7A2E7BBB" w:rsidR="001D4D7D" w:rsidRDefault="00893AC2">
          <w:pPr>
            <w:pStyle w:val="TOC1"/>
            <w:rPr>
              <w:color w:val="auto"/>
              <w:sz w:val="22"/>
              <w:szCs w:val="22"/>
            </w:rPr>
          </w:pPr>
          <w:hyperlink w:anchor="_Toc523223767" w:history="1">
            <w:r w:rsidR="001D4D7D" w:rsidRPr="00210175">
              <w:rPr>
                <w:rStyle w:val="Hyperlink"/>
              </w:rPr>
              <w:t>5.</w:t>
            </w:r>
            <w:r w:rsidR="001D4D7D">
              <w:rPr>
                <w:color w:val="auto"/>
                <w:sz w:val="22"/>
                <w:szCs w:val="22"/>
              </w:rPr>
              <w:tab/>
            </w:r>
            <w:r w:rsidR="001D4D7D" w:rsidRPr="00210175">
              <w:rPr>
                <w:rStyle w:val="Hyperlink"/>
              </w:rPr>
              <w:t>(Insert Agency Name) IT Program, Project, or Initiative Justifications</w:t>
            </w:r>
            <w:r w:rsidR="001D4D7D">
              <w:rPr>
                <w:webHidden/>
              </w:rPr>
              <w:tab/>
            </w:r>
            <w:r w:rsidR="001D4D7D">
              <w:rPr>
                <w:webHidden/>
              </w:rPr>
              <w:fldChar w:fldCharType="begin"/>
            </w:r>
            <w:r w:rsidR="001D4D7D">
              <w:rPr>
                <w:webHidden/>
              </w:rPr>
              <w:instrText xml:space="preserve"> PAGEREF _Toc523223767 \h </w:instrText>
            </w:r>
            <w:r w:rsidR="001D4D7D">
              <w:rPr>
                <w:webHidden/>
              </w:rPr>
            </w:r>
            <w:r w:rsidR="001D4D7D">
              <w:rPr>
                <w:webHidden/>
              </w:rPr>
              <w:fldChar w:fldCharType="separate"/>
            </w:r>
            <w:r w:rsidR="003139A9">
              <w:rPr>
                <w:webHidden/>
              </w:rPr>
              <w:t>4</w:t>
            </w:r>
            <w:r w:rsidR="001D4D7D">
              <w:rPr>
                <w:webHidden/>
              </w:rPr>
              <w:fldChar w:fldCharType="end"/>
            </w:r>
          </w:hyperlink>
        </w:p>
        <w:p w14:paraId="0D8BE4AF" w14:textId="12DA80AC" w:rsidR="001D4D7D" w:rsidRDefault="00893AC2">
          <w:pPr>
            <w:pStyle w:val="TOC1"/>
            <w:rPr>
              <w:color w:val="auto"/>
              <w:sz w:val="22"/>
              <w:szCs w:val="22"/>
            </w:rPr>
          </w:pPr>
          <w:hyperlink w:anchor="_Toc523223768" w:history="1">
            <w:r w:rsidR="001D4D7D" w:rsidRPr="00210175">
              <w:rPr>
                <w:rStyle w:val="Hyperlink"/>
              </w:rPr>
              <w:t>6.</w:t>
            </w:r>
            <w:r w:rsidR="001D4D7D">
              <w:rPr>
                <w:color w:val="auto"/>
                <w:sz w:val="22"/>
                <w:szCs w:val="22"/>
              </w:rPr>
              <w:tab/>
            </w:r>
            <w:r w:rsidR="001D4D7D" w:rsidRPr="00210175">
              <w:rPr>
                <w:rStyle w:val="Hyperlink"/>
              </w:rPr>
              <w:t>(Insert Agency Name) Enterprise IT Opportunities</w:t>
            </w:r>
            <w:r w:rsidR="001D4D7D">
              <w:rPr>
                <w:webHidden/>
              </w:rPr>
              <w:tab/>
            </w:r>
            <w:r w:rsidR="001D4D7D">
              <w:rPr>
                <w:webHidden/>
              </w:rPr>
              <w:fldChar w:fldCharType="begin"/>
            </w:r>
            <w:r w:rsidR="001D4D7D">
              <w:rPr>
                <w:webHidden/>
              </w:rPr>
              <w:instrText xml:space="preserve"> PAGEREF _Toc523223768 \h </w:instrText>
            </w:r>
            <w:r w:rsidR="001D4D7D">
              <w:rPr>
                <w:webHidden/>
              </w:rPr>
            </w:r>
            <w:r w:rsidR="001D4D7D">
              <w:rPr>
                <w:webHidden/>
              </w:rPr>
              <w:fldChar w:fldCharType="separate"/>
            </w:r>
            <w:r w:rsidR="003139A9">
              <w:rPr>
                <w:webHidden/>
              </w:rPr>
              <w:t>5</w:t>
            </w:r>
            <w:r w:rsidR="001D4D7D">
              <w:rPr>
                <w:webHidden/>
              </w:rPr>
              <w:fldChar w:fldCharType="end"/>
            </w:r>
          </w:hyperlink>
        </w:p>
        <w:p w14:paraId="4AD0D521" w14:textId="4BBA4957" w:rsidR="001D4D7D" w:rsidRDefault="00893AC2">
          <w:pPr>
            <w:pStyle w:val="TOC1"/>
            <w:rPr>
              <w:color w:val="auto"/>
              <w:sz w:val="22"/>
              <w:szCs w:val="22"/>
            </w:rPr>
          </w:pPr>
          <w:hyperlink w:anchor="_Toc523223769" w:history="1">
            <w:r w:rsidR="001D4D7D" w:rsidRPr="00210175">
              <w:rPr>
                <w:rStyle w:val="Hyperlink"/>
              </w:rPr>
              <w:t>Appendix A: (Insert Agency Name) IT Organizational Chart</w:t>
            </w:r>
            <w:r w:rsidR="001D4D7D">
              <w:rPr>
                <w:webHidden/>
              </w:rPr>
              <w:tab/>
            </w:r>
            <w:r w:rsidR="001D4D7D">
              <w:rPr>
                <w:webHidden/>
              </w:rPr>
              <w:fldChar w:fldCharType="begin"/>
            </w:r>
            <w:r w:rsidR="001D4D7D">
              <w:rPr>
                <w:webHidden/>
              </w:rPr>
              <w:instrText xml:space="preserve"> PAGEREF _Toc523223769 \h </w:instrText>
            </w:r>
            <w:r w:rsidR="001D4D7D">
              <w:rPr>
                <w:webHidden/>
              </w:rPr>
            </w:r>
            <w:r w:rsidR="001D4D7D">
              <w:rPr>
                <w:webHidden/>
              </w:rPr>
              <w:fldChar w:fldCharType="separate"/>
            </w:r>
            <w:r w:rsidR="003139A9">
              <w:rPr>
                <w:webHidden/>
              </w:rPr>
              <w:t>6</w:t>
            </w:r>
            <w:r w:rsidR="001D4D7D">
              <w:rPr>
                <w:webHidden/>
              </w:rPr>
              <w:fldChar w:fldCharType="end"/>
            </w:r>
          </w:hyperlink>
        </w:p>
        <w:p w14:paraId="488D3EBC" w14:textId="41A17517" w:rsidR="001D4D7D" w:rsidRDefault="00893AC2">
          <w:pPr>
            <w:pStyle w:val="TOC1"/>
            <w:rPr>
              <w:color w:val="auto"/>
              <w:sz w:val="22"/>
              <w:szCs w:val="22"/>
            </w:rPr>
          </w:pPr>
          <w:hyperlink w:anchor="_Toc523223770" w:history="1">
            <w:r w:rsidR="001D4D7D" w:rsidRPr="00210175">
              <w:rPr>
                <w:rStyle w:val="Hyperlink"/>
              </w:rPr>
              <w:t>Appendix B: (Insert Agency Name) IT Accomplishments and Progress Review</w:t>
            </w:r>
            <w:r w:rsidR="001D4D7D">
              <w:rPr>
                <w:webHidden/>
              </w:rPr>
              <w:tab/>
            </w:r>
            <w:r w:rsidR="001D4D7D">
              <w:rPr>
                <w:webHidden/>
              </w:rPr>
              <w:fldChar w:fldCharType="begin"/>
            </w:r>
            <w:r w:rsidR="001D4D7D">
              <w:rPr>
                <w:webHidden/>
              </w:rPr>
              <w:instrText xml:space="preserve"> PAGEREF _Toc523223770 \h </w:instrText>
            </w:r>
            <w:r w:rsidR="001D4D7D">
              <w:rPr>
                <w:webHidden/>
              </w:rPr>
            </w:r>
            <w:r w:rsidR="001D4D7D">
              <w:rPr>
                <w:webHidden/>
              </w:rPr>
              <w:fldChar w:fldCharType="separate"/>
            </w:r>
            <w:r w:rsidR="003139A9">
              <w:rPr>
                <w:webHidden/>
              </w:rPr>
              <w:t>7</w:t>
            </w:r>
            <w:r w:rsidR="001D4D7D">
              <w:rPr>
                <w:webHidden/>
              </w:rPr>
              <w:fldChar w:fldCharType="end"/>
            </w:r>
          </w:hyperlink>
        </w:p>
        <w:p w14:paraId="4F7BA045" w14:textId="3A5CB7FF" w:rsidR="00725D9E" w:rsidRDefault="00447E30" w:rsidP="00DE3F07">
          <w:pPr>
            <w:jc w:val="both"/>
          </w:pPr>
          <w:r>
            <w:fldChar w:fldCharType="end"/>
          </w:r>
        </w:p>
      </w:sdtContent>
    </w:sdt>
    <w:p w14:paraId="1CF354A1" w14:textId="77777777" w:rsidR="00430A8B" w:rsidRDefault="00430A8B" w:rsidP="00DE3F07">
      <w:pPr>
        <w:jc w:val="both"/>
        <w:rPr>
          <w:rFonts w:eastAsia="Times New Roman" w:cs="Arial"/>
          <w:iCs/>
          <w:sz w:val="36"/>
          <w:szCs w:val="36"/>
        </w:rPr>
        <w:sectPr w:rsidR="00430A8B" w:rsidSect="00AF7E3B">
          <w:endnotePr>
            <w:numFmt w:val="decimal"/>
          </w:endnotePr>
          <w:pgSz w:w="12240" w:h="15840" w:code="1"/>
          <w:pgMar w:top="720" w:right="1080" w:bottom="720" w:left="1080" w:header="720" w:footer="720" w:gutter="0"/>
          <w:pgNumType w:start="1"/>
          <w:cols w:space="720"/>
          <w:docGrid w:linePitch="360"/>
        </w:sectPr>
      </w:pPr>
    </w:p>
    <w:p w14:paraId="005691AF" w14:textId="77777777" w:rsidR="00447E30" w:rsidRDefault="00447E30" w:rsidP="00DE3F07">
      <w:pPr>
        <w:jc w:val="both"/>
        <w:rPr>
          <w:rFonts w:eastAsia="Times New Roman" w:cs="Arial"/>
          <w:iCs/>
          <w:sz w:val="36"/>
          <w:szCs w:val="36"/>
        </w:rPr>
      </w:pPr>
    </w:p>
    <w:p w14:paraId="141F842D" w14:textId="77777777" w:rsidR="00447E30" w:rsidRDefault="00447E30" w:rsidP="00DE3F07">
      <w:pPr>
        <w:jc w:val="both"/>
        <w:rPr>
          <w:rFonts w:eastAsia="Times New Roman" w:cs="Arial"/>
          <w:iCs/>
          <w:sz w:val="36"/>
          <w:szCs w:val="36"/>
        </w:rPr>
      </w:pPr>
    </w:p>
    <w:p w14:paraId="181E5C29" w14:textId="77777777" w:rsidR="00447E30" w:rsidRDefault="00447E30" w:rsidP="00DE3F07">
      <w:pPr>
        <w:jc w:val="both"/>
        <w:rPr>
          <w:rFonts w:eastAsia="Times New Roman" w:cs="Arial"/>
          <w:iCs/>
          <w:sz w:val="36"/>
          <w:szCs w:val="36"/>
        </w:rPr>
      </w:pPr>
    </w:p>
    <w:p w14:paraId="5FC26060" w14:textId="77777777" w:rsidR="00725D9E" w:rsidRDefault="00725D9E" w:rsidP="00447E30">
      <w:pPr>
        <w:jc w:val="center"/>
        <w:rPr>
          <w:rFonts w:eastAsia="Times New Roman" w:cs="Arial"/>
          <w:iCs/>
          <w:sz w:val="36"/>
          <w:szCs w:val="36"/>
        </w:rPr>
      </w:pPr>
      <w:r>
        <w:rPr>
          <w:rFonts w:eastAsia="Times New Roman" w:cs="Arial"/>
          <w:iCs/>
          <w:sz w:val="36"/>
          <w:szCs w:val="36"/>
        </w:rPr>
        <w:t>This page left blank intentionally</w:t>
      </w:r>
    </w:p>
    <w:p w14:paraId="3EF819D9" w14:textId="77777777" w:rsidR="00725D9E" w:rsidRDefault="00725D9E" w:rsidP="00DE3F07">
      <w:pPr>
        <w:jc w:val="both"/>
        <w:rPr>
          <w:rFonts w:eastAsia="Times New Roman" w:cs="Arial"/>
          <w:iCs/>
          <w:sz w:val="36"/>
          <w:szCs w:val="36"/>
        </w:rPr>
      </w:pPr>
    </w:p>
    <w:p w14:paraId="4F04771E" w14:textId="77777777" w:rsidR="00725D9E" w:rsidRPr="0061138D" w:rsidRDefault="00725D9E" w:rsidP="00DE3F07">
      <w:pPr>
        <w:spacing w:after="160" w:line="259" w:lineRule="auto"/>
        <w:jc w:val="both"/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sectPr w:rsidR="00725D9E" w:rsidRPr="0061138D" w:rsidSect="00AF7E3B">
          <w:footerReference w:type="default" r:id="rId14"/>
          <w:endnotePr>
            <w:numFmt w:val="decimal"/>
          </w:endnotePr>
          <w:pgSz w:w="12240" w:h="15840" w:code="1"/>
          <w:pgMar w:top="720" w:right="1080" w:bottom="720" w:left="1080" w:header="720" w:footer="720" w:gutter="0"/>
          <w:pgNumType w:start="1"/>
          <w:cols w:space="720"/>
          <w:docGrid w:linePitch="360"/>
        </w:sectPr>
      </w:pPr>
    </w:p>
    <w:p w14:paraId="4AF96EAC" w14:textId="4F695FC2" w:rsidR="005C2D19" w:rsidRPr="005C2D19" w:rsidRDefault="005C2D19" w:rsidP="00A3361D">
      <w:pPr>
        <w:pStyle w:val="Heading1"/>
        <w:numPr>
          <w:ilvl w:val="0"/>
          <w:numId w:val="2"/>
        </w:numPr>
        <w:spacing w:before="0" w:after="120" w:line="264" w:lineRule="auto"/>
        <w:rPr>
          <w:rFonts w:asciiTheme="minorHAnsi" w:hAnsiTheme="minorHAnsi"/>
        </w:rPr>
      </w:pPr>
      <w:bookmarkStart w:id="0" w:name="_Toc523223764"/>
      <w:bookmarkStart w:id="1" w:name="_Toc457294080"/>
      <w:r>
        <w:rPr>
          <w:rFonts w:asciiTheme="minorHAnsi" w:hAnsiTheme="minorHAnsi"/>
        </w:rPr>
        <w:lastRenderedPageBreak/>
        <w:t>State</w:t>
      </w:r>
      <w:r w:rsidR="00743B8A">
        <w:rPr>
          <w:rFonts w:asciiTheme="minorHAnsi" w:hAnsiTheme="minorHAnsi"/>
        </w:rPr>
        <w:t>wide Information Technology</w:t>
      </w:r>
      <w:r>
        <w:rPr>
          <w:rFonts w:asciiTheme="minorHAnsi" w:hAnsiTheme="minorHAnsi"/>
        </w:rPr>
        <w:t xml:space="preserve"> Goals</w:t>
      </w:r>
      <w:bookmarkEnd w:id="0"/>
    </w:p>
    <w:p w14:paraId="5852AFF0" w14:textId="7856793C" w:rsidR="00993093" w:rsidRPr="00993093" w:rsidRDefault="00993093" w:rsidP="005C2D19">
      <w:pPr>
        <w:pStyle w:val="NormalWeb"/>
        <w:rPr>
          <w:rFonts w:ascii="Calibri" w:hAnsi="Calibri"/>
          <w:color w:val="000000"/>
          <w:sz w:val="22"/>
          <w:szCs w:val="22"/>
        </w:rPr>
      </w:pPr>
      <w:r w:rsidRPr="00993093">
        <w:rPr>
          <w:rFonts w:ascii="Calibri" w:hAnsi="Calibri"/>
          <w:color w:val="000000"/>
          <w:sz w:val="22"/>
          <w:szCs w:val="22"/>
        </w:rPr>
        <w:t xml:space="preserve">Below are the statewide IT goals for the </w:t>
      </w:r>
      <w:r w:rsidRPr="00BB509E">
        <w:rPr>
          <w:rFonts w:ascii="Calibri" w:hAnsi="Calibri"/>
          <w:color w:val="000000"/>
          <w:sz w:val="22"/>
          <w:szCs w:val="22"/>
        </w:rPr>
        <w:t>20</w:t>
      </w:r>
      <w:r w:rsidR="0098166D" w:rsidRPr="00BB509E">
        <w:rPr>
          <w:rFonts w:ascii="Calibri" w:hAnsi="Calibri"/>
          <w:color w:val="000000"/>
          <w:sz w:val="22"/>
          <w:szCs w:val="22"/>
        </w:rPr>
        <w:t>21</w:t>
      </w:r>
      <w:r w:rsidRPr="00BB509E">
        <w:rPr>
          <w:rFonts w:ascii="Calibri" w:hAnsi="Calibri"/>
          <w:color w:val="000000"/>
          <w:sz w:val="22"/>
          <w:szCs w:val="22"/>
        </w:rPr>
        <w:t>-202</w:t>
      </w:r>
      <w:r w:rsidR="0098166D" w:rsidRPr="00BB509E">
        <w:rPr>
          <w:rFonts w:ascii="Calibri" w:hAnsi="Calibri"/>
          <w:color w:val="000000"/>
          <w:sz w:val="22"/>
          <w:szCs w:val="22"/>
        </w:rPr>
        <w:t>3</w:t>
      </w:r>
      <w:r w:rsidRPr="00993093">
        <w:rPr>
          <w:rFonts w:ascii="Calibri" w:hAnsi="Calibri"/>
          <w:color w:val="000000"/>
          <w:sz w:val="22"/>
          <w:szCs w:val="22"/>
        </w:rPr>
        <w:t xml:space="preserve"> biennium.</w:t>
      </w:r>
    </w:p>
    <w:p w14:paraId="253C4777" w14:textId="77777777" w:rsidR="00BB2DA3" w:rsidRDefault="00C7737A" w:rsidP="00091B03">
      <w:pPr>
        <w:pStyle w:val="NormalWeb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 xml:space="preserve">1. </w:t>
      </w:r>
      <w:r w:rsidR="005C2D19" w:rsidRPr="005C2D19">
        <w:rPr>
          <w:rFonts w:ascii="Calibri" w:hAnsi="Calibri"/>
          <w:b/>
          <w:color w:val="000000"/>
          <w:sz w:val="22"/>
          <w:szCs w:val="22"/>
        </w:rPr>
        <w:t>Secure IT systems and infrastructure:</w:t>
      </w:r>
      <w:r w:rsidR="005C2D19" w:rsidRPr="005C2D19">
        <w:rPr>
          <w:rFonts w:ascii="Calibri" w:hAnsi="Calibri"/>
          <w:color w:val="000000"/>
          <w:sz w:val="22"/>
          <w:szCs w:val="22"/>
        </w:rPr>
        <w:t xml:space="preserve"> Provide a resilient infrastructure that</w:t>
      </w:r>
      <w:r w:rsidR="002C6C1F">
        <w:rPr>
          <w:rFonts w:ascii="Calibri" w:hAnsi="Calibri"/>
          <w:color w:val="000000"/>
          <w:sz w:val="22"/>
          <w:szCs w:val="22"/>
        </w:rPr>
        <w:t xml:space="preserve"> mitigates risk,</w:t>
      </w:r>
      <w:r w:rsidR="005C2D19" w:rsidRPr="005C2D19">
        <w:rPr>
          <w:rFonts w:ascii="Calibri" w:hAnsi="Calibri"/>
          <w:color w:val="000000"/>
          <w:sz w:val="22"/>
          <w:szCs w:val="22"/>
        </w:rPr>
        <w:t xml:space="preserve"> supports business continuity, provides security and privacy of the </w:t>
      </w:r>
      <w:r w:rsidR="0098166D">
        <w:rPr>
          <w:rFonts w:ascii="Calibri" w:hAnsi="Calibri"/>
          <w:color w:val="000000"/>
          <w:sz w:val="22"/>
          <w:szCs w:val="22"/>
        </w:rPr>
        <w:t>s</w:t>
      </w:r>
      <w:r w:rsidR="005C2D19" w:rsidRPr="005C2D19">
        <w:rPr>
          <w:rFonts w:ascii="Calibri" w:hAnsi="Calibri"/>
          <w:color w:val="000000"/>
          <w:sz w:val="22"/>
          <w:szCs w:val="22"/>
        </w:rPr>
        <w:t>tate’s and citizens</w:t>
      </w:r>
      <w:r w:rsidR="00220B5A">
        <w:rPr>
          <w:rFonts w:ascii="Calibri" w:hAnsi="Calibri"/>
          <w:color w:val="000000"/>
          <w:sz w:val="22"/>
          <w:szCs w:val="22"/>
        </w:rPr>
        <w:t>’</w:t>
      </w:r>
      <w:r w:rsidR="005C2D19" w:rsidRPr="005C2D19">
        <w:rPr>
          <w:rFonts w:ascii="Calibri" w:hAnsi="Calibri"/>
          <w:color w:val="000000"/>
          <w:sz w:val="22"/>
          <w:szCs w:val="22"/>
        </w:rPr>
        <w:t xml:space="preserve"> data, and supports secure collaboration and information sharing.</w:t>
      </w:r>
    </w:p>
    <w:p w14:paraId="73646ABE" w14:textId="77777777" w:rsidR="00BB2DA3" w:rsidRDefault="005C2D19" w:rsidP="00091B03">
      <w:pPr>
        <w:pStyle w:val="NormalWeb"/>
        <w:jc w:val="both"/>
        <w:rPr>
          <w:rStyle w:val="eop"/>
          <w:rFonts w:ascii="Calibri" w:hAnsi="Calibri" w:cs="Calibri"/>
          <w:sz w:val="22"/>
          <w:szCs w:val="22"/>
        </w:rPr>
      </w:pPr>
      <w:r w:rsidRPr="005C2D19">
        <w:rPr>
          <w:rFonts w:ascii="Calibri" w:hAnsi="Calibri"/>
          <w:b/>
          <w:color w:val="000000"/>
          <w:sz w:val="22"/>
          <w:szCs w:val="22"/>
        </w:rPr>
        <w:t xml:space="preserve">2. </w:t>
      </w:r>
      <w:r w:rsidR="00BB2DA3">
        <w:rPr>
          <w:rStyle w:val="normaltextrun"/>
          <w:rFonts w:ascii="Calibri" w:hAnsi="Calibri" w:cs="Calibri"/>
          <w:b/>
          <w:bCs/>
          <w:sz w:val="22"/>
          <w:szCs w:val="22"/>
        </w:rPr>
        <w:t>Deepen trusted partnerships: </w:t>
      </w:r>
      <w:r w:rsidR="00BB2DA3">
        <w:rPr>
          <w:rStyle w:val="normaltextrun"/>
          <w:rFonts w:ascii="Calibri" w:hAnsi="Calibri" w:cs="Calibri"/>
          <w:sz w:val="22"/>
          <w:szCs w:val="22"/>
        </w:rPr>
        <w:t>Support and empower the business of state government by improving processes, enhancing cross-agency collaboration and cooperation, and establishing and managing IT standards.</w:t>
      </w:r>
      <w:r w:rsidR="00BB2DA3">
        <w:rPr>
          <w:rStyle w:val="eop"/>
          <w:rFonts w:ascii="Calibri" w:hAnsi="Calibri" w:cs="Calibri"/>
          <w:sz w:val="22"/>
          <w:szCs w:val="22"/>
        </w:rPr>
        <w:t> </w:t>
      </w:r>
    </w:p>
    <w:p w14:paraId="55AC3E43" w14:textId="442E5918" w:rsidR="005C2D19" w:rsidRPr="005C2D19" w:rsidRDefault="005C2D19" w:rsidP="00091B03">
      <w:pPr>
        <w:pStyle w:val="NormalWeb"/>
        <w:jc w:val="both"/>
        <w:rPr>
          <w:rFonts w:ascii="Calibri" w:hAnsi="Calibri"/>
          <w:color w:val="000000"/>
          <w:sz w:val="22"/>
          <w:szCs w:val="22"/>
        </w:rPr>
      </w:pPr>
      <w:r w:rsidRPr="005C2D19">
        <w:rPr>
          <w:rFonts w:ascii="Calibri" w:hAnsi="Calibri"/>
          <w:b/>
          <w:color w:val="000000"/>
          <w:sz w:val="22"/>
          <w:szCs w:val="22"/>
        </w:rPr>
        <w:t>3. Improve the management and transparency of IT:</w:t>
      </w:r>
      <w:r w:rsidRPr="005C2D19">
        <w:rPr>
          <w:rFonts w:ascii="Calibri" w:hAnsi="Calibri"/>
          <w:color w:val="000000"/>
          <w:sz w:val="22"/>
          <w:szCs w:val="22"/>
        </w:rPr>
        <w:t xml:space="preserve"> </w:t>
      </w:r>
      <w:r w:rsidR="004C729D">
        <w:rPr>
          <w:rStyle w:val="normaltextrun"/>
          <w:rFonts w:ascii="Calibri" w:hAnsi="Calibri" w:cs="Calibri"/>
          <w:sz w:val="22"/>
          <w:szCs w:val="22"/>
        </w:rPr>
        <w:t>Improve the usage of the state’s IT resources by increasing the visibility into those, the cost of the resources, and their overall utilization.</w:t>
      </w:r>
    </w:p>
    <w:p w14:paraId="4BDD865A" w14:textId="2059BF71" w:rsidR="005C2D19" w:rsidRPr="005C2D19" w:rsidRDefault="005C2D19" w:rsidP="00091B03">
      <w:pPr>
        <w:pStyle w:val="NormalWeb"/>
        <w:jc w:val="both"/>
        <w:rPr>
          <w:rFonts w:ascii="Calibri" w:hAnsi="Calibri"/>
          <w:color w:val="000000"/>
          <w:sz w:val="22"/>
          <w:szCs w:val="22"/>
        </w:rPr>
      </w:pPr>
      <w:r w:rsidRPr="005C2D19">
        <w:rPr>
          <w:rFonts w:ascii="Calibri" w:hAnsi="Calibri"/>
          <w:b/>
          <w:color w:val="000000"/>
          <w:sz w:val="22"/>
          <w:szCs w:val="22"/>
        </w:rPr>
        <w:t>4. Modernize and centralize IT operations:</w:t>
      </w:r>
      <w:r w:rsidRPr="005C2D19">
        <w:rPr>
          <w:rFonts w:ascii="Calibri" w:hAnsi="Calibri"/>
          <w:color w:val="000000"/>
          <w:sz w:val="22"/>
          <w:szCs w:val="22"/>
        </w:rPr>
        <w:t xml:space="preserve"> </w:t>
      </w:r>
      <w:r w:rsidR="004C729D">
        <w:rPr>
          <w:rStyle w:val="normaltextrun"/>
          <w:rFonts w:ascii="Calibri" w:hAnsi="Calibri" w:cs="Calibri"/>
          <w:sz w:val="22"/>
          <w:szCs w:val="22"/>
        </w:rPr>
        <w:t>Through process improvement and optimization, modernize and centralize technology operations to effectively support a 21</w:t>
      </w:r>
      <w:r w:rsidR="004C729D">
        <w:rPr>
          <w:rStyle w:val="normaltextrun"/>
          <w:rFonts w:ascii="Calibri" w:hAnsi="Calibri" w:cs="Calibri"/>
          <w:sz w:val="17"/>
          <w:szCs w:val="17"/>
          <w:vertAlign w:val="superscript"/>
        </w:rPr>
        <w:t>st</w:t>
      </w:r>
      <w:r w:rsidR="004C729D">
        <w:rPr>
          <w:rStyle w:val="normaltextrun"/>
          <w:rFonts w:ascii="Calibri" w:hAnsi="Calibri" w:cs="Calibri"/>
          <w:sz w:val="22"/>
          <w:szCs w:val="22"/>
        </w:rPr>
        <w:t> century government</w:t>
      </w:r>
      <w:r w:rsidR="0005480C">
        <w:rPr>
          <w:rFonts w:ascii="Calibri" w:hAnsi="Calibri"/>
          <w:color w:val="000000"/>
          <w:sz w:val="22"/>
          <w:szCs w:val="22"/>
        </w:rPr>
        <w:t>.</w:t>
      </w:r>
    </w:p>
    <w:p w14:paraId="0C7807C2" w14:textId="04AB9D73" w:rsidR="005C2D19" w:rsidRPr="005C2D19" w:rsidRDefault="005C2D19" w:rsidP="00091B03">
      <w:pPr>
        <w:pStyle w:val="NormalWeb"/>
        <w:jc w:val="both"/>
        <w:rPr>
          <w:rFonts w:ascii="Calibri" w:hAnsi="Calibri"/>
          <w:color w:val="000000"/>
          <w:sz w:val="22"/>
          <w:szCs w:val="22"/>
        </w:rPr>
      </w:pPr>
      <w:r w:rsidRPr="005C2D19">
        <w:rPr>
          <w:rFonts w:ascii="Calibri" w:hAnsi="Calibri"/>
          <w:b/>
          <w:color w:val="000000"/>
          <w:sz w:val="22"/>
          <w:szCs w:val="22"/>
        </w:rPr>
        <w:t xml:space="preserve">5. </w:t>
      </w:r>
      <w:r w:rsidR="003C7567">
        <w:rPr>
          <w:rFonts w:ascii="Calibri" w:hAnsi="Calibri"/>
          <w:b/>
          <w:color w:val="000000"/>
          <w:sz w:val="22"/>
          <w:szCs w:val="22"/>
        </w:rPr>
        <w:t>Empower our citizens</w:t>
      </w:r>
      <w:r w:rsidR="002C6C1F">
        <w:rPr>
          <w:rFonts w:ascii="Calibri" w:hAnsi="Calibri"/>
          <w:b/>
          <w:color w:val="000000"/>
          <w:sz w:val="22"/>
          <w:szCs w:val="22"/>
        </w:rPr>
        <w:t xml:space="preserve"> through technology</w:t>
      </w:r>
      <w:r w:rsidRPr="005C2D19">
        <w:rPr>
          <w:rFonts w:ascii="Calibri" w:hAnsi="Calibri"/>
          <w:b/>
          <w:color w:val="000000"/>
          <w:sz w:val="22"/>
          <w:szCs w:val="22"/>
        </w:rPr>
        <w:t>:</w:t>
      </w:r>
      <w:r w:rsidRPr="005C2D19">
        <w:rPr>
          <w:rFonts w:ascii="Calibri" w:hAnsi="Calibri"/>
          <w:color w:val="000000"/>
          <w:sz w:val="22"/>
          <w:szCs w:val="22"/>
        </w:rPr>
        <w:t xml:space="preserve"> </w:t>
      </w:r>
      <w:r w:rsidR="003C7567">
        <w:rPr>
          <w:rFonts w:ascii="Calibri" w:hAnsi="Calibri"/>
          <w:color w:val="000000"/>
          <w:sz w:val="22"/>
          <w:szCs w:val="22"/>
        </w:rPr>
        <w:t>Provide</w:t>
      </w:r>
      <w:r w:rsidRPr="005C2D19">
        <w:rPr>
          <w:rFonts w:ascii="Calibri" w:hAnsi="Calibri"/>
          <w:color w:val="000000"/>
          <w:sz w:val="22"/>
          <w:szCs w:val="22"/>
        </w:rPr>
        <w:t xml:space="preserve"> transparent, easy-to-use, and customer-focused government and student services.</w:t>
      </w:r>
    </w:p>
    <w:p w14:paraId="4E69918A" w14:textId="77777777" w:rsidR="002A4682" w:rsidRDefault="005C2D19" w:rsidP="00091B03">
      <w:pPr>
        <w:pStyle w:val="NormalWeb"/>
        <w:jc w:val="both"/>
        <w:rPr>
          <w:rFonts w:ascii="Calibri" w:hAnsi="Calibri"/>
          <w:color w:val="000000"/>
          <w:sz w:val="22"/>
          <w:szCs w:val="22"/>
        </w:rPr>
      </w:pPr>
      <w:r w:rsidRPr="005C2D19">
        <w:rPr>
          <w:rFonts w:ascii="Calibri" w:hAnsi="Calibri"/>
          <w:b/>
          <w:color w:val="000000"/>
          <w:sz w:val="22"/>
          <w:szCs w:val="22"/>
        </w:rPr>
        <w:t xml:space="preserve">6. </w:t>
      </w:r>
      <w:r w:rsidR="0005480C">
        <w:rPr>
          <w:rFonts w:ascii="Calibri" w:hAnsi="Calibri"/>
          <w:b/>
          <w:color w:val="000000"/>
          <w:sz w:val="22"/>
          <w:szCs w:val="22"/>
        </w:rPr>
        <w:t>Promote better</w:t>
      </w:r>
      <w:r w:rsidRPr="005C2D19">
        <w:rPr>
          <w:rFonts w:ascii="Calibri" w:hAnsi="Calibri"/>
          <w:b/>
          <w:color w:val="000000"/>
          <w:sz w:val="22"/>
          <w:szCs w:val="22"/>
        </w:rPr>
        <w:t xml:space="preserve"> decision-making through analytics:</w:t>
      </w:r>
      <w:r w:rsidRPr="005C2D19">
        <w:rPr>
          <w:rFonts w:ascii="Calibri" w:hAnsi="Calibri"/>
          <w:color w:val="000000"/>
          <w:sz w:val="22"/>
          <w:szCs w:val="22"/>
        </w:rPr>
        <w:t xml:space="preserve"> </w:t>
      </w:r>
      <w:r w:rsidR="0005480C">
        <w:rPr>
          <w:rFonts w:ascii="Calibri" w:hAnsi="Calibri"/>
          <w:color w:val="000000"/>
          <w:sz w:val="22"/>
          <w:szCs w:val="22"/>
        </w:rPr>
        <w:t xml:space="preserve">Leverage the </w:t>
      </w:r>
      <w:r w:rsidR="0098166D">
        <w:rPr>
          <w:rFonts w:ascii="Calibri" w:hAnsi="Calibri"/>
          <w:color w:val="000000"/>
          <w:sz w:val="22"/>
          <w:szCs w:val="22"/>
        </w:rPr>
        <w:t>s</w:t>
      </w:r>
      <w:r w:rsidR="0005480C">
        <w:rPr>
          <w:rFonts w:ascii="Calibri" w:hAnsi="Calibri"/>
          <w:color w:val="000000"/>
          <w:sz w:val="22"/>
          <w:szCs w:val="22"/>
        </w:rPr>
        <w:t>tate’s data to make more informed decisions, policies, and laws</w:t>
      </w:r>
      <w:r w:rsidR="004C729D">
        <w:rPr>
          <w:rFonts w:ascii="Calibri" w:hAnsi="Calibri"/>
          <w:color w:val="000000"/>
          <w:sz w:val="22"/>
          <w:szCs w:val="22"/>
        </w:rPr>
        <w:t>.</w:t>
      </w:r>
    </w:p>
    <w:p w14:paraId="4F1EED74" w14:textId="06B1A1B1" w:rsidR="00091B03" w:rsidRDefault="00091B03" w:rsidP="00091B03">
      <w:pPr>
        <w:pStyle w:val="NormalWeb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7</w:t>
      </w:r>
      <w:r w:rsidRPr="005C2D19">
        <w:rPr>
          <w:rFonts w:ascii="Calibri" w:hAnsi="Calibri"/>
          <w:b/>
          <w:color w:val="000000"/>
          <w:sz w:val="22"/>
          <w:szCs w:val="22"/>
        </w:rPr>
        <w:t xml:space="preserve">. </w:t>
      </w:r>
      <w:r w:rsidR="002A4682">
        <w:rPr>
          <w:rFonts w:ascii="Calibri" w:hAnsi="Calibri"/>
          <w:b/>
          <w:color w:val="000000"/>
          <w:sz w:val="22"/>
          <w:szCs w:val="22"/>
        </w:rPr>
        <w:t>O</w:t>
      </w:r>
      <w:r w:rsidR="002A4682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peration Efficiency:</w:t>
      </w:r>
      <w:r w:rsidR="002A4682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 Eliminate redundancy of systems, services, and technologies to streamline operations.</w:t>
      </w:r>
    </w:p>
    <w:p w14:paraId="065009B5" w14:textId="7C463160" w:rsidR="00033D32" w:rsidRDefault="00033D32" w:rsidP="005C2D19">
      <w:pPr>
        <w:pStyle w:val="NormalWeb"/>
        <w:rPr>
          <w:rFonts w:ascii="Calibri" w:hAnsi="Calibri"/>
          <w:color w:val="000000"/>
          <w:sz w:val="22"/>
          <w:szCs w:val="22"/>
        </w:rPr>
        <w:sectPr w:rsidR="00033D32" w:rsidSect="005C2D19">
          <w:footerReference w:type="default" r:id="rId15"/>
          <w:endnotePr>
            <w:numFmt w:val="decimal"/>
          </w:endnotePr>
          <w:pgSz w:w="12240" w:h="15840" w:code="1"/>
          <w:pgMar w:top="720" w:right="1080" w:bottom="720" w:left="1080" w:header="720" w:footer="720" w:gutter="0"/>
          <w:pgNumType w:start="1"/>
          <w:cols w:space="720"/>
          <w:docGrid w:linePitch="360"/>
        </w:sectPr>
      </w:pPr>
    </w:p>
    <w:p w14:paraId="71D42E5A" w14:textId="364C3B57" w:rsidR="005C2D19" w:rsidRPr="003F7254" w:rsidRDefault="005C2D19" w:rsidP="00A3361D">
      <w:pPr>
        <w:pStyle w:val="Heading1"/>
        <w:numPr>
          <w:ilvl w:val="0"/>
          <w:numId w:val="2"/>
        </w:numPr>
        <w:spacing w:before="0" w:after="120" w:line="264" w:lineRule="auto"/>
        <w:rPr>
          <w:rFonts w:asciiTheme="minorHAnsi" w:hAnsiTheme="minorHAnsi"/>
        </w:rPr>
      </w:pPr>
      <w:bookmarkStart w:id="2" w:name="_Toc523223765"/>
      <w:r w:rsidRPr="003F6B2C">
        <w:rPr>
          <w:rFonts w:asciiTheme="minorHAnsi" w:hAnsiTheme="minorHAnsi"/>
          <w:color w:val="FF0000"/>
        </w:rPr>
        <w:lastRenderedPageBreak/>
        <w:t>(Insert Agency Name)</w:t>
      </w:r>
      <w:r w:rsidRPr="003F7254">
        <w:rPr>
          <w:rFonts w:asciiTheme="minorHAnsi" w:hAnsiTheme="minorHAnsi"/>
        </w:rPr>
        <w:t xml:space="preserve"> Strategic Plan Executive Summary</w:t>
      </w:r>
      <w:r>
        <w:rPr>
          <w:rFonts w:asciiTheme="minorHAnsi" w:hAnsiTheme="minorHAnsi"/>
        </w:rPr>
        <w:t xml:space="preserve"> and Goals</w:t>
      </w:r>
      <w:bookmarkEnd w:id="2"/>
    </w:p>
    <w:p w14:paraId="74031BBE" w14:textId="0FD2CCA8" w:rsidR="005C2D19" w:rsidRDefault="005C2D19" w:rsidP="005C2D19">
      <w:pPr>
        <w:shd w:val="clear" w:color="auto" w:fill="F2F2F2" w:themeFill="background1" w:themeFillShade="F2"/>
        <w:tabs>
          <w:tab w:val="left" w:pos="360"/>
        </w:tabs>
        <w:jc w:val="both"/>
        <w:rPr>
          <w:i/>
          <w:sz w:val="22"/>
          <w:szCs w:val="23"/>
        </w:rPr>
      </w:pPr>
      <w:r w:rsidRPr="00AF7E3B">
        <w:rPr>
          <w:i/>
          <w:sz w:val="22"/>
          <w:szCs w:val="23"/>
        </w:rPr>
        <w:t xml:space="preserve">Include </w:t>
      </w:r>
      <w:r>
        <w:rPr>
          <w:i/>
          <w:sz w:val="22"/>
          <w:szCs w:val="23"/>
        </w:rPr>
        <w:t xml:space="preserve">a </w:t>
      </w:r>
      <w:r w:rsidRPr="00AF7E3B">
        <w:rPr>
          <w:i/>
          <w:sz w:val="22"/>
          <w:szCs w:val="23"/>
        </w:rPr>
        <w:t>high</w:t>
      </w:r>
      <w:r w:rsidR="003822D1">
        <w:rPr>
          <w:i/>
          <w:sz w:val="22"/>
          <w:szCs w:val="23"/>
        </w:rPr>
        <w:t>-</w:t>
      </w:r>
      <w:r w:rsidRPr="00AF7E3B">
        <w:rPr>
          <w:i/>
          <w:sz w:val="22"/>
          <w:szCs w:val="23"/>
        </w:rPr>
        <w:t>l</w:t>
      </w:r>
      <w:r>
        <w:rPr>
          <w:i/>
          <w:sz w:val="22"/>
          <w:szCs w:val="23"/>
        </w:rPr>
        <w:t xml:space="preserve">evel summary of your agency’s </w:t>
      </w:r>
      <w:r w:rsidRPr="00AF7E3B">
        <w:rPr>
          <w:i/>
          <w:sz w:val="22"/>
          <w:szCs w:val="23"/>
        </w:rPr>
        <w:t>strategic plan</w:t>
      </w:r>
      <w:r w:rsidR="003822D1">
        <w:rPr>
          <w:i/>
          <w:sz w:val="22"/>
          <w:szCs w:val="23"/>
        </w:rPr>
        <w:t>, including goals and objectives,</w:t>
      </w:r>
      <w:r w:rsidRPr="00AF7E3B">
        <w:rPr>
          <w:i/>
          <w:sz w:val="22"/>
          <w:szCs w:val="23"/>
        </w:rPr>
        <w:t xml:space="preserve"> here.</w:t>
      </w:r>
    </w:p>
    <w:p w14:paraId="67EB61FC" w14:textId="601000A2" w:rsidR="005C2D19" w:rsidRDefault="005C2D19" w:rsidP="005C2D19"/>
    <w:p w14:paraId="60F52748" w14:textId="37F0EC98" w:rsidR="00033D32" w:rsidRDefault="00033D32" w:rsidP="005C2D19"/>
    <w:p w14:paraId="30B14B3A" w14:textId="1C9FB8E7" w:rsidR="00033D32" w:rsidRDefault="00033D32" w:rsidP="005C2D19"/>
    <w:p w14:paraId="36853EAD" w14:textId="77777777" w:rsidR="00033D32" w:rsidRDefault="00033D32" w:rsidP="005C2D19"/>
    <w:p w14:paraId="4C1AE7B9" w14:textId="77777777" w:rsidR="005C2D19" w:rsidRDefault="005C2D19" w:rsidP="005C2D19"/>
    <w:p w14:paraId="47910D71" w14:textId="77777777" w:rsidR="00C7737A" w:rsidRDefault="00C7737A" w:rsidP="005C2D19"/>
    <w:p w14:paraId="6BAC1FA2" w14:textId="77777777" w:rsidR="00C7737A" w:rsidRDefault="00C7737A" w:rsidP="005C2D19">
      <w:pPr>
        <w:sectPr w:rsidR="00C7737A" w:rsidSect="003F6B2C">
          <w:endnotePr>
            <w:numFmt w:val="decimal"/>
          </w:endnotePr>
          <w:pgSz w:w="12240" w:h="15840" w:code="1"/>
          <w:pgMar w:top="720" w:right="1080" w:bottom="720" w:left="1080" w:header="720" w:footer="720" w:gutter="0"/>
          <w:cols w:space="720"/>
          <w:docGrid w:linePitch="360"/>
        </w:sectPr>
      </w:pPr>
    </w:p>
    <w:p w14:paraId="0ED226FB" w14:textId="6FACE50C" w:rsidR="005C2D19" w:rsidRDefault="005C2D19" w:rsidP="00A3361D">
      <w:pPr>
        <w:pStyle w:val="Heading1"/>
        <w:numPr>
          <w:ilvl w:val="0"/>
          <w:numId w:val="2"/>
        </w:numPr>
        <w:spacing w:before="0" w:after="120" w:line="264" w:lineRule="auto"/>
        <w:rPr>
          <w:rFonts w:asciiTheme="minorHAnsi" w:hAnsiTheme="minorHAnsi"/>
        </w:rPr>
      </w:pPr>
      <w:bookmarkStart w:id="3" w:name="_Toc521417519"/>
      <w:bookmarkStart w:id="4" w:name="_Toc523223766"/>
      <w:bookmarkEnd w:id="3"/>
      <w:r w:rsidRPr="003F6B2C">
        <w:rPr>
          <w:rFonts w:asciiTheme="minorHAnsi" w:hAnsiTheme="minorHAnsi"/>
          <w:color w:val="FF0000"/>
        </w:rPr>
        <w:lastRenderedPageBreak/>
        <w:t>(Insert Agency Name)</w:t>
      </w:r>
      <w:r>
        <w:rPr>
          <w:rFonts w:asciiTheme="minorHAnsi" w:hAnsiTheme="minorHAnsi"/>
        </w:rPr>
        <w:t xml:space="preserve"> IT Plan </w:t>
      </w:r>
      <w:r w:rsidR="003042A1">
        <w:rPr>
          <w:rFonts w:asciiTheme="minorHAnsi" w:hAnsiTheme="minorHAnsi"/>
        </w:rPr>
        <w:t>Initiative</w:t>
      </w:r>
      <w:r>
        <w:rPr>
          <w:rFonts w:asciiTheme="minorHAnsi" w:hAnsiTheme="minorHAnsi"/>
        </w:rPr>
        <w:t xml:space="preserve"> Table</w:t>
      </w:r>
      <w:bookmarkEnd w:id="4"/>
    </w:p>
    <w:p w14:paraId="5A60CE5A" w14:textId="1A3050AF" w:rsidR="00993093" w:rsidRPr="00E6137F" w:rsidRDefault="00E6137F" w:rsidP="00E6137F">
      <w:pPr>
        <w:shd w:val="clear" w:color="auto" w:fill="F2F2F2" w:themeFill="background1" w:themeFillShade="F2"/>
        <w:tabs>
          <w:tab w:val="left" w:pos="360"/>
        </w:tabs>
        <w:jc w:val="both"/>
        <w:rPr>
          <w:i/>
          <w:sz w:val="22"/>
          <w:szCs w:val="23"/>
        </w:rPr>
      </w:pPr>
      <w:r w:rsidRPr="00E6137F">
        <w:rPr>
          <w:i/>
          <w:sz w:val="22"/>
          <w:szCs w:val="23"/>
        </w:rPr>
        <w:t>In the table below, please outline your IT programs, projects, or initiatives. Include whether i</w:t>
      </w:r>
      <w:r w:rsidR="00C8355E">
        <w:rPr>
          <w:i/>
          <w:sz w:val="22"/>
          <w:szCs w:val="23"/>
        </w:rPr>
        <w:t>t is new</w:t>
      </w:r>
      <w:r w:rsidRPr="00E6137F">
        <w:rPr>
          <w:i/>
          <w:sz w:val="22"/>
          <w:szCs w:val="23"/>
        </w:rPr>
        <w:t>, a brief description, the required budget, how it will be funded, what agency and/or statewide IT goal it supports, and when you expect it to be completed.</w:t>
      </w:r>
      <w:r w:rsidR="003042A1">
        <w:rPr>
          <w:i/>
          <w:sz w:val="22"/>
          <w:szCs w:val="23"/>
        </w:rPr>
        <w:t xml:space="preserve"> </w:t>
      </w:r>
    </w:p>
    <w:tbl>
      <w:tblPr>
        <w:tblStyle w:val="MediumGrid3-Accent1"/>
        <w:tblW w:w="5000" w:type="pct"/>
        <w:tblLook w:val="04A0" w:firstRow="1" w:lastRow="0" w:firstColumn="1" w:lastColumn="0" w:noHBand="0" w:noVBand="1"/>
      </w:tblPr>
      <w:tblGrid>
        <w:gridCol w:w="429"/>
        <w:gridCol w:w="3742"/>
        <w:gridCol w:w="877"/>
        <w:gridCol w:w="2768"/>
        <w:gridCol w:w="1523"/>
        <w:gridCol w:w="1374"/>
        <w:gridCol w:w="1263"/>
        <w:gridCol w:w="1263"/>
        <w:gridCol w:w="1377"/>
      </w:tblGrid>
      <w:tr w:rsidR="003822D1" w14:paraId="2372786F" w14:textId="77777777" w:rsidTr="009930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" w:type="pct"/>
          </w:tcPr>
          <w:p w14:paraId="1A7F595D" w14:textId="77777777" w:rsidR="006D389B" w:rsidRDefault="006D389B">
            <w:pPr>
              <w:jc w:val="center"/>
              <w:rPr>
                <w:sz w:val="28"/>
              </w:rPr>
            </w:pPr>
          </w:p>
          <w:p w14:paraId="6CC878EA" w14:textId="411D4225" w:rsidR="00E6137F" w:rsidRPr="00E8696B" w:rsidRDefault="00E6137F">
            <w:pPr>
              <w:jc w:val="center"/>
              <w:rPr>
                <w:sz w:val="28"/>
              </w:rPr>
            </w:pPr>
          </w:p>
        </w:tc>
        <w:tc>
          <w:tcPr>
            <w:tcW w:w="1280" w:type="pct"/>
          </w:tcPr>
          <w:p w14:paraId="093C9185" w14:textId="456C74C5" w:rsidR="006D389B" w:rsidRPr="003F6B2C" w:rsidRDefault="006D389B" w:rsidP="003F6B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F6B2C">
              <w:rPr>
                <w:sz w:val="24"/>
              </w:rPr>
              <w:t>IT Program, Project, or Initiative</w:t>
            </w:r>
          </w:p>
        </w:tc>
        <w:tc>
          <w:tcPr>
            <w:tcW w:w="300" w:type="pct"/>
          </w:tcPr>
          <w:p w14:paraId="0C1B4A5C" w14:textId="16334E67" w:rsidR="006D389B" w:rsidRPr="003F6B2C" w:rsidRDefault="006D389B" w:rsidP="003F6B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F6B2C">
              <w:rPr>
                <w:sz w:val="24"/>
              </w:rPr>
              <w:t>New</w:t>
            </w:r>
          </w:p>
          <w:p w14:paraId="34BAEED0" w14:textId="6ADF1AFD" w:rsidR="006D389B" w:rsidRPr="003F6B2C" w:rsidRDefault="006D389B" w:rsidP="003F6B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F6B2C">
              <w:rPr>
                <w:sz w:val="18"/>
              </w:rPr>
              <w:t>(Yes/No)</w:t>
            </w:r>
          </w:p>
        </w:tc>
        <w:tc>
          <w:tcPr>
            <w:tcW w:w="947" w:type="pct"/>
          </w:tcPr>
          <w:p w14:paraId="47170614" w14:textId="77777777" w:rsidR="006D389B" w:rsidRPr="003F6B2C" w:rsidRDefault="006D389B" w:rsidP="003F6B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F6B2C">
              <w:rPr>
                <w:sz w:val="24"/>
              </w:rPr>
              <w:t>Description</w:t>
            </w:r>
          </w:p>
          <w:p w14:paraId="73A7609F" w14:textId="7993254B" w:rsidR="006D389B" w:rsidRPr="003F6B2C" w:rsidRDefault="006D389B" w:rsidP="003F6B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F6B2C">
              <w:rPr>
                <w:sz w:val="18"/>
                <w:szCs w:val="18"/>
              </w:rPr>
              <w:t xml:space="preserve">*Provide Justification in </w:t>
            </w:r>
            <w:r w:rsidR="00AD30F1">
              <w:rPr>
                <w:sz w:val="18"/>
                <w:szCs w:val="18"/>
              </w:rPr>
              <w:t>Section 4</w:t>
            </w:r>
          </w:p>
        </w:tc>
        <w:tc>
          <w:tcPr>
            <w:tcW w:w="521" w:type="pct"/>
          </w:tcPr>
          <w:p w14:paraId="7732B4A3" w14:textId="0A90985A" w:rsidR="006D389B" w:rsidRPr="003F6B2C" w:rsidRDefault="006D389B" w:rsidP="003F6B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F6B2C">
              <w:rPr>
                <w:sz w:val="24"/>
              </w:rPr>
              <w:t>Budget Requirement</w:t>
            </w:r>
            <w:r w:rsidR="0092239D">
              <w:rPr>
                <w:sz w:val="24"/>
              </w:rPr>
              <w:t xml:space="preserve"> ($)</w:t>
            </w:r>
          </w:p>
        </w:tc>
        <w:tc>
          <w:tcPr>
            <w:tcW w:w="470" w:type="pct"/>
          </w:tcPr>
          <w:p w14:paraId="6F48BB3C" w14:textId="184A4986" w:rsidR="006D389B" w:rsidRPr="003F6B2C" w:rsidRDefault="006D389B" w:rsidP="003F6B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F6B2C">
              <w:rPr>
                <w:sz w:val="24"/>
              </w:rPr>
              <w:t>Funding Mechanism</w:t>
            </w:r>
          </w:p>
        </w:tc>
        <w:tc>
          <w:tcPr>
            <w:tcW w:w="432" w:type="pct"/>
          </w:tcPr>
          <w:p w14:paraId="5443EDE6" w14:textId="74F3570B" w:rsidR="006D389B" w:rsidRPr="003F6B2C" w:rsidRDefault="006D389B" w:rsidP="003F6B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F6B2C">
              <w:rPr>
                <w:sz w:val="24"/>
              </w:rPr>
              <w:t>Supported Agency Goal</w:t>
            </w:r>
          </w:p>
        </w:tc>
        <w:tc>
          <w:tcPr>
            <w:tcW w:w="432" w:type="pct"/>
          </w:tcPr>
          <w:p w14:paraId="3BB016B1" w14:textId="19676233" w:rsidR="006D389B" w:rsidRPr="003F6B2C" w:rsidRDefault="006D389B" w:rsidP="003F6B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F6B2C">
              <w:rPr>
                <w:sz w:val="24"/>
              </w:rPr>
              <w:t>Supported Statewide IT Goal</w:t>
            </w:r>
          </w:p>
        </w:tc>
        <w:tc>
          <w:tcPr>
            <w:tcW w:w="471" w:type="pct"/>
          </w:tcPr>
          <w:p w14:paraId="4D0A6932" w14:textId="54062AAA" w:rsidR="006D389B" w:rsidRPr="003F6B2C" w:rsidRDefault="006D389B" w:rsidP="003F6B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F6B2C">
              <w:rPr>
                <w:sz w:val="24"/>
              </w:rPr>
              <w:t>Anticipated Completion Date</w:t>
            </w:r>
          </w:p>
        </w:tc>
      </w:tr>
      <w:tr w:rsidR="003822D1" w14:paraId="5DAB892D" w14:textId="77777777" w:rsidTr="00993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" w:type="pct"/>
          </w:tcPr>
          <w:p w14:paraId="3A7D7ABA" w14:textId="7D1C0111" w:rsidR="006D389B" w:rsidRDefault="006D389B" w:rsidP="002E5E4A">
            <w:r>
              <w:t>1</w:t>
            </w:r>
          </w:p>
        </w:tc>
        <w:tc>
          <w:tcPr>
            <w:tcW w:w="1280" w:type="pct"/>
          </w:tcPr>
          <w:p w14:paraId="798308EC" w14:textId="20A80984" w:rsidR="006D389B" w:rsidRPr="003F6B2C" w:rsidRDefault="006D389B" w:rsidP="002E5E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00" w:type="pct"/>
          </w:tcPr>
          <w:p w14:paraId="7DDCE9E1" w14:textId="0BC91B7E" w:rsidR="006D389B" w:rsidRPr="003F6B2C" w:rsidRDefault="006D389B" w:rsidP="002E5E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47" w:type="pct"/>
          </w:tcPr>
          <w:p w14:paraId="32FA3454" w14:textId="7791BF4D" w:rsidR="006D389B" w:rsidRPr="003F6B2C" w:rsidRDefault="006D389B" w:rsidP="002E5E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21" w:type="pct"/>
          </w:tcPr>
          <w:p w14:paraId="43B65840" w14:textId="1B2C7E3C" w:rsidR="006D389B" w:rsidRPr="003F6B2C" w:rsidRDefault="006D389B" w:rsidP="002E5E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70" w:type="pct"/>
          </w:tcPr>
          <w:p w14:paraId="45647201" w14:textId="4D0901DD" w:rsidR="006D389B" w:rsidRPr="003F6B2C" w:rsidRDefault="006D389B" w:rsidP="002E5E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2" w:type="pct"/>
          </w:tcPr>
          <w:p w14:paraId="397679A3" w14:textId="5D6502C8" w:rsidR="006D389B" w:rsidRPr="003F6B2C" w:rsidRDefault="006D389B" w:rsidP="002E5E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2" w:type="pct"/>
          </w:tcPr>
          <w:p w14:paraId="1561FC4F" w14:textId="21859CED" w:rsidR="006D389B" w:rsidRPr="003F6B2C" w:rsidRDefault="006D389B" w:rsidP="002E5E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71" w:type="pct"/>
          </w:tcPr>
          <w:p w14:paraId="112543ED" w14:textId="0C6E2A29" w:rsidR="006D389B" w:rsidRPr="003F6B2C" w:rsidRDefault="006D389B" w:rsidP="002E5E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822D1" w14:paraId="32199A14" w14:textId="77777777" w:rsidTr="009930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" w:type="pct"/>
          </w:tcPr>
          <w:p w14:paraId="74D54DA5" w14:textId="646B7AAD" w:rsidR="006D389B" w:rsidRDefault="006D389B" w:rsidP="002E5E4A">
            <w:r>
              <w:t>2</w:t>
            </w:r>
          </w:p>
        </w:tc>
        <w:tc>
          <w:tcPr>
            <w:tcW w:w="1280" w:type="pct"/>
          </w:tcPr>
          <w:p w14:paraId="18BA7863" w14:textId="0FC46C11" w:rsidR="006D389B" w:rsidRPr="003F6B2C" w:rsidRDefault="006D389B" w:rsidP="002E5E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00" w:type="pct"/>
          </w:tcPr>
          <w:p w14:paraId="2AD43D59" w14:textId="60FA8083" w:rsidR="006D389B" w:rsidRPr="003F6B2C" w:rsidRDefault="006D389B" w:rsidP="002E5E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47" w:type="pct"/>
          </w:tcPr>
          <w:p w14:paraId="44A93D2A" w14:textId="16522F7D" w:rsidR="006D389B" w:rsidRPr="003F6B2C" w:rsidRDefault="006D389B" w:rsidP="002E5E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21" w:type="pct"/>
          </w:tcPr>
          <w:p w14:paraId="2B9C4DE0" w14:textId="77777777" w:rsidR="006D389B" w:rsidRPr="003F6B2C" w:rsidRDefault="006D389B" w:rsidP="002E5E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70" w:type="pct"/>
          </w:tcPr>
          <w:p w14:paraId="26644725" w14:textId="3F8DF091" w:rsidR="006D389B" w:rsidRPr="003F6B2C" w:rsidRDefault="006D389B" w:rsidP="002E5E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2" w:type="pct"/>
          </w:tcPr>
          <w:p w14:paraId="700A15D4" w14:textId="70C07849" w:rsidR="006D389B" w:rsidRPr="003F6B2C" w:rsidRDefault="006D389B" w:rsidP="002E5E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2" w:type="pct"/>
          </w:tcPr>
          <w:p w14:paraId="3D9F8092" w14:textId="0E62CC03" w:rsidR="006D389B" w:rsidRPr="003F6B2C" w:rsidRDefault="006D389B" w:rsidP="002E5E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71" w:type="pct"/>
          </w:tcPr>
          <w:p w14:paraId="4DF4597B" w14:textId="4E6F1346" w:rsidR="006D389B" w:rsidRPr="003F6B2C" w:rsidRDefault="006D389B" w:rsidP="002E5E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822D1" w14:paraId="19D560F0" w14:textId="77777777" w:rsidTr="00993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" w:type="pct"/>
          </w:tcPr>
          <w:p w14:paraId="7F2F9201" w14:textId="10CCD0E5" w:rsidR="006D389B" w:rsidRDefault="006D389B" w:rsidP="002E5E4A">
            <w:r>
              <w:t>3</w:t>
            </w:r>
          </w:p>
        </w:tc>
        <w:tc>
          <w:tcPr>
            <w:tcW w:w="1280" w:type="pct"/>
          </w:tcPr>
          <w:p w14:paraId="1B38B54E" w14:textId="4190F486" w:rsidR="006D389B" w:rsidRPr="003F6B2C" w:rsidRDefault="006D389B" w:rsidP="002E5E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00" w:type="pct"/>
          </w:tcPr>
          <w:p w14:paraId="2B555F4E" w14:textId="3075975D" w:rsidR="006D389B" w:rsidRPr="003F6B2C" w:rsidRDefault="006D389B" w:rsidP="002E5E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47" w:type="pct"/>
          </w:tcPr>
          <w:p w14:paraId="6990221D" w14:textId="63643BEE" w:rsidR="006D389B" w:rsidRPr="003F6B2C" w:rsidRDefault="006D389B" w:rsidP="002E5E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21" w:type="pct"/>
          </w:tcPr>
          <w:p w14:paraId="597995E4" w14:textId="77777777" w:rsidR="006D389B" w:rsidRPr="003F6B2C" w:rsidRDefault="006D389B" w:rsidP="002E5E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70" w:type="pct"/>
          </w:tcPr>
          <w:p w14:paraId="28782020" w14:textId="66CADB34" w:rsidR="006D389B" w:rsidRPr="003F6B2C" w:rsidRDefault="006D389B" w:rsidP="002E5E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2" w:type="pct"/>
          </w:tcPr>
          <w:p w14:paraId="23752C5D" w14:textId="33D71CFE" w:rsidR="006D389B" w:rsidRPr="003F6B2C" w:rsidRDefault="006D389B" w:rsidP="002E5E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2" w:type="pct"/>
          </w:tcPr>
          <w:p w14:paraId="411B274F" w14:textId="21A8BEBC" w:rsidR="006D389B" w:rsidRPr="003F6B2C" w:rsidRDefault="006D389B" w:rsidP="002E5E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71" w:type="pct"/>
          </w:tcPr>
          <w:p w14:paraId="6133C33A" w14:textId="24784EF0" w:rsidR="006D389B" w:rsidRPr="003F6B2C" w:rsidRDefault="006D389B" w:rsidP="002E5E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822D1" w14:paraId="49701C98" w14:textId="77777777" w:rsidTr="009930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" w:type="pct"/>
          </w:tcPr>
          <w:p w14:paraId="4D4ACD0C" w14:textId="25CFD2B6" w:rsidR="006D389B" w:rsidRDefault="006D389B" w:rsidP="002E5E4A">
            <w:r>
              <w:t>4</w:t>
            </w:r>
          </w:p>
        </w:tc>
        <w:tc>
          <w:tcPr>
            <w:tcW w:w="1280" w:type="pct"/>
          </w:tcPr>
          <w:p w14:paraId="29F49B00" w14:textId="19DDD108" w:rsidR="006D389B" w:rsidRPr="003F6B2C" w:rsidRDefault="006D389B" w:rsidP="002E5E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00" w:type="pct"/>
          </w:tcPr>
          <w:p w14:paraId="02E9C873" w14:textId="7BB2B905" w:rsidR="006D389B" w:rsidRPr="003F6B2C" w:rsidRDefault="006D389B" w:rsidP="002E5E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47" w:type="pct"/>
          </w:tcPr>
          <w:p w14:paraId="27EB113D" w14:textId="3F40CF3F" w:rsidR="006D389B" w:rsidRPr="003F6B2C" w:rsidRDefault="006D389B" w:rsidP="002E5E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21" w:type="pct"/>
          </w:tcPr>
          <w:p w14:paraId="00011A85" w14:textId="77777777" w:rsidR="006D389B" w:rsidRPr="003F6B2C" w:rsidRDefault="006D389B" w:rsidP="002E5E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70" w:type="pct"/>
          </w:tcPr>
          <w:p w14:paraId="45630D20" w14:textId="5F4B5968" w:rsidR="006D389B" w:rsidRPr="003F6B2C" w:rsidRDefault="006D389B" w:rsidP="002E5E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2" w:type="pct"/>
          </w:tcPr>
          <w:p w14:paraId="03FB4FEF" w14:textId="79994F87" w:rsidR="006D389B" w:rsidRPr="003F6B2C" w:rsidRDefault="006D389B" w:rsidP="002E5E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2" w:type="pct"/>
          </w:tcPr>
          <w:p w14:paraId="5F985757" w14:textId="550DB2AD" w:rsidR="006D389B" w:rsidRPr="003F6B2C" w:rsidRDefault="006D389B" w:rsidP="002E5E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71" w:type="pct"/>
          </w:tcPr>
          <w:p w14:paraId="5B3633DA" w14:textId="3CA6ABCD" w:rsidR="006D389B" w:rsidRPr="003F6B2C" w:rsidRDefault="006D389B" w:rsidP="002E5E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1DD00262" w14:textId="77777777" w:rsidR="00C7737A" w:rsidRDefault="00C7737A" w:rsidP="002E5E4A">
      <w:pPr>
        <w:sectPr w:rsidR="00C7737A" w:rsidSect="003F6B2C">
          <w:endnotePr>
            <w:numFmt w:val="decimal"/>
          </w:endnotePr>
          <w:pgSz w:w="15840" w:h="12240" w:orient="landscape" w:code="1"/>
          <w:pgMar w:top="1080" w:right="720" w:bottom="1080" w:left="720" w:header="720" w:footer="720" w:gutter="0"/>
          <w:cols w:space="720"/>
          <w:docGrid w:linePitch="360"/>
        </w:sectPr>
      </w:pPr>
    </w:p>
    <w:p w14:paraId="4FF51C2F" w14:textId="546805C2" w:rsidR="00C7737A" w:rsidRPr="003C7567" w:rsidRDefault="00C7737A" w:rsidP="00A3361D">
      <w:pPr>
        <w:pStyle w:val="Heading1"/>
        <w:numPr>
          <w:ilvl w:val="0"/>
          <w:numId w:val="2"/>
        </w:numPr>
        <w:spacing w:before="0" w:after="120" w:line="264" w:lineRule="auto"/>
      </w:pPr>
      <w:bookmarkStart w:id="5" w:name="_Toc523223767"/>
      <w:bookmarkEnd w:id="1"/>
      <w:r w:rsidRPr="003F6B2C">
        <w:rPr>
          <w:rFonts w:asciiTheme="minorHAnsi" w:hAnsiTheme="minorHAnsi"/>
          <w:color w:val="FF0000"/>
        </w:rPr>
        <w:lastRenderedPageBreak/>
        <w:t>(Insert Agency Name)</w:t>
      </w:r>
      <w:r>
        <w:rPr>
          <w:rFonts w:asciiTheme="minorHAnsi" w:hAnsiTheme="minorHAnsi"/>
        </w:rPr>
        <w:t xml:space="preserve"> IT Program, Project, or Initiative Justifications</w:t>
      </w:r>
      <w:bookmarkEnd w:id="5"/>
    </w:p>
    <w:p w14:paraId="00EA696F" w14:textId="77777777" w:rsidR="00C93500" w:rsidRDefault="00C7737A" w:rsidP="003F6B2C">
      <w:pPr>
        <w:shd w:val="clear" w:color="auto" w:fill="F2F2F2" w:themeFill="background1" w:themeFillShade="F2"/>
        <w:tabs>
          <w:tab w:val="left" w:pos="360"/>
        </w:tabs>
        <w:rPr>
          <w:i/>
          <w:sz w:val="22"/>
          <w:szCs w:val="23"/>
        </w:rPr>
      </w:pPr>
      <w:r w:rsidRPr="003F6B2C">
        <w:rPr>
          <w:i/>
          <w:sz w:val="22"/>
          <w:szCs w:val="23"/>
        </w:rPr>
        <w:t>Provide a detailed narrative for each item from the table in Section 3. Explain how the program/project/initiative directly supports an agency and/or SCIO strategic goal</w:t>
      </w:r>
      <w:r w:rsidR="00796325">
        <w:rPr>
          <w:i/>
          <w:sz w:val="22"/>
          <w:szCs w:val="23"/>
        </w:rPr>
        <w:t xml:space="preserve"> and how you intend to measure progress</w:t>
      </w:r>
      <w:r w:rsidRPr="003F6B2C">
        <w:rPr>
          <w:i/>
          <w:sz w:val="22"/>
          <w:szCs w:val="23"/>
        </w:rPr>
        <w:t>.</w:t>
      </w:r>
      <w:r w:rsidR="00796325">
        <w:rPr>
          <w:i/>
          <w:sz w:val="22"/>
          <w:szCs w:val="23"/>
        </w:rPr>
        <w:t xml:space="preserve"> </w:t>
      </w:r>
    </w:p>
    <w:p w14:paraId="1F0162B9" w14:textId="098C8AB1" w:rsidR="0092239D" w:rsidRDefault="0092239D" w:rsidP="0092239D">
      <w:pPr>
        <w:shd w:val="clear" w:color="auto" w:fill="FFFFFF" w:themeFill="background1"/>
        <w:tabs>
          <w:tab w:val="left" w:pos="360"/>
        </w:tabs>
        <w:rPr>
          <w:i/>
          <w:sz w:val="22"/>
          <w:szCs w:val="23"/>
        </w:rPr>
      </w:pPr>
    </w:p>
    <w:p w14:paraId="6FB154BB" w14:textId="66E159FF" w:rsidR="00FE64FD" w:rsidRDefault="00FE64FD" w:rsidP="0092239D">
      <w:pPr>
        <w:shd w:val="clear" w:color="auto" w:fill="FFFFFF" w:themeFill="background1"/>
        <w:tabs>
          <w:tab w:val="left" w:pos="360"/>
        </w:tabs>
        <w:rPr>
          <w:i/>
          <w:sz w:val="22"/>
          <w:szCs w:val="23"/>
        </w:rPr>
      </w:pPr>
      <w:r>
        <w:rPr>
          <w:i/>
          <w:sz w:val="22"/>
          <w:szCs w:val="23"/>
        </w:rPr>
        <w:t>Below is an example. Please follow this format.</w:t>
      </w:r>
    </w:p>
    <w:p w14:paraId="159DCF9A" w14:textId="40B1E6B8" w:rsidR="0092239D" w:rsidRPr="00FE64FD" w:rsidRDefault="00993093" w:rsidP="00A3361D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360"/>
        </w:tabs>
        <w:rPr>
          <w:i/>
          <w:sz w:val="22"/>
          <w:szCs w:val="23"/>
        </w:rPr>
      </w:pPr>
      <w:r w:rsidRPr="00FE64FD">
        <w:rPr>
          <w:i/>
          <w:sz w:val="22"/>
          <w:szCs w:val="23"/>
        </w:rPr>
        <w:t>Project A</w:t>
      </w:r>
    </w:p>
    <w:p w14:paraId="0C50C8EF" w14:textId="0DDF8D4F" w:rsidR="0092239D" w:rsidRPr="00FE64FD" w:rsidRDefault="0092239D" w:rsidP="00A3361D">
      <w:pPr>
        <w:pStyle w:val="ListParagraph"/>
        <w:numPr>
          <w:ilvl w:val="1"/>
          <w:numId w:val="3"/>
        </w:numPr>
        <w:shd w:val="clear" w:color="auto" w:fill="FFFFFF" w:themeFill="background1"/>
        <w:tabs>
          <w:tab w:val="left" w:pos="360"/>
        </w:tabs>
        <w:rPr>
          <w:i/>
          <w:sz w:val="22"/>
          <w:szCs w:val="23"/>
        </w:rPr>
      </w:pPr>
      <w:r w:rsidRPr="00FE64FD">
        <w:rPr>
          <w:i/>
          <w:sz w:val="22"/>
          <w:szCs w:val="23"/>
          <w:u w:val="single"/>
        </w:rPr>
        <w:t>Justification:</w:t>
      </w:r>
      <w:r w:rsidR="00993093" w:rsidRPr="00FE64FD">
        <w:rPr>
          <w:i/>
          <w:sz w:val="22"/>
          <w:szCs w:val="23"/>
        </w:rPr>
        <w:t xml:space="preserve"> Explain in more detail what Project A entails, specifically documenting how</w:t>
      </w:r>
      <w:r w:rsidR="00976306" w:rsidRPr="00FE64FD">
        <w:rPr>
          <w:i/>
          <w:sz w:val="22"/>
          <w:szCs w:val="23"/>
        </w:rPr>
        <w:t xml:space="preserve"> Project A will support</w:t>
      </w:r>
      <w:r w:rsidR="00993093" w:rsidRPr="00FE64FD">
        <w:rPr>
          <w:i/>
          <w:sz w:val="22"/>
          <w:szCs w:val="23"/>
        </w:rPr>
        <w:t xml:space="preserve"> statewide IT goal </w:t>
      </w:r>
      <w:r w:rsidR="00976306" w:rsidRPr="00FE64FD">
        <w:rPr>
          <w:i/>
          <w:sz w:val="22"/>
          <w:szCs w:val="23"/>
        </w:rPr>
        <w:t>5 (to modernize and centralize IT operations).</w:t>
      </w:r>
      <w:r w:rsidR="00993093" w:rsidRPr="00FE64FD">
        <w:rPr>
          <w:i/>
          <w:sz w:val="22"/>
          <w:szCs w:val="23"/>
        </w:rPr>
        <w:t xml:space="preserve"> </w:t>
      </w:r>
    </w:p>
    <w:p w14:paraId="34B81E5C" w14:textId="7A237111" w:rsidR="00993093" w:rsidRPr="00FE64FD" w:rsidRDefault="0092239D" w:rsidP="00A3361D">
      <w:pPr>
        <w:pStyle w:val="ListParagraph"/>
        <w:numPr>
          <w:ilvl w:val="1"/>
          <w:numId w:val="3"/>
        </w:numPr>
        <w:shd w:val="clear" w:color="auto" w:fill="FFFFFF" w:themeFill="background1"/>
        <w:tabs>
          <w:tab w:val="left" w:pos="360"/>
        </w:tabs>
        <w:rPr>
          <w:i/>
          <w:sz w:val="22"/>
          <w:szCs w:val="23"/>
        </w:rPr>
      </w:pPr>
      <w:r w:rsidRPr="00FE64FD">
        <w:rPr>
          <w:i/>
          <w:sz w:val="22"/>
          <w:szCs w:val="23"/>
          <w:u w:val="single"/>
        </w:rPr>
        <w:t>Measures:</w:t>
      </w:r>
      <w:r w:rsidR="00993093" w:rsidRPr="00FE64FD">
        <w:rPr>
          <w:i/>
          <w:sz w:val="22"/>
          <w:szCs w:val="23"/>
        </w:rPr>
        <w:t xml:space="preserve"> Explain how you will measure the progress/success of Project A towards </w:t>
      </w:r>
      <w:r w:rsidR="00976306" w:rsidRPr="00FE64FD">
        <w:rPr>
          <w:i/>
          <w:sz w:val="22"/>
          <w:szCs w:val="23"/>
        </w:rPr>
        <w:t>achieving statewide IT goal 5.</w:t>
      </w:r>
    </w:p>
    <w:p w14:paraId="311CFE94" w14:textId="77777777" w:rsidR="00993093" w:rsidRDefault="00993093" w:rsidP="00993093">
      <w:pPr>
        <w:pStyle w:val="ListParagraph"/>
        <w:shd w:val="clear" w:color="auto" w:fill="FFFFFF" w:themeFill="background1"/>
        <w:tabs>
          <w:tab w:val="left" w:pos="360"/>
        </w:tabs>
        <w:ind w:left="1440"/>
        <w:rPr>
          <w:sz w:val="22"/>
          <w:szCs w:val="23"/>
        </w:rPr>
      </w:pPr>
    </w:p>
    <w:p w14:paraId="19D7419B" w14:textId="77777777" w:rsidR="00993093" w:rsidRPr="00993093" w:rsidRDefault="00993093" w:rsidP="00993093">
      <w:pPr>
        <w:shd w:val="clear" w:color="auto" w:fill="FFFFFF" w:themeFill="background1"/>
        <w:tabs>
          <w:tab w:val="left" w:pos="360"/>
        </w:tabs>
        <w:rPr>
          <w:sz w:val="22"/>
          <w:szCs w:val="23"/>
        </w:rPr>
      </w:pPr>
    </w:p>
    <w:p w14:paraId="66A4E06A" w14:textId="7B5CDDDB" w:rsidR="00993093" w:rsidRPr="00993093" w:rsidRDefault="00993093" w:rsidP="00A3361D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360"/>
        </w:tabs>
        <w:rPr>
          <w:sz w:val="22"/>
          <w:szCs w:val="23"/>
        </w:rPr>
        <w:sectPr w:rsidR="00993093" w:rsidRPr="00993093" w:rsidSect="003F6B2C">
          <w:endnotePr>
            <w:numFmt w:val="decimal"/>
          </w:endnotePr>
          <w:pgSz w:w="12240" w:h="15840" w:code="1"/>
          <w:pgMar w:top="720" w:right="1080" w:bottom="720" w:left="1080" w:header="720" w:footer="720" w:gutter="0"/>
          <w:cols w:space="720"/>
          <w:docGrid w:linePitch="360"/>
        </w:sectPr>
      </w:pPr>
    </w:p>
    <w:p w14:paraId="68D51D0D" w14:textId="35B66F2E" w:rsidR="002038C6" w:rsidRPr="003F7254" w:rsidRDefault="00743B8A" w:rsidP="00A3361D">
      <w:pPr>
        <w:pStyle w:val="Heading1"/>
        <w:numPr>
          <w:ilvl w:val="0"/>
          <w:numId w:val="2"/>
        </w:numPr>
        <w:spacing w:before="0" w:after="120" w:line="264" w:lineRule="auto"/>
        <w:jc w:val="both"/>
        <w:rPr>
          <w:rFonts w:asciiTheme="minorHAnsi" w:hAnsiTheme="minorHAnsi"/>
        </w:rPr>
      </w:pPr>
      <w:bookmarkStart w:id="6" w:name="_Toc521417522"/>
      <w:bookmarkStart w:id="7" w:name="_Toc521417531"/>
      <w:bookmarkStart w:id="8" w:name="_Toc521417540"/>
      <w:bookmarkStart w:id="9" w:name="_Toc521417551"/>
      <w:bookmarkStart w:id="10" w:name="_Toc521417554"/>
      <w:bookmarkStart w:id="11" w:name="_Toc457294082"/>
      <w:bookmarkStart w:id="12" w:name="_Toc523223768"/>
      <w:bookmarkStart w:id="13" w:name="Enterprise"/>
      <w:bookmarkEnd w:id="6"/>
      <w:bookmarkEnd w:id="7"/>
      <w:bookmarkEnd w:id="8"/>
      <w:bookmarkEnd w:id="9"/>
      <w:bookmarkEnd w:id="10"/>
      <w:r w:rsidRPr="003F6B2C">
        <w:rPr>
          <w:rFonts w:asciiTheme="minorHAnsi" w:hAnsiTheme="minorHAnsi"/>
          <w:color w:val="FF0000"/>
        </w:rPr>
        <w:lastRenderedPageBreak/>
        <w:t>(Insert Agency Name)</w:t>
      </w:r>
      <w:r>
        <w:rPr>
          <w:rFonts w:asciiTheme="minorHAnsi" w:hAnsiTheme="minorHAnsi"/>
        </w:rPr>
        <w:t xml:space="preserve"> E</w:t>
      </w:r>
      <w:r w:rsidR="002038C6" w:rsidRPr="003F7254">
        <w:rPr>
          <w:rFonts w:asciiTheme="minorHAnsi" w:hAnsiTheme="minorHAnsi"/>
        </w:rPr>
        <w:t xml:space="preserve">nterprise </w:t>
      </w:r>
      <w:r w:rsidR="00C7737A">
        <w:rPr>
          <w:rFonts w:asciiTheme="minorHAnsi" w:hAnsiTheme="minorHAnsi"/>
        </w:rPr>
        <w:t xml:space="preserve">IT </w:t>
      </w:r>
      <w:r w:rsidR="002038C6" w:rsidRPr="003F7254">
        <w:rPr>
          <w:rFonts w:asciiTheme="minorHAnsi" w:hAnsiTheme="minorHAnsi"/>
        </w:rPr>
        <w:t>Opportunities</w:t>
      </w:r>
      <w:bookmarkEnd w:id="11"/>
      <w:bookmarkEnd w:id="12"/>
    </w:p>
    <w:bookmarkEnd w:id="13"/>
    <w:p w14:paraId="52C86645" w14:textId="77777777" w:rsidR="002038C6" w:rsidRPr="00685808" w:rsidRDefault="002038C6" w:rsidP="002038C6">
      <w:pPr>
        <w:shd w:val="clear" w:color="auto" w:fill="F2F2F2" w:themeFill="background1" w:themeFillShade="F2"/>
        <w:tabs>
          <w:tab w:val="left" w:pos="360"/>
        </w:tabs>
        <w:jc w:val="both"/>
        <w:rPr>
          <w:i/>
          <w:sz w:val="22"/>
          <w:szCs w:val="24"/>
        </w:rPr>
      </w:pPr>
      <w:r w:rsidRPr="00685808">
        <w:rPr>
          <w:i/>
          <w:sz w:val="22"/>
          <w:szCs w:val="24"/>
        </w:rPr>
        <w:t xml:space="preserve">The purpose of this section is to learn about </w:t>
      </w:r>
      <w:r w:rsidRPr="00685808">
        <w:rPr>
          <w:i/>
          <w:sz w:val="22"/>
          <w:szCs w:val="23"/>
        </w:rPr>
        <w:t>additional initiatives that your agency envisions,</w:t>
      </w:r>
      <w:r w:rsidRPr="00685808">
        <w:rPr>
          <w:i/>
          <w:sz w:val="22"/>
          <w:szCs w:val="24"/>
        </w:rPr>
        <w:t xml:space="preserve"> possible joint funding opportunities that the agency may be planning with other agencies, and other funding sources that could be utilized at the enterprise level.</w:t>
      </w:r>
      <w:r>
        <w:rPr>
          <w:i/>
          <w:sz w:val="22"/>
          <w:szCs w:val="24"/>
        </w:rPr>
        <w:t xml:space="preserve"> Please consider both IT and non-IT initiatives. Most initiatives that are enterprise in nature will likely require both business and IT resources.</w:t>
      </w:r>
    </w:p>
    <w:p w14:paraId="6D08559B" w14:textId="7736CA3F" w:rsidR="002038C6" w:rsidRPr="007206FA" w:rsidRDefault="00C7737A" w:rsidP="002038C6">
      <w:r>
        <w:rPr>
          <w:rFonts w:asciiTheme="majorHAnsi" w:hAnsiTheme="majorHAnsi"/>
          <w:color w:val="2E74B5" w:themeColor="accent1" w:themeShade="BF"/>
          <w:sz w:val="28"/>
          <w:szCs w:val="28"/>
        </w:rPr>
        <w:t>5</w:t>
      </w:r>
      <w:r w:rsidR="002038C6" w:rsidRPr="00F33CD6">
        <w:rPr>
          <w:rFonts w:asciiTheme="majorHAnsi" w:hAnsiTheme="majorHAnsi"/>
          <w:color w:val="2E74B5" w:themeColor="accent1" w:themeShade="BF"/>
          <w:sz w:val="28"/>
          <w:szCs w:val="28"/>
        </w:rPr>
        <w:t xml:space="preserve">.1. Potential Initiatives </w:t>
      </w:r>
    </w:p>
    <w:p w14:paraId="73C914C4" w14:textId="2D3764A8" w:rsidR="002038C6" w:rsidRPr="00685808" w:rsidRDefault="002038C6" w:rsidP="002038C6">
      <w:pPr>
        <w:shd w:val="clear" w:color="auto" w:fill="F2F2F2" w:themeFill="background1" w:themeFillShade="F2"/>
        <w:tabs>
          <w:tab w:val="left" w:pos="360"/>
        </w:tabs>
        <w:jc w:val="both"/>
        <w:rPr>
          <w:i/>
          <w:sz w:val="22"/>
          <w:szCs w:val="23"/>
        </w:rPr>
      </w:pPr>
      <w:r w:rsidRPr="00685808">
        <w:rPr>
          <w:i/>
          <w:sz w:val="22"/>
          <w:szCs w:val="23"/>
        </w:rPr>
        <w:t xml:space="preserve">Describe any additional initiatives that your agency envisions and would like to take </w:t>
      </w:r>
      <w:r w:rsidR="00E6137F" w:rsidRPr="00685808">
        <w:rPr>
          <w:i/>
          <w:sz w:val="22"/>
          <w:szCs w:val="23"/>
        </w:rPr>
        <w:t>on but</w:t>
      </w:r>
      <w:r w:rsidRPr="00685808">
        <w:rPr>
          <w:i/>
          <w:sz w:val="22"/>
          <w:szCs w:val="23"/>
        </w:rPr>
        <w:t xml:space="preserve"> does not currently have the resources to undertake</w:t>
      </w:r>
      <w:r>
        <w:rPr>
          <w:i/>
          <w:sz w:val="22"/>
          <w:szCs w:val="23"/>
        </w:rPr>
        <w:t>.</w:t>
      </w:r>
    </w:p>
    <w:p w14:paraId="042E8DFB" w14:textId="0BF9D5B7" w:rsidR="002038C6" w:rsidRPr="007206FA" w:rsidRDefault="00C7737A" w:rsidP="002038C6">
      <w:r>
        <w:rPr>
          <w:rFonts w:asciiTheme="majorHAnsi" w:hAnsiTheme="majorHAnsi"/>
          <w:color w:val="2E74B5" w:themeColor="accent1" w:themeShade="BF"/>
          <w:sz w:val="28"/>
          <w:szCs w:val="28"/>
        </w:rPr>
        <w:t>5</w:t>
      </w:r>
      <w:r w:rsidR="002038C6" w:rsidRPr="00F33CD6">
        <w:rPr>
          <w:rFonts w:asciiTheme="majorHAnsi" w:hAnsiTheme="majorHAnsi"/>
          <w:color w:val="2E74B5" w:themeColor="accent1" w:themeShade="BF"/>
          <w:sz w:val="28"/>
          <w:szCs w:val="28"/>
        </w:rPr>
        <w:t xml:space="preserve">.2. Collaborative Opportunities </w:t>
      </w:r>
    </w:p>
    <w:p w14:paraId="09098385" w14:textId="420DE3F3" w:rsidR="002038C6" w:rsidRPr="00AF7E3B" w:rsidRDefault="002038C6" w:rsidP="002038C6">
      <w:pPr>
        <w:shd w:val="clear" w:color="auto" w:fill="F2F2F2" w:themeFill="background1" w:themeFillShade="F2"/>
        <w:tabs>
          <w:tab w:val="left" w:pos="360"/>
        </w:tabs>
        <w:jc w:val="both"/>
        <w:rPr>
          <w:i/>
          <w:sz w:val="22"/>
          <w:szCs w:val="23"/>
        </w:rPr>
      </w:pPr>
      <w:r w:rsidRPr="008A358E">
        <w:rPr>
          <w:i/>
          <w:sz w:val="22"/>
          <w:szCs w:val="23"/>
        </w:rPr>
        <w:t>Identify opportunities for statewide</w:t>
      </w:r>
      <w:r>
        <w:rPr>
          <w:i/>
          <w:sz w:val="22"/>
          <w:szCs w:val="23"/>
        </w:rPr>
        <w:t xml:space="preserve"> or inter-agency collaborative</w:t>
      </w:r>
      <w:r w:rsidRPr="008A358E">
        <w:rPr>
          <w:i/>
          <w:sz w:val="22"/>
          <w:szCs w:val="23"/>
        </w:rPr>
        <w:t xml:space="preserve"> initiatives that would yield significant efficiencies or improve effectiveness in </w:t>
      </w:r>
      <w:r w:rsidR="0098166D">
        <w:rPr>
          <w:i/>
          <w:sz w:val="22"/>
          <w:szCs w:val="23"/>
        </w:rPr>
        <w:t>State</w:t>
      </w:r>
      <w:r w:rsidR="00A3361D">
        <w:rPr>
          <w:i/>
          <w:sz w:val="22"/>
          <w:szCs w:val="23"/>
        </w:rPr>
        <w:t xml:space="preserve"> </w:t>
      </w:r>
      <w:r w:rsidRPr="008A358E">
        <w:rPr>
          <w:i/>
          <w:sz w:val="22"/>
          <w:szCs w:val="23"/>
        </w:rPr>
        <w:t>programs</w:t>
      </w:r>
      <w:r w:rsidRPr="004F7307">
        <w:rPr>
          <w:i/>
          <w:sz w:val="23"/>
          <w:szCs w:val="23"/>
        </w:rPr>
        <w:t>.</w:t>
      </w:r>
    </w:p>
    <w:p w14:paraId="4D0734AC" w14:textId="77777777" w:rsidR="007F30C0" w:rsidRPr="003F6B2C" w:rsidRDefault="007F30C0" w:rsidP="003F6B2C">
      <w:pPr>
        <w:rPr>
          <w:color w:val="2E74B5" w:themeColor="accent1" w:themeShade="BF"/>
        </w:rPr>
        <w:sectPr w:rsidR="007F30C0" w:rsidRPr="003F6B2C" w:rsidSect="00570CC0">
          <w:footerReference w:type="default" r:id="rId16"/>
          <w:endnotePr>
            <w:numFmt w:val="decimal"/>
          </w:endnotePr>
          <w:pgSz w:w="12240" w:h="15840" w:code="1"/>
          <w:pgMar w:top="720" w:right="1080" w:bottom="720" w:left="1080" w:header="720" w:footer="720" w:gutter="0"/>
          <w:cols w:space="720"/>
          <w:docGrid w:linePitch="360"/>
        </w:sectPr>
      </w:pPr>
    </w:p>
    <w:p w14:paraId="42674430" w14:textId="0D02B26E" w:rsidR="00743B8A" w:rsidRDefault="00743B8A" w:rsidP="00743B8A">
      <w:pPr>
        <w:pStyle w:val="Heading1"/>
        <w:spacing w:before="0" w:after="120"/>
        <w:jc w:val="both"/>
        <w:rPr>
          <w:rFonts w:asciiTheme="minorHAnsi" w:hAnsiTheme="minorHAnsi"/>
        </w:rPr>
      </w:pPr>
      <w:bookmarkStart w:id="14" w:name="_Toc523223769"/>
      <w:r>
        <w:rPr>
          <w:rFonts w:asciiTheme="minorHAnsi" w:hAnsiTheme="minorHAnsi"/>
        </w:rPr>
        <w:lastRenderedPageBreak/>
        <w:t>Appendix A</w:t>
      </w:r>
      <w:r w:rsidRPr="00D92A66">
        <w:rPr>
          <w:rFonts w:asciiTheme="minorHAnsi" w:hAnsiTheme="minorHAnsi"/>
        </w:rPr>
        <w:t xml:space="preserve">: </w:t>
      </w:r>
      <w:r w:rsidRPr="003F6B2C">
        <w:rPr>
          <w:rFonts w:asciiTheme="minorHAnsi" w:hAnsiTheme="minorHAnsi"/>
          <w:color w:val="FF0000"/>
        </w:rPr>
        <w:t>(Insert Agency Name)</w:t>
      </w:r>
      <w:r w:rsidRPr="00D92A66">
        <w:rPr>
          <w:rFonts w:asciiTheme="minorHAnsi" w:hAnsiTheme="minorHAnsi"/>
          <w:color w:val="auto"/>
        </w:rPr>
        <w:t xml:space="preserve"> </w:t>
      </w:r>
      <w:r w:rsidRPr="0074697D">
        <w:rPr>
          <w:rFonts w:asciiTheme="minorHAnsi" w:hAnsiTheme="minorHAnsi"/>
        </w:rPr>
        <w:t xml:space="preserve">IT </w:t>
      </w:r>
      <w:r>
        <w:rPr>
          <w:rFonts w:asciiTheme="minorHAnsi" w:hAnsiTheme="minorHAnsi"/>
        </w:rPr>
        <w:t>Organizational Chart</w:t>
      </w:r>
      <w:bookmarkEnd w:id="14"/>
    </w:p>
    <w:p w14:paraId="1E8A8E30" w14:textId="77777777" w:rsidR="002038C6" w:rsidRPr="00E536F5" w:rsidRDefault="002038C6" w:rsidP="002038C6">
      <w:pPr>
        <w:shd w:val="clear" w:color="auto" w:fill="F2F2F2" w:themeFill="background1" w:themeFillShade="F2"/>
        <w:tabs>
          <w:tab w:val="left" w:pos="360"/>
        </w:tabs>
        <w:jc w:val="both"/>
        <w:rPr>
          <w:i/>
          <w:sz w:val="22"/>
          <w:szCs w:val="23"/>
        </w:rPr>
      </w:pPr>
      <w:r>
        <w:rPr>
          <w:i/>
          <w:sz w:val="22"/>
          <w:szCs w:val="23"/>
        </w:rPr>
        <w:t xml:space="preserve">Please insert your current </w:t>
      </w:r>
      <w:r w:rsidRPr="00685808">
        <w:rPr>
          <w:i/>
          <w:sz w:val="22"/>
          <w:szCs w:val="23"/>
        </w:rPr>
        <w:t xml:space="preserve">organizational </w:t>
      </w:r>
      <w:r>
        <w:rPr>
          <w:i/>
          <w:sz w:val="22"/>
          <w:szCs w:val="23"/>
        </w:rPr>
        <w:t>chart.</w:t>
      </w:r>
    </w:p>
    <w:p w14:paraId="447D870D" w14:textId="77777777" w:rsidR="002038C6" w:rsidRDefault="002038C6" w:rsidP="002038C6">
      <w:pPr>
        <w:spacing w:after="160" w:line="259" w:lineRule="auto"/>
      </w:pPr>
      <w:r>
        <w:br w:type="page"/>
      </w:r>
    </w:p>
    <w:p w14:paraId="7E877CB1" w14:textId="0BAA5EB6" w:rsidR="002038C6" w:rsidRDefault="002038C6" w:rsidP="002038C6">
      <w:pPr>
        <w:pStyle w:val="Heading1"/>
        <w:spacing w:before="0" w:after="120"/>
        <w:jc w:val="both"/>
        <w:rPr>
          <w:rFonts w:asciiTheme="minorHAnsi" w:hAnsiTheme="minorHAnsi"/>
        </w:rPr>
      </w:pPr>
      <w:bookmarkStart w:id="15" w:name="_Toc457294092"/>
      <w:bookmarkStart w:id="16" w:name="_Toc523223770"/>
      <w:bookmarkStart w:id="17" w:name="ITAccomplishments"/>
      <w:r w:rsidRPr="00D92A66">
        <w:rPr>
          <w:rFonts w:asciiTheme="minorHAnsi" w:hAnsiTheme="minorHAnsi"/>
        </w:rPr>
        <w:lastRenderedPageBreak/>
        <w:t xml:space="preserve">Appendix B: </w:t>
      </w:r>
      <w:r w:rsidRPr="003F6B2C">
        <w:rPr>
          <w:rFonts w:asciiTheme="minorHAnsi" w:hAnsiTheme="minorHAnsi"/>
          <w:color w:val="FF0000"/>
        </w:rPr>
        <w:t>(Insert Agency Name)</w:t>
      </w:r>
      <w:r w:rsidRPr="00D92A66">
        <w:rPr>
          <w:rFonts w:asciiTheme="minorHAnsi" w:hAnsiTheme="minorHAnsi"/>
          <w:color w:val="auto"/>
        </w:rPr>
        <w:t xml:space="preserve"> </w:t>
      </w:r>
      <w:r w:rsidRPr="0074697D">
        <w:rPr>
          <w:rFonts w:asciiTheme="minorHAnsi" w:hAnsiTheme="minorHAnsi"/>
        </w:rPr>
        <w:t xml:space="preserve">IT </w:t>
      </w:r>
      <w:r w:rsidRPr="00D92A66">
        <w:rPr>
          <w:rFonts w:asciiTheme="minorHAnsi" w:hAnsiTheme="minorHAnsi"/>
        </w:rPr>
        <w:t>Accomplishments and Progress Review</w:t>
      </w:r>
      <w:bookmarkEnd w:id="15"/>
      <w:bookmarkEnd w:id="16"/>
    </w:p>
    <w:p w14:paraId="220025E4" w14:textId="3A063452" w:rsidR="00993093" w:rsidRPr="00993093" w:rsidRDefault="00993093" w:rsidP="00993093">
      <w:pPr>
        <w:shd w:val="clear" w:color="auto" w:fill="F2F2F2" w:themeFill="background1" w:themeFillShade="F2"/>
        <w:tabs>
          <w:tab w:val="left" w:pos="360"/>
        </w:tabs>
        <w:jc w:val="both"/>
        <w:rPr>
          <w:i/>
          <w:sz w:val="22"/>
          <w:szCs w:val="23"/>
        </w:rPr>
      </w:pPr>
      <w:r w:rsidRPr="00993093">
        <w:rPr>
          <w:i/>
          <w:sz w:val="22"/>
          <w:szCs w:val="23"/>
        </w:rPr>
        <w:t>Please update the table below with</w:t>
      </w:r>
      <w:r w:rsidR="008A535B">
        <w:rPr>
          <w:i/>
          <w:sz w:val="22"/>
          <w:szCs w:val="23"/>
        </w:rPr>
        <w:t xml:space="preserve"> progress from your 201</w:t>
      </w:r>
      <w:r w:rsidR="0098166D">
        <w:rPr>
          <w:i/>
          <w:sz w:val="22"/>
          <w:szCs w:val="23"/>
        </w:rPr>
        <w:t>9</w:t>
      </w:r>
      <w:r w:rsidR="008A535B">
        <w:rPr>
          <w:i/>
          <w:sz w:val="22"/>
          <w:szCs w:val="23"/>
        </w:rPr>
        <w:t>-</w:t>
      </w:r>
      <w:r w:rsidR="0098166D">
        <w:rPr>
          <w:i/>
          <w:sz w:val="22"/>
          <w:szCs w:val="23"/>
        </w:rPr>
        <w:t>2</w:t>
      </w:r>
      <w:r w:rsidR="008A535B">
        <w:rPr>
          <w:i/>
          <w:sz w:val="22"/>
          <w:szCs w:val="23"/>
        </w:rPr>
        <w:t>1 IT P</w:t>
      </w:r>
      <w:r w:rsidRPr="00993093">
        <w:rPr>
          <w:i/>
          <w:sz w:val="22"/>
          <w:szCs w:val="23"/>
        </w:rPr>
        <w:t>lan.</w:t>
      </w:r>
      <w:r w:rsidR="00FE64FD">
        <w:rPr>
          <w:i/>
          <w:sz w:val="22"/>
          <w:szCs w:val="23"/>
        </w:rPr>
        <w:t xml:space="preserve"> Please note whether the initiative is completed, underway, in planning, or no longer relevant.</w:t>
      </w:r>
    </w:p>
    <w:tbl>
      <w:tblPr>
        <w:tblStyle w:val="TableGrid8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95"/>
        <w:gridCol w:w="3035"/>
        <w:gridCol w:w="4854"/>
        <w:gridCol w:w="1830"/>
        <w:gridCol w:w="2002"/>
      </w:tblGrid>
      <w:tr w:rsidR="002038C6" w14:paraId="288C9233" w14:textId="77777777" w:rsidTr="005C2D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90" w:type="pct"/>
            <w:shd w:val="clear" w:color="auto" w:fill="3D71A1"/>
            <w:vAlign w:val="center"/>
          </w:tcPr>
          <w:bookmarkEnd w:id="17"/>
          <w:p w14:paraId="2EC79BCC" w14:textId="5F3ADEE1" w:rsidR="002038C6" w:rsidRPr="00692FBD" w:rsidRDefault="002038C6" w:rsidP="005C2D19">
            <w:pPr>
              <w:rPr>
                <w:color w:val="FFFFFF" w:themeColor="background1"/>
                <w:sz w:val="24"/>
                <w:szCs w:val="24"/>
              </w:rPr>
            </w:pPr>
            <w:r w:rsidRPr="00692FBD">
              <w:rPr>
                <w:color w:val="FFFFFF" w:themeColor="background1"/>
                <w:sz w:val="24"/>
                <w:szCs w:val="24"/>
              </w:rPr>
              <w:t>FY1</w:t>
            </w:r>
            <w:r w:rsidR="0098166D">
              <w:rPr>
                <w:color w:val="FFFFFF" w:themeColor="background1"/>
                <w:sz w:val="24"/>
                <w:szCs w:val="24"/>
              </w:rPr>
              <w:t>9-21</w:t>
            </w:r>
            <w:r w:rsidRPr="00692FBD">
              <w:rPr>
                <w:color w:val="FFFFFF" w:themeColor="background1"/>
                <w:sz w:val="24"/>
                <w:szCs w:val="24"/>
              </w:rPr>
              <w:t xml:space="preserve"> Goal</w:t>
            </w:r>
          </w:p>
        </w:tc>
        <w:tc>
          <w:tcPr>
            <w:tcW w:w="1038" w:type="pct"/>
            <w:shd w:val="clear" w:color="auto" w:fill="3D71A1"/>
            <w:vAlign w:val="center"/>
          </w:tcPr>
          <w:p w14:paraId="3AB0A093" w14:textId="61E8C389" w:rsidR="002038C6" w:rsidRPr="00692FBD" w:rsidRDefault="002038C6" w:rsidP="005C2D19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FY1</w:t>
            </w:r>
            <w:r w:rsidR="0098166D">
              <w:rPr>
                <w:color w:val="FFFFFF" w:themeColor="background1"/>
                <w:sz w:val="24"/>
                <w:szCs w:val="24"/>
              </w:rPr>
              <w:t>9</w:t>
            </w:r>
            <w:r>
              <w:rPr>
                <w:color w:val="FFFFFF" w:themeColor="background1"/>
                <w:sz w:val="24"/>
                <w:szCs w:val="24"/>
              </w:rPr>
              <w:t>-</w:t>
            </w:r>
            <w:r w:rsidR="0098166D">
              <w:rPr>
                <w:color w:val="FFFFFF" w:themeColor="background1"/>
                <w:sz w:val="24"/>
                <w:szCs w:val="24"/>
              </w:rPr>
              <w:t>21</w:t>
            </w: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  <w:r w:rsidRPr="00692FBD">
              <w:rPr>
                <w:color w:val="FFFFFF" w:themeColor="background1"/>
                <w:sz w:val="24"/>
                <w:szCs w:val="24"/>
              </w:rPr>
              <w:t>Objective</w:t>
            </w:r>
          </w:p>
        </w:tc>
        <w:tc>
          <w:tcPr>
            <w:tcW w:w="1660" w:type="pct"/>
            <w:shd w:val="clear" w:color="auto" w:fill="3D71A1"/>
            <w:vAlign w:val="center"/>
          </w:tcPr>
          <w:p w14:paraId="250CFB79" w14:textId="459B4FBD" w:rsidR="002038C6" w:rsidRPr="00692FBD" w:rsidRDefault="002038C6" w:rsidP="005C2D19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FY1</w:t>
            </w:r>
            <w:r w:rsidR="0098166D">
              <w:rPr>
                <w:color w:val="FFFFFF" w:themeColor="background1"/>
                <w:sz w:val="24"/>
                <w:szCs w:val="24"/>
              </w:rPr>
              <w:t>9</w:t>
            </w:r>
            <w:r>
              <w:rPr>
                <w:color w:val="FFFFFF" w:themeColor="background1"/>
                <w:sz w:val="24"/>
                <w:szCs w:val="24"/>
              </w:rPr>
              <w:t>-</w:t>
            </w:r>
            <w:r w:rsidR="0098166D">
              <w:rPr>
                <w:color w:val="FFFFFF" w:themeColor="background1"/>
                <w:sz w:val="24"/>
                <w:szCs w:val="24"/>
              </w:rPr>
              <w:t>21</w:t>
            </w: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  <w:r w:rsidRPr="00692FBD">
              <w:rPr>
                <w:color w:val="FFFFFF" w:themeColor="background1"/>
                <w:sz w:val="24"/>
                <w:szCs w:val="24"/>
              </w:rPr>
              <w:t>Initiative</w:t>
            </w:r>
          </w:p>
        </w:tc>
        <w:tc>
          <w:tcPr>
            <w:tcW w:w="626" w:type="pct"/>
            <w:shd w:val="clear" w:color="auto" w:fill="3D71A1"/>
            <w:vAlign w:val="center"/>
          </w:tcPr>
          <w:p w14:paraId="7E182326" w14:textId="77777777" w:rsidR="002038C6" w:rsidRPr="00692FBD" w:rsidRDefault="002038C6" w:rsidP="005C2D19">
            <w:pPr>
              <w:rPr>
                <w:color w:val="FFFFFF" w:themeColor="background1"/>
                <w:sz w:val="24"/>
                <w:szCs w:val="24"/>
              </w:rPr>
            </w:pPr>
            <w:r w:rsidRPr="00692FBD">
              <w:rPr>
                <w:color w:val="FFFFFF" w:themeColor="background1"/>
                <w:sz w:val="24"/>
                <w:szCs w:val="24"/>
              </w:rPr>
              <w:t xml:space="preserve">Progress </w:t>
            </w:r>
            <w:r w:rsidRPr="00692FBD">
              <w:rPr>
                <w:color w:val="FFFFFF" w:themeColor="background1"/>
                <w:sz w:val="24"/>
                <w:szCs w:val="24"/>
              </w:rPr>
              <w:br/>
              <w:t>Review</w:t>
            </w:r>
          </w:p>
        </w:tc>
        <w:tc>
          <w:tcPr>
            <w:tcW w:w="685" w:type="pct"/>
            <w:shd w:val="clear" w:color="auto" w:fill="3D71A1"/>
          </w:tcPr>
          <w:p w14:paraId="7F0972F8" w14:textId="77777777" w:rsidR="002038C6" w:rsidRPr="00692FBD" w:rsidRDefault="002038C6" w:rsidP="005C2D19">
            <w:pPr>
              <w:rPr>
                <w:color w:val="FFFFFF" w:themeColor="background1"/>
                <w:sz w:val="24"/>
                <w:szCs w:val="24"/>
              </w:rPr>
            </w:pPr>
            <w:r w:rsidRPr="00692FBD">
              <w:rPr>
                <w:color w:val="FFFFFF" w:themeColor="background1"/>
                <w:sz w:val="24"/>
                <w:szCs w:val="24"/>
              </w:rPr>
              <w:t xml:space="preserve">Anticipated </w:t>
            </w:r>
            <w:r w:rsidRPr="00692FBD">
              <w:rPr>
                <w:color w:val="FFFFFF" w:themeColor="background1"/>
                <w:sz w:val="24"/>
                <w:szCs w:val="24"/>
              </w:rPr>
              <w:br/>
              <w:t>Completion Date</w:t>
            </w:r>
          </w:p>
        </w:tc>
      </w:tr>
      <w:tr w:rsidR="002038C6" w14:paraId="23666646" w14:textId="77777777" w:rsidTr="005C2D19">
        <w:tc>
          <w:tcPr>
            <w:tcW w:w="990" w:type="pct"/>
            <w:vMerge w:val="restart"/>
          </w:tcPr>
          <w:p w14:paraId="33D17CFA" w14:textId="77777777" w:rsidR="002038C6" w:rsidRDefault="002038C6" w:rsidP="005C2D19">
            <w:r w:rsidRPr="00FF6823">
              <w:t>Goal 1</w:t>
            </w:r>
          </w:p>
          <w:p w14:paraId="06B4637B" w14:textId="29E24C36" w:rsidR="002038C6" w:rsidRPr="00D12BA4" w:rsidRDefault="002038C6" w:rsidP="005C2D19">
            <w:pPr>
              <w:rPr>
                <w:b/>
              </w:rPr>
            </w:pPr>
          </w:p>
        </w:tc>
        <w:tc>
          <w:tcPr>
            <w:tcW w:w="1038" w:type="pct"/>
            <w:vMerge w:val="restart"/>
          </w:tcPr>
          <w:p w14:paraId="5159254C" w14:textId="77777777" w:rsidR="002038C6" w:rsidRDefault="002038C6" w:rsidP="005C2D19">
            <w:r>
              <w:t>Objective</w:t>
            </w:r>
            <w:r w:rsidRPr="00FF6823">
              <w:t xml:space="preserve"> 1.1</w:t>
            </w:r>
          </w:p>
          <w:p w14:paraId="63F8B69D" w14:textId="699272A1" w:rsidR="002038C6" w:rsidRPr="00D12BA4" w:rsidRDefault="002038C6" w:rsidP="005C2D19">
            <w:pPr>
              <w:rPr>
                <w:b/>
              </w:rPr>
            </w:pPr>
          </w:p>
        </w:tc>
        <w:tc>
          <w:tcPr>
            <w:tcW w:w="1660" w:type="pct"/>
          </w:tcPr>
          <w:p w14:paraId="5782955A" w14:textId="77777777" w:rsidR="002038C6" w:rsidRDefault="002038C6" w:rsidP="005C2D19">
            <w:pPr>
              <w:jc w:val="both"/>
            </w:pPr>
            <w:r w:rsidRPr="00FF6823">
              <w:t>Initiative 1.1.1</w:t>
            </w:r>
          </w:p>
          <w:p w14:paraId="47A88240" w14:textId="3244817A" w:rsidR="002038C6" w:rsidRPr="00D12BA4" w:rsidRDefault="002038C6" w:rsidP="005C2D19">
            <w:pPr>
              <w:jc w:val="both"/>
              <w:rPr>
                <w:b/>
              </w:rPr>
            </w:pPr>
          </w:p>
        </w:tc>
        <w:tc>
          <w:tcPr>
            <w:tcW w:w="626" w:type="pct"/>
            <w:shd w:val="clear" w:color="auto" w:fill="F2F2F2" w:themeFill="background1" w:themeFillShade="F2"/>
          </w:tcPr>
          <w:p w14:paraId="2699A1F3" w14:textId="2A3D6B99" w:rsidR="002038C6" w:rsidRPr="00D12BA4" w:rsidRDefault="002038C6" w:rsidP="005C2D19">
            <w:pPr>
              <w:jc w:val="both"/>
              <w:rPr>
                <w:b/>
                <w:i/>
              </w:rPr>
            </w:pPr>
          </w:p>
        </w:tc>
        <w:tc>
          <w:tcPr>
            <w:tcW w:w="685" w:type="pct"/>
            <w:shd w:val="clear" w:color="auto" w:fill="F2F2F2" w:themeFill="background1" w:themeFillShade="F2"/>
          </w:tcPr>
          <w:p w14:paraId="6EE6B2CD" w14:textId="0927E9E2" w:rsidR="002038C6" w:rsidRPr="00D12BA4" w:rsidRDefault="002038C6" w:rsidP="005C2D19">
            <w:pPr>
              <w:jc w:val="both"/>
              <w:rPr>
                <w:b/>
                <w:i/>
              </w:rPr>
            </w:pPr>
          </w:p>
        </w:tc>
      </w:tr>
      <w:tr w:rsidR="002038C6" w14:paraId="4D2A90ED" w14:textId="77777777" w:rsidTr="005C2D19">
        <w:tc>
          <w:tcPr>
            <w:tcW w:w="990" w:type="pct"/>
            <w:vMerge/>
          </w:tcPr>
          <w:p w14:paraId="2A6E5263" w14:textId="77777777" w:rsidR="002038C6" w:rsidRPr="00FF6823" w:rsidRDefault="002038C6" w:rsidP="005C2D19">
            <w:pPr>
              <w:jc w:val="both"/>
            </w:pPr>
          </w:p>
        </w:tc>
        <w:tc>
          <w:tcPr>
            <w:tcW w:w="1038" w:type="pct"/>
            <w:vMerge/>
          </w:tcPr>
          <w:p w14:paraId="655B7A54" w14:textId="77777777" w:rsidR="002038C6" w:rsidRPr="00FF6823" w:rsidRDefault="002038C6" w:rsidP="005C2D19">
            <w:pPr>
              <w:jc w:val="both"/>
            </w:pPr>
          </w:p>
        </w:tc>
        <w:tc>
          <w:tcPr>
            <w:tcW w:w="1660" w:type="pct"/>
          </w:tcPr>
          <w:p w14:paraId="0170C49B" w14:textId="77777777" w:rsidR="002038C6" w:rsidRPr="00FF6823" w:rsidRDefault="002038C6" w:rsidP="005C2D19">
            <w:pPr>
              <w:jc w:val="both"/>
            </w:pPr>
            <w:r w:rsidRPr="00FF6823">
              <w:t>Initiative 1.1.2</w:t>
            </w:r>
          </w:p>
        </w:tc>
        <w:tc>
          <w:tcPr>
            <w:tcW w:w="626" w:type="pct"/>
            <w:shd w:val="clear" w:color="auto" w:fill="F2F2F2" w:themeFill="background1" w:themeFillShade="F2"/>
          </w:tcPr>
          <w:p w14:paraId="5E332AD9" w14:textId="1155A4ED" w:rsidR="002038C6" w:rsidRPr="00D12BA4" w:rsidRDefault="002038C6" w:rsidP="005C2D19">
            <w:pPr>
              <w:jc w:val="both"/>
              <w:rPr>
                <w:b/>
                <w:i/>
              </w:rPr>
            </w:pPr>
          </w:p>
        </w:tc>
        <w:tc>
          <w:tcPr>
            <w:tcW w:w="685" w:type="pct"/>
            <w:shd w:val="clear" w:color="auto" w:fill="F2F2F2" w:themeFill="background1" w:themeFillShade="F2"/>
          </w:tcPr>
          <w:p w14:paraId="6BFFBE0B" w14:textId="0C6C8FAB" w:rsidR="002038C6" w:rsidRPr="00E00EFF" w:rsidRDefault="002038C6" w:rsidP="005C2D19">
            <w:pPr>
              <w:jc w:val="both"/>
              <w:rPr>
                <w:b/>
                <w:i/>
              </w:rPr>
            </w:pPr>
          </w:p>
        </w:tc>
      </w:tr>
      <w:tr w:rsidR="002038C6" w14:paraId="48E3F451" w14:textId="77777777" w:rsidTr="005C2D19">
        <w:tc>
          <w:tcPr>
            <w:tcW w:w="990" w:type="pct"/>
            <w:vMerge/>
          </w:tcPr>
          <w:p w14:paraId="7506A159" w14:textId="77777777" w:rsidR="002038C6" w:rsidRPr="00FF6823" w:rsidRDefault="002038C6" w:rsidP="005C2D19">
            <w:pPr>
              <w:jc w:val="both"/>
            </w:pPr>
          </w:p>
        </w:tc>
        <w:tc>
          <w:tcPr>
            <w:tcW w:w="1038" w:type="pct"/>
            <w:vMerge/>
          </w:tcPr>
          <w:p w14:paraId="1A68B797" w14:textId="77777777" w:rsidR="002038C6" w:rsidRPr="00FF6823" w:rsidRDefault="002038C6" w:rsidP="005C2D19">
            <w:pPr>
              <w:jc w:val="both"/>
            </w:pPr>
          </w:p>
        </w:tc>
        <w:tc>
          <w:tcPr>
            <w:tcW w:w="1660" w:type="pct"/>
          </w:tcPr>
          <w:p w14:paraId="3E57D0D5" w14:textId="77777777" w:rsidR="002038C6" w:rsidRPr="00FF6823" w:rsidRDefault="002038C6" w:rsidP="005C2D19">
            <w:pPr>
              <w:jc w:val="both"/>
            </w:pPr>
          </w:p>
        </w:tc>
        <w:tc>
          <w:tcPr>
            <w:tcW w:w="626" w:type="pct"/>
            <w:shd w:val="clear" w:color="auto" w:fill="F2F2F2" w:themeFill="background1" w:themeFillShade="F2"/>
          </w:tcPr>
          <w:p w14:paraId="49F33EF7" w14:textId="5918A5CD" w:rsidR="002038C6" w:rsidRPr="00D12BA4" w:rsidRDefault="002038C6" w:rsidP="005C2D19">
            <w:pPr>
              <w:jc w:val="both"/>
              <w:rPr>
                <w:b/>
                <w:i/>
              </w:rPr>
            </w:pPr>
          </w:p>
        </w:tc>
        <w:tc>
          <w:tcPr>
            <w:tcW w:w="685" w:type="pct"/>
            <w:shd w:val="clear" w:color="auto" w:fill="F2F2F2" w:themeFill="background1" w:themeFillShade="F2"/>
          </w:tcPr>
          <w:p w14:paraId="13C35D6E" w14:textId="77777777" w:rsidR="002038C6" w:rsidRPr="006759DB" w:rsidRDefault="002038C6" w:rsidP="005C2D19">
            <w:pPr>
              <w:jc w:val="both"/>
              <w:rPr>
                <w:b/>
              </w:rPr>
            </w:pPr>
          </w:p>
        </w:tc>
      </w:tr>
      <w:tr w:rsidR="002038C6" w14:paraId="6B44A317" w14:textId="77777777" w:rsidTr="005C2D19">
        <w:tc>
          <w:tcPr>
            <w:tcW w:w="990" w:type="pct"/>
            <w:vMerge/>
          </w:tcPr>
          <w:p w14:paraId="6C209978" w14:textId="77777777" w:rsidR="002038C6" w:rsidRPr="00FF6823" w:rsidRDefault="002038C6" w:rsidP="005C2D19">
            <w:pPr>
              <w:jc w:val="both"/>
            </w:pPr>
          </w:p>
        </w:tc>
        <w:tc>
          <w:tcPr>
            <w:tcW w:w="1038" w:type="pct"/>
            <w:vMerge w:val="restart"/>
          </w:tcPr>
          <w:p w14:paraId="39AC8CD3" w14:textId="77777777" w:rsidR="002038C6" w:rsidRPr="00FF6823" w:rsidRDefault="002038C6" w:rsidP="005C2D19">
            <w:pPr>
              <w:jc w:val="both"/>
            </w:pPr>
            <w:r>
              <w:t>Objective</w:t>
            </w:r>
            <w:r w:rsidRPr="00FF6823">
              <w:t xml:space="preserve"> 1.2</w:t>
            </w:r>
          </w:p>
        </w:tc>
        <w:tc>
          <w:tcPr>
            <w:tcW w:w="1660" w:type="pct"/>
          </w:tcPr>
          <w:p w14:paraId="2BA35AC9" w14:textId="77777777" w:rsidR="002038C6" w:rsidRPr="00FF6823" w:rsidRDefault="002038C6" w:rsidP="005C2D19">
            <w:pPr>
              <w:jc w:val="both"/>
            </w:pPr>
            <w:r w:rsidRPr="00FF6823">
              <w:t>Initiative 1.2.1</w:t>
            </w:r>
          </w:p>
        </w:tc>
        <w:tc>
          <w:tcPr>
            <w:tcW w:w="626" w:type="pct"/>
            <w:shd w:val="clear" w:color="auto" w:fill="F2F2F2" w:themeFill="background1" w:themeFillShade="F2"/>
          </w:tcPr>
          <w:p w14:paraId="34DEAC95" w14:textId="7F824767" w:rsidR="002038C6" w:rsidRPr="00D12BA4" w:rsidRDefault="002038C6" w:rsidP="005C2D19">
            <w:pPr>
              <w:jc w:val="both"/>
              <w:rPr>
                <w:b/>
                <w:i/>
              </w:rPr>
            </w:pPr>
          </w:p>
        </w:tc>
        <w:tc>
          <w:tcPr>
            <w:tcW w:w="685" w:type="pct"/>
            <w:shd w:val="clear" w:color="auto" w:fill="F2F2F2" w:themeFill="background1" w:themeFillShade="F2"/>
          </w:tcPr>
          <w:p w14:paraId="5D8FA89E" w14:textId="77777777" w:rsidR="002038C6" w:rsidRPr="006759DB" w:rsidRDefault="002038C6" w:rsidP="005C2D19">
            <w:pPr>
              <w:jc w:val="both"/>
              <w:rPr>
                <w:b/>
              </w:rPr>
            </w:pPr>
          </w:p>
        </w:tc>
      </w:tr>
      <w:tr w:rsidR="002038C6" w14:paraId="4FB35581" w14:textId="77777777" w:rsidTr="005C2D19">
        <w:tc>
          <w:tcPr>
            <w:tcW w:w="990" w:type="pct"/>
            <w:vMerge/>
          </w:tcPr>
          <w:p w14:paraId="4331A690" w14:textId="77777777" w:rsidR="002038C6" w:rsidRPr="00FF6823" w:rsidRDefault="002038C6" w:rsidP="005C2D19">
            <w:pPr>
              <w:jc w:val="both"/>
            </w:pPr>
          </w:p>
        </w:tc>
        <w:tc>
          <w:tcPr>
            <w:tcW w:w="1038" w:type="pct"/>
            <w:vMerge/>
          </w:tcPr>
          <w:p w14:paraId="62CFA9DE" w14:textId="77777777" w:rsidR="002038C6" w:rsidRPr="00FF6823" w:rsidRDefault="002038C6" w:rsidP="005C2D19">
            <w:pPr>
              <w:jc w:val="both"/>
            </w:pPr>
          </w:p>
        </w:tc>
        <w:tc>
          <w:tcPr>
            <w:tcW w:w="1660" w:type="pct"/>
          </w:tcPr>
          <w:p w14:paraId="53B49565" w14:textId="77777777" w:rsidR="002038C6" w:rsidRPr="00FF6823" w:rsidRDefault="002038C6" w:rsidP="005C2D19">
            <w:pPr>
              <w:jc w:val="both"/>
            </w:pPr>
            <w:r w:rsidRPr="00FF6823">
              <w:t>Initiative 1.2.2</w:t>
            </w:r>
          </w:p>
        </w:tc>
        <w:tc>
          <w:tcPr>
            <w:tcW w:w="626" w:type="pct"/>
            <w:shd w:val="clear" w:color="auto" w:fill="F2F2F2" w:themeFill="background1" w:themeFillShade="F2"/>
          </w:tcPr>
          <w:p w14:paraId="51D4252C" w14:textId="77777777" w:rsidR="002038C6" w:rsidRPr="00FF6823" w:rsidRDefault="002038C6" w:rsidP="005C2D19">
            <w:pPr>
              <w:jc w:val="both"/>
            </w:pPr>
          </w:p>
        </w:tc>
        <w:tc>
          <w:tcPr>
            <w:tcW w:w="685" w:type="pct"/>
            <w:shd w:val="clear" w:color="auto" w:fill="F2F2F2" w:themeFill="background1" w:themeFillShade="F2"/>
          </w:tcPr>
          <w:p w14:paraId="52A2EEE3" w14:textId="77777777" w:rsidR="002038C6" w:rsidRPr="00FF6823" w:rsidRDefault="002038C6" w:rsidP="005C2D19">
            <w:pPr>
              <w:jc w:val="both"/>
            </w:pPr>
          </w:p>
        </w:tc>
      </w:tr>
      <w:tr w:rsidR="002038C6" w14:paraId="4EA7A655" w14:textId="77777777" w:rsidTr="005C2D19">
        <w:tc>
          <w:tcPr>
            <w:tcW w:w="990" w:type="pct"/>
            <w:vMerge/>
          </w:tcPr>
          <w:p w14:paraId="2DE403F1" w14:textId="77777777" w:rsidR="002038C6" w:rsidRPr="00FF6823" w:rsidRDefault="002038C6" w:rsidP="005C2D19">
            <w:pPr>
              <w:jc w:val="both"/>
            </w:pPr>
          </w:p>
        </w:tc>
        <w:tc>
          <w:tcPr>
            <w:tcW w:w="1038" w:type="pct"/>
            <w:vMerge/>
          </w:tcPr>
          <w:p w14:paraId="1F77F25E" w14:textId="77777777" w:rsidR="002038C6" w:rsidRPr="00FF6823" w:rsidRDefault="002038C6" w:rsidP="005C2D19">
            <w:pPr>
              <w:jc w:val="both"/>
            </w:pPr>
          </w:p>
        </w:tc>
        <w:tc>
          <w:tcPr>
            <w:tcW w:w="1660" w:type="pct"/>
          </w:tcPr>
          <w:p w14:paraId="5799D45E" w14:textId="77777777" w:rsidR="002038C6" w:rsidRPr="00FF6823" w:rsidRDefault="002038C6" w:rsidP="005C2D19">
            <w:pPr>
              <w:jc w:val="both"/>
            </w:pPr>
          </w:p>
        </w:tc>
        <w:tc>
          <w:tcPr>
            <w:tcW w:w="626" w:type="pct"/>
            <w:shd w:val="clear" w:color="auto" w:fill="F2F2F2" w:themeFill="background1" w:themeFillShade="F2"/>
          </w:tcPr>
          <w:p w14:paraId="4374FA48" w14:textId="77777777" w:rsidR="002038C6" w:rsidRPr="00FF6823" w:rsidRDefault="002038C6" w:rsidP="005C2D19">
            <w:pPr>
              <w:jc w:val="both"/>
            </w:pPr>
          </w:p>
        </w:tc>
        <w:tc>
          <w:tcPr>
            <w:tcW w:w="685" w:type="pct"/>
            <w:shd w:val="clear" w:color="auto" w:fill="F2F2F2" w:themeFill="background1" w:themeFillShade="F2"/>
          </w:tcPr>
          <w:p w14:paraId="79B277B7" w14:textId="77777777" w:rsidR="002038C6" w:rsidRPr="00FF6823" w:rsidRDefault="002038C6" w:rsidP="005C2D19">
            <w:pPr>
              <w:jc w:val="both"/>
            </w:pPr>
          </w:p>
        </w:tc>
      </w:tr>
      <w:tr w:rsidR="002038C6" w14:paraId="45521834" w14:textId="77777777" w:rsidTr="005C2D19">
        <w:tc>
          <w:tcPr>
            <w:tcW w:w="990" w:type="pct"/>
            <w:vMerge w:val="restart"/>
          </w:tcPr>
          <w:p w14:paraId="10A4F8A7" w14:textId="77777777" w:rsidR="002038C6" w:rsidRPr="00FF6823" w:rsidRDefault="002038C6" w:rsidP="005C2D19">
            <w:pPr>
              <w:jc w:val="both"/>
            </w:pPr>
            <w:r w:rsidRPr="00FF6823">
              <w:t>Goal 2</w:t>
            </w:r>
          </w:p>
        </w:tc>
        <w:tc>
          <w:tcPr>
            <w:tcW w:w="1038" w:type="pct"/>
            <w:vMerge w:val="restart"/>
          </w:tcPr>
          <w:p w14:paraId="23E3D61E" w14:textId="77777777" w:rsidR="002038C6" w:rsidRPr="00FF6823" w:rsidRDefault="002038C6" w:rsidP="005C2D19">
            <w:pPr>
              <w:jc w:val="both"/>
            </w:pPr>
            <w:r>
              <w:t>Objective</w:t>
            </w:r>
            <w:r w:rsidRPr="00FF6823">
              <w:t xml:space="preserve"> 2.1</w:t>
            </w:r>
          </w:p>
        </w:tc>
        <w:tc>
          <w:tcPr>
            <w:tcW w:w="1660" w:type="pct"/>
          </w:tcPr>
          <w:p w14:paraId="769A0042" w14:textId="77777777" w:rsidR="002038C6" w:rsidRPr="00FF6823" w:rsidRDefault="002038C6" w:rsidP="005C2D19">
            <w:pPr>
              <w:jc w:val="both"/>
            </w:pPr>
            <w:r w:rsidRPr="00FF6823">
              <w:t>Initiative 2.1.1</w:t>
            </w:r>
          </w:p>
        </w:tc>
        <w:tc>
          <w:tcPr>
            <w:tcW w:w="626" w:type="pct"/>
            <w:shd w:val="clear" w:color="auto" w:fill="F2F2F2" w:themeFill="background1" w:themeFillShade="F2"/>
          </w:tcPr>
          <w:p w14:paraId="0D08C922" w14:textId="77777777" w:rsidR="002038C6" w:rsidRPr="00FF6823" w:rsidRDefault="002038C6" w:rsidP="005C2D19">
            <w:pPr>
              <w:jc w:val="both"/>
            </w:pPr>
          </w:p>
        </w:tc>
        <w:tc>
          <w:tcPr>
            <w:tcW w:w="685" w:type="pct"/>
            <w:shd w:val="clear" w:color="auto" w:fill="F2F2F2" w:themeFill="background1" w:themeFillShade="F2"/>
          </w:tcPr>
          <w:p w14:paraId="2518D939" w14:textId="77777777" w:rsidR="002038C6" w:rsidRPr="00FF6823" w:rsidRDefault="002038C6" w:rsidP="005C2D19">
            <w:pPr>
              <w:jc w:val="both"/>
            </w:pPr>
          </w:p>
        </w:tc>
      </w:tr>
      <w:tr w:rsidR="002038C6" w14:paraId="308CCC13" w14:textId="77777777" w:rsidTr="005C2D19">
        <w:tc>
          <w:tcPr>
            <w:tcW w:w="990" w:type="pct"/>
            <w:vMerge/>
          </w:tcPr>
          <w:p w14:paraId="79775B14" w14:textId="77777777" w:rsidR="002038C6" w:rsidRPr="00FF6823" w:rsidRDefault="002038C6" w:rsidP="005C2D19">
            <w:pPr>
              <w:jc w:val="both"/>
            </w:pPr>
          </w:p>
        </w:tc>
        <w:tc>
          <w:tcPr>
            <w:tcW w:w="1038" w:type="pct"/>
            <w:vMerge/>
          </w:tcPr>
          <w:p w14:paraId="72EE0673" w14:textId="77777777" w:rsidR="002038C6" w:rsidRPr="00FF6823" w:rsidRDefault="002038C6" w:rsidP="005C2D19">
            <w:pPr>
              <w:jc w:val="both"/>
            </w:pPr>
          </w:p>
        </w:tc>
        <w:tc>
          <w:tcPr>
            <w:tcW w:w="1660" w:type="pct"/>
          </w:tcPr>
          <w:p w14:paraId="307A511B" w14:textId="77777777" w:rsidR="002038C6" w:rsidRPr="00FF6823" w:rsidRDefault="002038C6" w:rsidP="005C2D19">
            <w:pPr>
              <w:jc w:val="both"/>
            </w:pPr>
            <w:r w:rsidRPr="00FF6823">
              <w:t>Initiative 2.1.2</w:t>
            </w:r>
          </w:p>
        </w:tc>
        <w:tc>
          <w:tcPr>
            <w:tcW w:w="626" w:type="pct"/>
            <w:shd w:val="clear" w:color="auto" w:fill="F2F2F2" w:themeFill="background1" w:themeFillShade="F2"/>
          </w:tcPr>
          <w:p w14:paraId="5F863EDD" w14:textId="77777777" w:rsidR="002038C6" w:rsidRPr="00FF6823" w:rsidRDefault="002038C6" w:rsidP="005C2D19">
            <w:pPr>
              <w:jc w:val="both"/>
            </w:pPr>
          </w:p>
        </w:tc>
        <w:tc>
          <w:tcPr>
            <w:tcW w:w="685" w:type="pct"/>
            <w:shd w:val="clear" w:color="auto" w:fill="F2F2F2" w:themeFill="background1" w:themeFillShade="F2"/>
          </w:tcPr>
          <w:p w14:paraId="3C269E1E" w14:textId="77777777" w:rsidR="002038C6" w:rsidRPr="00FF6823" w:rsidRDefault="002038C6" w:rsidP="005C2D19">
            <w:pPr>
              <w:jc w:val="both"/>
            </w:pPr>
          </w:p>
        </w:tc>
      </w:tr>
      <w:tr w:rsidR="002038C6" w14:paraId="0D29D433" w14:textId="77777777" w:rsidTr="005C2D19">
        <w:tc>
          <w:tcPr>
            <w:tcW w:w="990" w:type="pct"/>
            <w:vMerge/>
          </w:tcPr>
          <w:p w14:paraId="247DD350" w14:textId="77777777" w:rsidR="002038C6" w:rsidRPr="00FF6823" w:rsidRDefault="002038C6" w:rsidP="005C2D19">
            <w:pPr>
              <w:pStyle w:val="ListBullet2"/>
              <w:jc w:val="both"/>
            </w:pPr>
          </w:p>
        </w:tc>
        <w:tc>
          <w:tcPr>
            <w:tcW w:w="1038" w:type="pct"/>
            <w:vMerge/>
          </w:tcPr>
          <w:p w14:paraId="0A2078CF" w14:textId="77777777" w:rsidR="002038C6" w:rsidRPr="00FF6823" w:rsidRDefault="002038C6" w:rsidP="005C2D19">
            <w:pPr>
              <w:pStyle w:val="ListBullet2"/>
              <w:jc w:val="both"/>
            </w:pPr>
          </w:p>
        </w:tc>
        <w:tc>
          <w:tcPr>
            <w:tcW w:w="1660" w:type="pct"/>
          </w:tcPr>
          <w:p w14:paraId="1AC76163" w14:textId="77777777" w:rsidR="002038C6" w:rsidRPr="00FF6823" w:rsidRDefault="002038C6" w:rsidP="00033D32">
            <w:pPr>
              <w:pStyle w:val="ListBullet2"/>
              <w:ind w:left="0" w:firstLine="0"/>
              <w:jc w:val="both"/>
            </w:pPr>
          </w:p>
        </w:tc>
        <w:tc>
          <w:tcPr>
            <w:tcW w:w="626" w:type="pct"/>
            <w:shd w:val="clear" w:color="auto" w:fill="F2F2F2" w:themeFill="background1" w:themeFillShade="F2"/>
          </w:tcPr>
          <w:p w14:paraId="6DEFD1AD" w14:textId="11831880" w:rsidR="002038C6" w:rsidRPr="00FF6823" w:rsidRDefault="002038C6" w:rsidP="00033D32">
            <w:pPr>
              <w:pStyle w:val="ListBullet2"/>
              <w:ind w:left="0" w:firstLine="0"/>
              <w:jc w:val="both"/>
            </w:pPr>
          </w:p>
        </w:tc>
        <w:tc>
          <w:tcPr>
            <w:tcW w:w="685" w:type="pct"/>
            <w:shd w:val="clear" w:color="auto" w:fill="F2F2F2" w:themeFill="background1" w:themeFillShade="F2"/>
          </w:tcPr>
          <w:p w14:paraId="244BDB53" w14:textId="77777777" w:rsidR="002038C6" w:rsidRPr="00FF6823" w:rsidRDefault="002038C6" w:rsidP="00033D32">
            <w:pPr>
              <w:pStyle w:val="ListBullet2"/>
              <w:ind w:left="0" w:firstLine="0"/>
              <w:jc w:val="both"/>
            </w:pPr>
          </w:p>
        </w:tc>
      </w:tr>
      <w:tr w:rsidR="002038C6" w14:paraId="53FD8F50" w14:textId="77777777" w:rsidTr="005C2D19">
        <w:tc>
          <w:tcPr>
            <w:tcW w:w="990" w:type="pct"/>
            <w:vMerge/>
          </w:tcPr>
          <w:p w14:paraId="18BE623A" w14:textId="77777777" w:rsidR="002038C6" w:rsidRPr="00FF6823" w:rsidRDefault="002038C6" w:rsidP="005C2D19">
            <w:pPr>
              <w:jc w:val="both"/>
            </w:pPr>
          </w:p>
        </w:tc>
        <w:tc>
          <w:tcPr>
            <w:tcW w:w="1038" w:type="pct"/>
            <w:vMerge w:val="restart"/>
          </w:tcPr>
          <w:p w14:paraId="5ACAF94D" w14:textId="77777777" w:rsidR="002038C6" w:rsidRPr="00FF6823" w:rsidRDefault="002038C6" w:rsidP="005C2D19">
            <w:pPr>
              <w:jc w:val="both"/>
            </w:pPr>
            <w:r>
              <w:t>Objective</w:t>
            </w:r>
            <w:r w:rsidRPr="00FF6823">
              <w:t xml:space="preserve"> 2.2</w:t>
            </w:r>
          </w:p>
        </w:tc>
        <w:tc>
          <w:tcPr>
            <w:tcW w:w="1660" w:type="pct"/>
          </w:tcPr>
          <w:p w14:paraId="37CADB96" w14:textId="77777777" w:rsidR="002038C6" w:rsidRPr="00FF6823" w:rsidRDefault="002038C6" w:rsidP="005C2D19">
            <w:pPr>
              <w:jc w:val="both"/>
            </w:pPr>
            <w:r w:rsidRPr="00FF6823">
              <w:t>Initiative 2.2.1</w:t>
            </w:r>
          </w:p>
        </w:tc>
        <w:tc>
          <w:tcPr>
            <w:tcW w:w="626" w:type="pct"/>
            <w:shd w:val="clear" w:color="auto" w:fill="F2F2F2" w:themeFill="background1" w:themeFillShade="F2"/>
          </w:tcPr>
          <w:p w14:paraId="7C56D072" w14:textId="77777777" w:rsidR="002038C6" w:rsidRPr="00FF6823" w:rsidRDefault="002038C6" w:rsidP="005C2D19">
            <w:pPr>
              <w:jc w:val="both"/>
            </w:pPr>
          </w:p>
        </w:tc>
        <w:tc>
          <w:tcPr>
            <w:tcW w:w="685" w:type="pct"/>
            <w:shd w:val="clear" w:color="auto" w:fill="F2F2F2" w:themeFill="background1" w:themeFillShade="F2"/>
          </w:tcPr>
          <w:p w14:paraId="2987A624" w14:textId="77777777" w:rsidR="002038C6" w:rsidRPr="00FF6823" w:rsidRDefault="002038C6" w:rsidP="005C2D19">
            <w:pPr>
              <w:jc w:val="both"/>
            </w:pPr>
          </w:p>
        </w:tc>
      </w:tr>
      <w:tr w:rsidR="002038C6" w14:paraId="3EC3C023" w14:textId="77777777" w:rsidTr="005C2D19">
        <w:tc>
          <w:tcPr>
            <w:tcW w:w="990" w:type="pct"/>
            <w:vMerge/>
          </w:tcPr>
          <w:p w14:paraId="416FE0E8" w14:textId="77777777" w:rsidR="002038C6" w:rsidRPr="00FF6823" w:rsidRDefault="002038C6" w:rsidP="005C2D19">
            <w:pPr>
              <w:jc w:val="both"/>
            </w:pPr>
          </w:p>
        </w:tc>
        <w:tc>
          <w:tcPr>
            <w:tcW w:w="1038" w:type="pct"/>
            <w:vMerge/>
          </w:tcPr>
          <w:p w14:paraId="7C13ECE2" w14:textId="77777777" w:rsidR="002038C6" w:rsidRPr="00FF6823" w:rsidRDefault="002038C6" w:rsidP="005C2D19">
            <w:pPr>
              <w:jc w:val="both"/>
            </w:pPr>
          </w:p>
        </w:tc>
        <w:tc>
          <w:tcPr>
            <w:tcW w:w="1660" w:type="pct"/>
          </w:tcPr>
          <w:p w14:paraId="23739AAE" w14:textId="77777777" w:rsidR="002038C6" w:rsidRPr="00FF6823" w:rsidRDefault="002038C6" w:rsidP="005C2D19">
            <w:pPr>
              <w:jc w:val="both"/>
            </w:pPr>
            <w:r w:rsidRPr="00FF6823">
              <w:t>Initiative 2.2.2</w:t>
            </w:r>
          </w:p>
        </w:tc>
        <w:tc>
          <w:tcPr>
            <w:tcW w:w="626" w:type="pct"/>
            <w:shd w:val="clear" w:color="auto" w:fill="F2F2F2" w:themeFill="background1" w:themeFillShade="F2"/>
          </w:tcPr>
          <w:p w14:paraId="2501D35D" w14:textId="77777777" w:rsidR="002038C6" w:rsidRPr="00FF6823" w:rsidRDefault="002038C6" w:rsidP="005C2D19">
            <w:pPr>
              <w:jc w:val="both"/>
            </w:pPr>
          </w:p>
        </w:tc>
        <w:tc>
          <w:tcPr>
            <w:tcW w:w="685" w:type="pct"/>
            <w:shd w:val="clear" w:color="auto" w:fill="F2F2F2" w:themeFill="background1" w:themeFillShade="F2"/>
          </w:tcPr>
          <w:p w14:paraId="52165B92" w14:textId="77777777" w:rsidR="002038C6" w:rsidRPr="00FF6823" w:rsidRDefault="002038C6" w:rsidP="005C2D19">
            <w:pPr>
              <w:jc w:val="both"/>
            </w:pPr>
          </w:p>
        </w:tc>
      </w:tr>
      <w:tr w:rsidR="002038C6" w14:paraId="11A04B58" w14:textId="77777777" w:rsidTr="005C2D19">
        <w:tc>
          <w:tcPr>
            <w:tcW w:w="990" w:type="pct"/>
            <w:vMerge/>
          </w:tcPr>
          <w:p w14:paraId="76AEDF38" w14:textId="77777777" w:rsidR="002038C6" w:rsidRPr="00FF6823" w:rsidRDefault="002038C6" w:rsidP="005C2D19">
            <w:pPr>
              <w:jc w:val="both"/>
            </w:pPr>
          </w:p>
        </w:tc>
        <w:tc>
          <w:tcPr>
            <w:tcW w:w="1038" w:type="pct"/>
            <w:vMerge/>
          </w:tcPr>
          <w:p w14:paraId="2DB665C0" w14:textId="77777777" w:rsidR="002038C6" w:rsidRPr="00FF6823" w:rsidRDefault="002038C6" w:rsidP="005C2D19">
            <w:pPr>
              <w:jc w:val="both"/>
            </w:pPr>
          </w:p>
        </w:tc>
        <w:tc>
          <w:tcPr>
            <w:tcW w:w="1660" w:type="pct"/>
          </w:tcPr>
          <w:p w14:paraId="496A3AB6" w14:textId="77777777" w:rsidR="002038C6" w:rsidRPr="00FF6823" w:rsidRDefault="002038C6" w:rsidP="005C2D19">
            <w:pPr>
              <w:jc w:val="both"/>
            </w:pPr>
          </w:p>
        </w:tc>
        <w:tc>
          <w:tcPr>
            <w:tcW w:w="626" w:type="pct"/>
            <w:shd w:val="clear" w:color="auto" w:fill="F2F2F2" w:themeFill="background1" w:themeFillShade="F2"/>
          </w:tcPr>
          <w:p w14:paraId="0B5B284B" w14:textId="77777777" w:rsidR="002038C6" w:rsidRPr="00FF6823" w:rsidRDefault="002038C6" w:rsidP="005C2D19">
            <w:pPr>
              <w:jc w:val="both"/>
            </w:pPr>
          </w:p>
        </w:tc>
        <w:tc>
          <w:tcPr>
            <w:tcW w:w="685" w:type="pct"/>
            <w:shd w:val="clear" w:color="auto" w:fill="F2F2F2" w:themeFill="background1" w:themeFillShade="F2"/>
          </w:tcPr>
          <w:p w14:paraId="4325865C" w14:textId="77777777" w:rsidR="002038C6" w:rsidRPr="00FF6823" w:rsidRDefault="002038C6" w:rsidP="005C2D19">
            <w:pPr>
              <w:jc w:val="both"/>
            </w:pPr>
          </w:p>
        </w:tc>
      </w:tr>
      <w:tr w:rsidR="002038C6" w14:paraId="352F857A" w14:textId="77777777" w:rsidTr="005C2D19">
        <w:tc>
          <w:tcPr>
            <w:tcW w:w="990" w:type="pct"/>
          </w:tcPr>
          <w:p w14:paraId="4D77333A" w14:textId="77777777" w:rsidR="002038C6" w:rsidRPr="00FF6823" w:rsidRDefault="002038C6" w:rsidP="005C2D19">
            <w:pPr>
              <w:jc w:val="both"/>
            </w:pPr>
            <w:r w:rsidRPr="00FF6823">
              <w:t>Goal 3</w:t>
            </w:r>
          </w:p>
        </w:tc>
        <w:tc>
          <w:tcPr>
            <w:tcW w:w="1038" w:type="pct"/>
          </w:tcPr>
          <w:p w14:paraId="70F5241D" w14:textId="77777777" w:rsidR="002038C6" w:rsidRPr="00FF6823" w:rsidRDefault="002038C6" w:rsidP="005C2D19">
            <w:pPr>
              <w:jc w:val="both"/>
            </w:pPr>
          </w:p>
        </w:tc>
        <w:tc>
          <w:tcPr>
            <w:tcW w:w="1660" w:type="pct"/>
          </w:tcPr>
          <w:p w14:paraId="077769E5" w14:textId="77777777" w:rsidR="002038C6" w:rsidRPr="00FF6823" w:rsidRDefault="002038C6" w:rsidP="005C2D19">
            <w:pPr>
              <w:jc w:val="both"/>
            </w:pPr>
          </w:p>
        </w:tc>
        <w:tc>
          <w:tcPr>
            <w:tcW w:w="626" w:type="pct"/>
            <w:shd w:val="clear" w:color="auto" w:fill="F2F2F2" w:themeFill="background1" w:themeFillShade="F2"/>
          </w:tcPr>
          <w:p w14:paraId="0B262553" w14:textId="77777777" w:rsidR="002038C6" w:rsidRPr="00FF6823" w:rsidRDefault="002038C6" w:rsidP="005C2D19">
            <w:pPr>
              <w:jc w:val="both"/>
            </w:pPr>
          </w:p>
        </w:tc>
        <w:tc>
          <w:tcPr>
            <w:tcW w:w="685" w:type="pct"/>
            <w:shd w:val="clear" w:color="auto" w:fill="F2F2F2" w:themeFill="background1" w:themeFillShade="F2"/>
          </w:tcPr>
          <w:p w14:paraId="51729E4B" w14:textId="77777777" w:rsidR="002038C6" w:rsidRPr="00FF6823" w:rsidRDefault="002038C6" w:rsidP="005C2D19">
            <w:pPr>
              <w:jc w:val="both"/>
            </w:pPr>
          </w:p>
        </w:tc>
      </w:tr>
    </w:tbl>
    <w:p w14:paraId="7B20782D" w14:textId="77777777" w:rsidR="002038C6" w:rsidRDefault="002038C6" w:rsidP="002038C6"/>
    <w:sectPr w:rsidR="002038C6" w:rsidSect="002038C6">
      <w:footerReference w:type="default" r:id="rId17"/>
      <w:endnotePr>
        <w:numFmt w:val="decimal"/>
      </w:endnotePr>
      <w:pgSz w:w="15840" w:h="12240" w:orient="landscape" w:code="1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C967C" w14:textId="77777777" w:rsidR="00893AC2" w:rsidRDefault="00893AC2">
      <w:pPr>
        <w:spacing w:after="0" w:line="240" w:lineRule="auto"/>
      </w:pPr>
      <w:r>
        <w:separator/>
      </w:r>
    </w:p>
  </w:endnote>
  <w:endnote w:type="continuationSeparator" w:id="0">
    <w:p w14:paraId="5E28CD0D" w14:textId="77777777" w:rsidR="00893AC2" w:rsidRDefault="00893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7C051" w14:textId="2CE744F3" w:rsidR="001D4D7D" w:rsidRPr="00F035C3" w:rsidRDefault="001D4D7D" w:rsidP="001D4D7D">
    <w:pPr>
      <w:pStyle w:val="Footer"/>
      <w:pBdr>
        <w:top w:val="single" w:sz="4" w:space="1" w:color="D9D9D9" w:themeColor="background1" w:themeShade="D9"/>
      </w:pBdr>
      <w:spacing w:after="0"/>
      <w:jc w:val="right"/>
      <w:rPr>
        <w:color w:val="2E74B5" w:themeColor="accent1" w:themeShade="BF"/>
      </w:rPr>
    </w:pPr>
  </w:p>
  <w:p w14:paraId="5CB3B442" w14:textId="77777777" w:rsidR="00685B0D" w:rsidRDefault="00685B0D" w:rsidP="00AF7E3B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0196A" w14:textId="77777777" w:rsidR="00685B0D" w:rsidRDefault="00685B0D" w:rsidP="0016632F">
    <w:pPr>
      <w:pStyle w:val="Footer"/>
      <w:jc w:val="center"/>
    </w:pPr>
    <w:r>
      <w:rPr>
        <w:rFonts w:ascii="Calibri" w:hAnsi="Calibri"/>
        <w:sz w:val="24"/>
        <w:szCs w:val="24"/>
      </w:rPr>
      <w:t>Double click here to insert Agency N</w:t>
    </w:r>
    <w:r w:rsidRPr="00725D9E">
      <w:rPr>
        <w:rFonts w:ascii="Calibri" w:hAnsi="Calibri"/>
        <w:sz w:val="24"/>
        <w:szCs w:val="24"/>
      </w:rPr>
      <w:t>ame</w:t>
    </w:r>
  </w:p>
  <w:p w14:paraId="2E3BBBEB" w14:textId="77777777" w:rsidR="00685B0D" w:rsidRDefault="00685B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08578" w14:textId="348D52EB" w:rsidR="001D4D7D" w:rsidRPr="001D4D7D" w:rsidRDefault="00893AC2" w:rsidP="001D4D7D">
    <w:pPr>
      <w:pStyle w:val="Footer"/>
      <w:pBdr>
        <w:top w:val="single" w:sz="4" w:space="1" w:color="D9D9D9" w:themeColor="background1" w:themeShade="D9"/>
      </w:pBdr>
      <w:spacing w:after="0"/>
      <w:jc w:val="right"/>
      <w:rPr>
        <w:color w:val="2E74B5" w:themeColor="accent1" w:themeShade="BF"/>
      </w:rPr>
    </w:pPr>
    <w:sdt>
      <w:sdtPr>
        <w:id w:val="-34048433"/>
        <w:docPartObj>
          <w:docPartGallery w:val="Page Numbers (Bottom of Page)"/>
          <w:docPartUnique/>
        </w:docPartObj>
      </w:sdtPr>
      <w:sdtEndPr>
        <w:rPr>
          <w:color w:val="2E74B5" w:themeColor="accent1" w:themeShade="BF"/>
          <w:spacing w:val="60"/>
        </w:rPr>
      </w:sdtEndPr>
      <w:sdtContent/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75407" w14:textId="77777777" w:rsidR="00685B0D" w:rsidRDefault="00685B0D" w:rsidP="005C2D19">
    <w:pPr>
      <w:pStyle w:val="Footer"/>
      <w:pBdr>
        <w:top w:val="single" w:sz="4" w:space="1" w:color="D9D9D9" w:themeColor="background1" w:themeShade="D9"/>
      </w:pBdr>
      <w:spacing w:after="0"/>
      <w:jc w:val="right"/>
    </w:pPr>
    <w:r>
      <w:t>Double click here to insert Agency Name</w:t>
    </w:r>
  </w:p>
  <w:p w14:paraId="01FF405A" w14:textId="0DC3B54A" w:rsidR="00685B0D" w:rsidRPr="00F035C3" w:rsidRDefault="00893AC2" w:rsidP="005C2D19">
    <w:pPr>
      <w:pStyle w:val="Footer"/>
      <w:pBdr>
        <w:top w:val="single" w:sz="4" w:space="1" w:color="D9D9D9" w:themeColor="background1" w:themeShade="D9"/>
      </w:pBdr>
      <w:spacing w:after="0"/>
      <w:jc w:val="right"/>
      <w:rPr>
        <w:color w:val="2E74B5" w:themeColor="accent1" w:themeShade="BF"/>
      </w:rPr>
    </w:pPr>
    <w:sdt>
      <w:sdtPr>
        <w:id w:val="1229887568"/>
        <w:docPartObj>
          <w:docPartGallery w:val="Page Numbers (Bottom of Page)"/>
          <w:docPartUnique/>
        </w:docPartObj>
      </w:sdtPr>
      <w:sdtEndPr>
        <w:rPr>
          <w:color w:val="2E74B5" w:themeColor="accent1" w:themeShade="BF"/>
          <w:spacing w:val="60"/>
        </w:rPr>
      </w:sdtEndPr>
      <w:sdtContent>
        <w:r w:rsidR="00685B0D" w:rsidRPr="00361E60">
          <w:rPr>
            <w:color w:val="2E74B5" w:themeColor="accent1" w:themeShade="BF"/>
          </w:rPr>
          <w:fldChar w:fldCharType="begin"/>
        </w:r>
        <w:r w:rsidR="00685B0D" w:rsidRPr="00361E60">
          <w:rPr>
            <w:color w:val="2E74B5" w:themeColor="accent1" w:themeShade="BF"/>
          </w:rPr>
          <w:instrText xml:space="preserve"> PAGE   \* MERGEFORMAT </w:instrText>
        </w:r>
        <w:r w:rsidR="00685B0D" w:rsidRPr="00361E60">
          <w:rPr>
            <w:color w:val="2E74B5" w:themeColor="accent1" w:themeShade="BF"/>
          </w:rPr>
          <w:fldChar w:fldCharType="separate"/>
        </w:r>
        <w:r w:rsidR="00201CA0">
          <w:rPr>
            <w:noProof/>
            <w:color w:val="2E74B5" w:themeColor="accent1" w:themeShade="BF"/>
          </w:rPr>
          <w:t>4</w:t>
        </w:r>
        <w:r w:rsidR="00685B0D" w:rsidRPr="00361E60">
          <w:rPr>
            <w:noProof/>
            <w:color w:val="2E74B5" w:themeColor="accent1" w:themeShade="BF"/>
          </w:rPr>
          <w:fldChar w:fldCharType="end"/>
        </w:r>
        <w:r w:rsidR="00685B0D" w:rsidRPr="00361E60">
          <w:rPr>
            <w:color w:val="2E74B5" w:themeColor="accent1" w:themeShade="BF"/>
          </w:rPr>
          <w:t xml:space="preserve"> | </w:t>
        </w:r>
        <w:r w:rsidR="00685B0D" w:rsidRPr="00361E60">
          <w:rPr>
            <w:color w:val="2E74B5" w:themeColor="accent1" w:themeShade="BF"/>
            <w:spacing w:val="60"/>
          </w:rPr>
          <w:t>Page</w:t>
        </w:r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9612A" w14:textId="77777777" w:rsidR="00685B0D" w:rsidRDefault="00685B0D" w:rsidP="00361E60">
    <w:pPr>
      <w:pStyle w:val="Footer"/>
      <w:pBdr>
        <w:top w:val="single" w:sz="4" w:space="1" w:color="D9D9D9" w:themeColor="background1" w:themeShade="D9"/>
      </w:pBdr>
      <w:spacing w:after="0"/>
      <w:jc w:val="right"/>
    </w:pPr>
    <w:r>
      <w:t>Double click here to insert Agency Name</w:t>
    </w:r>
  </w:p>
  <w:p w14:paraId="77D134C3" w14:textId="406DD356" w:rsidR="00685B0D" w:rsidRPr="00361E60" w:rsidRDefault="00893AC2" w:rsidP="00361E60">
    <w:pPr>
      <w:pStyle w:val="Footer"/>
      <w:pBdr>
        <w:top w:val="single" w:sz="4" w:space="1" w:color="D9D9D9" w:themeColor="background1" w:themeShade="D9"/>
      </w:pBdr>
      <w:spacing w:after="0"/>
      <w:jc w:val="right"/>
      <w:rPr>
        <w:color w:val="2E74B5" w:themeColor="accent1" w:themeShade="BF"/>
      </w:rPr>
    </w:pPr>
    <w:sdt>
      <w:sdtPr>
        <w:id w:val="-1268078673"/>
        <w:docPartObj>
          <w:docPartGallery w:val="Page Numbers (Bottom of Page)"/>
          <w:docPartUnique/>
        </w:docPartObj>
      </w:sdtPr>
      <w:sdtEndPr>
        <w:rPr>
          <w:color w:val="2E74B5" w:themeColor="accent1" w:themeShade="BF"/>
          <w:spacing w:val="60"/>
        </w:rPr>
      </w:sdtEndPr>
      <w:sdtContent>
        <w:r w:rsidR="00685B0D" w:rsidRPr="00361E60">
          <w:rPr>
            <w:color w:val="2E74B5" w:themeColor="accent1" w:themeShade="BF"/>
          </w:rPr>
          <w:fldChar w:fldCharType="begin"/>
        </w:r>
        <w:r w:rsidR="00685B0D" w:rsidRPr="00361E60">
          <w:rPr>
            <w:color w:val="2E74B5" w:themeColor="accent1" w:themeShade="BF"/>
          </w:rPr>
          <w:instrText xml:space="preserve"> PAGE   \* MERGEFORMAT </w:instrText>
        </w:r>
        <w:r w:rsidR="00685B0D" w:rsidRPr="00361E60">
          <w:rPr>
            <w:color w:val="2E74B5" w:themeColor="accent1" w:themeShade="BF"/>
          </w:rPr>
          <w:fldChar w:fldCharType="separate"/>
        </w:r>
        <w:r w:rsidR="00201CA0">
          <w:rPr>
            <w:noProof/>
            <w:color w:val="2E74B5" w:themeColor="accent1" w:themeShade="BF"/>
          </w:rPr>
          <w:t>5</w:t>
        </w:r>
        <w:r w:rsidR="00685B0D" w:rsidRPr="00361E60">
          <w:rPr>
            <w:noProof/>
            <w:color w:val="2E74B5" w:themeColor="accent1" w:themeShade="BF"/>
          </w:rPr>
          <w:fldChar w:fldCharType="end"/>
        </w:r>
        <w:r w:rsidR="00685B0D" w:rsidRPr="00361E60">
          <w:rPr>
            <w:color w:val="2E74B5" w:themeColor="accent1" w:themeShade="BF"/>
          </w:rPr>
          <w:t xml:space="preserve"> | </w:t>
        </w:r>
        <w:r w:rsidR="00685B0D" w:rsidRPr="00361E60">
          <w:rPr>
            <w:color w:val="2E74B5" w:themeColor="accent1" w:themeShade="BF"/>
            <w:spacing w:val="60"/>
          </w:rPr>
          <w:t>Page</w:t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4A90" w14:textId="77777777" w:rsidR="00685B0D" w:rsidRDefault="00685B0D" w:rsidP="00361E60">
    <w:pPr>
      <w:pStyle w:val="Footer"/>
      <w:pBdr>
        <w:top w:val="single" w:sz="4" w:space="1" w:color="D9D9D9" w:themeColor="background1" w:themeShade="D9"/>
      </w:pBdr>
      <w:spacing w:after="0"/>
      <w:jc w:val="right"/>
    </w:pPr>
    <w:r>
      <w:t>Double click here to insert Agency Name</w:t>
    </w:r>
  </w:p>
  <w:p w14:paraId="4C382F55" w14:textId="2FD7ABF5" w:rsidR="00685B0D" w:rsidRPr="00361E60" w:rsidRDefault="00893AC2" w:rsidP="00361E60">
    <w:pPr>
      <w:pStyle w:val="Footer"/>
      <w:pBdr>
        <w:top w:val="single" w:sz="4" w:space="1" w:color="D9D9D9" w:themeColor="background1" w:themeShade="D9"/>
      </w:pBdr>
      <w:spacing w:after="0"/>
      <w:jc w:val="right"/>
      <w:rPr>
        <w:color w:val="2E74B5" w:themeColor="accent1" w:themeShade="BF"/>
      </w:rPr>
    </w:pPr>
    <w:sdt>
      <w:sdtPr>
        <w:id w:val="-1576889202"/>
        <w:docPartObj>
          <w:docPartGallery w:val="Page Numbers (Bottom of Page)"/>
          <w:docPartUnique/>
        </w:docPartObj>
      </w:sdtPr>
      <w:sdtEndPr>
        <w:rPr>
          <w:color w:val="2E74B5" w:themeColor="accent1" w:themeShade="BF"/>
          <w:spacing w:val="60"/>
        </w:rPr>
      </w:sdtEndPr>
      <w:sdtContent>
        <w:r w:rsidR="00685B0D" w:rsidRPr="00361E60">
          <w:rPr>
            <w:color w:val="2E74B5" w:themeColor="accent1" w:themeShade="BF"/>
          </w:rPr>
          <w:fldChar w:fldCharType="begin"/>
        </w:r>
        <w:r w:rsidR="00685B0D" w:rsidRPr="00361E60">
          <w:rPr>
            <w:color w:val="2E74B5" w:themeColor="accent1" w:themeShade="BF"/>
          </w:rPr>
          <w:instrText xml:space="preserve"> PAGE   \* MERGEFORMAT </w:instrText>
        </w:r>
        <w:r w:rsidR="00685B0D" w:rsidRPr="00361E60">
          <w:rPr>
            <w:color w:val="2E74B5" w:themeColor="accent1" w:themeShade="BF"/>
          </w:rPr>
          <w:fldChar w:fldCharType="separate"/>
        </w:r>
        <w:r w:rsidR="00201CA0">
          <w:rPr>
            <w:noProof/>
            <w:color w:val="2E74B5" w:themeColor="accent1" w:themeShade="BF"/>
          </w:rPr>
          <w:t>7</w:t>
        </w:r>
        <w:r w:rsidR="00685B0D" w:rsidRPr="00361E60">
          <w:rPr>
            <w:noProof/>
            <w:color w:val="2E74B5" w:themeColor="accent1" w:themeShade="BF"/>
          </w:rPr>
          <w:fldChar w:fldCharType="end"/>
        </w:r>
        <w:r w:rsidR="00685B0D" w:rsidRPr="00361E60">
          <w:rPr>
            <w:color w:val="2E74B5" w:themeColor="accent1" w:themeShade="BF"/>
          </w:rPr>
          <w:t xml:space="preserve"> | </w:t>
        </w:r>
        <w:r w:rsidR="00685B0D" w:rsidRPr="00361E60">
          <w:rPr>
            <w:color w:val="2E74B5" w:themeColor="accent1" w:themeShade="BF"/>
            <w:spacing w:val="60"/>
          </w:rPr>
          <w:t>Page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F4CFB" w14:textId="77777777" w:rsidR="00893AC2" w:rsidRDefault="00893AC2">
      <w:pPr>
        <w:spacing w:after="0" w:line="240" w:lineRule="auto"/>
      </w:pPr>
      <w:r>
        <w:separator/>
      </w:r>
    </w:p>
  </w:footnote>
  <w:footnote w:type="continuationSeparator" w:id="0">
    <w:p w14:paraId="726B98B3" w14:textId="77777777" w:rsidR="00893AC2" w:rsidRDefault="00893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B0B08"/>
    <w:multiLevelType w:val="hybridMultilevel"/>
    <w:tmpl w:val="E4403192"/>
    <w:lvl w:ilvl="0" w:tplc="2A4C0E72">
      <w:start w:val="1"/>
      <w:numFmt w:val="bullet"/>
      <w:pStyle w:val="ListLevel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81386C"/>
    <w:multiLevelType w:val="hybridMultilevel"/>
    <w:tmpl w:val="8F9A8AD8"/>
    <w:lvl w:ilvl="0" w:tplc="1F5C6C44">
      <w:start w:val="1"/>
      <w:numFmt w:val="decimal"/>
      <w:lvlText w:val="%1."/>
      <w:lvlJc w:val="left"/>
      <w:pPr>
        <w:ind w:left="360" w:hanging="360"/>
      </w:pPr>
      <w:rPr>
        <w:rFonts w:hint="default"/>
        <w:color w:val="2E74B5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F8727A"/>
    <w:multiLevelType w:val="hybridMultilevel"/>
    <w:tmpl w:val="F5B85098"/>
    <w:lvl w:ilvl="0" w:tplc="E6D87E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C0EB78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C32"/>
    <w:rsid w:val="000110EC"/>
    <w:rsid w:val="00012583"/>
    <w:rsid w:val="00023F68"/>
    <w:rsid w:val="00025013"/>
    <w:rsid w:val="000321E8"/>
    <w:rsid w:val="00033303"/>
    <w:rsid w:val="00033D32"/>
    <w:rsid w:val="00035C67"/>
    <w:rsid w:val="00040F02"/>
    <w:rsid w:val="0004118A"/>
    <w:rsid w:val="00043596"/>
    <w:rsid w:val="000439C3"/>
    <w:rsid w:val="0004515F"/>
    <w:rsid w:val="00045429"/>
    <w:rsid w:val="000459F3"/>
    <w:rsid w:val="00046D16"/>
    <w:rsid w:val="00052406"/>
    <w:rsid w:val="0005480C"/>
    <w:rsid w:val="000560D9"/>
    <w:rsid w:val="00057E8D"/>
    <w:rsid w:val="00064967"/>
    <w:rsid w:val="00072EAF"/>
    <w:rsid w:val="0007710C"/>
    <w:rsid w:val="0008349F"/>
    <w:rsid w:val="00085E42"/>
    <w:rsid w:val="0008709C"/>
    <w:rsid w:val="0009048E"/>
    <w:rsid w:val="00091B03"/>
    <w:rsid w:val="000A584E"/>
    <w:rsid w:val="000A73E7"/>
    <w:rsid w:val="000A76BA"/>
    <w:rsid w:val="000B0598"/>
    <w:rsid w:val="000B6C7C"/>
    <w:rsid w:val="000D01E9"/>
    <w:rsid w:val="000D3486"/>
    <w:rsid w:val="000D41AC"/>
    <w:rsid w:val="000D4BB1"/>
    <w:rsid w:val="000D60F0"/>
    <w:rsid w:val="000D6506"/>
    <w:rsid w:val="001004C6"/>
    <w:rsid w:val="001019F7"/>
    <w:rsid w:val="00105896"/>
    <w:rsid w:val="00107979"/>
    <w:rsid w:val="0011063D"/>
    <w:rsid w:val="00112B8C"/>
    <w:rsid w:val="00115D3C"/>
    <w:rsid w:val="0012004A"/>
    <w:rsid w:val="00120533"/>
    <w:rsid w:val="00122558"/>
    <w:rsid w:val="00130CA8"/>
    <w:rsid w:val="0013163F"/>
    <w:rsid w:val="00132F94"/>
    <w:rsid w:val="0013540C"/>
    <w:rsid w:val="00143EBE"/>
    <w:rsid w:val="00153133"/>
    <w:rsid w:val="00153295"/>
    <w:rsid w:val="001537EC"/>
    <w:rsid w:val="00157A58"/>
    <w:rsid w:val="0016088E"/>
    <w:rsid w:val="00164A24"/>
    <w:rsid w:val="001656F7"/>
    <w:rsid w:val="0016632F"/>
    <w:rsid w:val="00176118"/>
    <w:rsid w:val="00183371"/>
    <w:rsid w:val="001834E9"/>
    <w:rsid w:val="001A0B80"/>
    <w:rsid w:val="001A0C29"/>
    <w:rsid w:val="001A1AA0"/>
    <w:rsid w:val="001B287E"/>
    <w:rsid w:val="001B6682"/>
    <w:rsid w:val="001D0A91"/>
    <w:rsid w:val="001D1C54"/>
    <w:rsid w:val="001D2DC0"/>
    <w:rsid w:val="001D4D7D"/>
    <w:rsid w:val="001D7C54"/>
    <w:rsid w:val="001D7C8A"/>
    <w:rsid w:val="001E1D6A"/>
    <w:rsid w:val="001E2783"/>
    <w:rsid w:val="001F1311"/>
    <w:rsid w:val="001F29B8"/>
    <w:rsid w:val="001F5B8D"/>
    <w:rsid w:val="00201B12"/>
    <w:rsid w:val="00201CA0"/>
    <w:rsid w:val="002038C6"/>
    <w:rsid w:val="00205E77"/>
    <w:rsid w:val="00206C07"/>
    <w:rsid w:val="0020755F"/>
    <w:rsid w:val="002110E0"/>
    <w:rsid w:val="00211FF2"/>
    <w:rsid w:val="00212DB2"/>
    <w:rsid w:val="00220B5A"/>
    <w:rsid w:val="00221ACB"/>
    <w:rsid w:val="00221C0A"/>
    <w:rsid w:val="00222BF2"/>
    <w:rsid w:val="00227465"/>
    <w:rsid w:val="002344ED"/>
    <w:rsid w:val="002413C4"/>
    <w:rsid w:val="0024484E"/>
    <w:rsid w:val="00245B29"/>
    <w:rsid w:val="0024744F"/>
    <w:rsid w:val="00247AA4"/>
    <w:rsid w:val="00253060"/>
    <w:rsid w:val="0025306E"/>
    <w:rsid w:val="00255EB2"/>
    <w:rsid w:val="00265097"/>
    <w:rsid w:val="00271593"/>
    <w:rsid w:val="002743FB"/>
    <w:rsid w:val="002768A2"/>
    <w:rsid w:val="00282D37"/>
    <w:rsid w:val="00283ADE"/>
    <w:rsid w:val="00283C70"/>
    <w:rsid w:val="00285CDF"/>
    <w:rsid w:val="002908DD"/>
    <w:rsid w:val="002A4682"/>
    <w:rsid w:val="002A785F"/>
    <w:rsid w:val="002B1CF5"/>
    <w:rsid w:val="002B2806"/>
    <w:rsid w:val="002B4AD8"/>
    <w:rsid w:val="002C08FA"/>
    <w:rsid w:val="002C1E79"/>
    <w:rsid w:val="002C3E15"/>
    <w:rsid w:val="002C6C1F"/>
    <w:rsid w:val="002D3474"/>
    <w:rsid w:val="002E0F16"/>
    <w:rsid w:val="002E17E2"/>
    <w:rsid w:val="002E5E4A"/>
    <w:rsid w:val="002F03E9"/>
    <w:rsid w:val="00303ABF"/>
    <w:rsid w:val="003042A1"/>
    <w:rsid w:val="0031100F"/>
    <w:rsid w:val="003113E6"/>
    <w:rsid w:val="003139A9"/>
    <w:rsid w:val="003146BC"/>
    <w:rsid w:val="003168FE"/>
    <w:rsid w:val="00323763"/>
    <w:rsid w:val="003271AF"/>
    <w:rsid w:val="00332864"/>
    <w:rsid w:val="00332CF1"/>
    <w:rsid w:val="0035112B"/>
    <w:rsid w:val="00352FB7"/>
    <w:rsid w:val="00356550"/>
    <w:rsid w:val="003573A2"/>
    <w:rsid w:val="00361E60"/>
    <w:rsid w:val="00362D50"/>
    <w:rsid w:val="00363CC4"/>
    <w:rsid w:val="003736B3"/>
    <w:rsid w:val="0037716F"/>
    <w:rsid w:val="003822D1"/>
    <w:rsid w:val="00384EFF"/>
    <w:rsid w:val="00387D6E"/>
    <w:rsid w:val="00390535"/>
    <w:rsid w:val="00391CEA"/>
    <w:rsid w:val="00394E71"/>
    <w:rsid w:val="00396057"/>
    <w:rsid w:val="003978B5"/>
    <w:rsid w:val="003A14A9"/>
    <w:rsid w:val="003A4E86"/>
    <w:rsid w:val="003A6999"/>
    <w:rsid w:val="003B30A1"/>
    <w:rsid w:val="003B4801"/>
    <w:rsid w:val="003C5CEC"/>
    <w:rsid w:val="003C7567"/>
    <w:rsid w:val="003D4101"/>
    <w:rsid w:val="003F1AE6"/>
    <w:rsid w:val="003F6B2C"/>
    <w:rsid w:val="003F7BBD"/>
    <w:rsid w:val="00400C25"/>
    <w:rsid w:val="00403A0C"/>
    <w:rsid w:val="004050CD"/>
    <w:rsid w:val="00406364"/>
    <w:rsid w:val="0041227E"/>
    <w:rsid w:val="00412EC6"/>
    <w:rsid w:val="00412FF6"/>
    <w:rsid w:val="00413CC6"/>
    <w:rsid w:val="00414470"/>
    <w:rsid w:val="00422856"/>
    <w:rsid w:val="004233C7"/>
    <w:rsid w:val="00426762"/>
    <w:rsid w:val="0042693F"/>
    <w:rsid w:val="00426D33"/>
    <w:rsid w:val="00430A8B"/>
    <w:rsid w:val="004315AF"/>
    <w:rsid w:val="00431BD6"/>
    <w:rsid w:val="00431FAE"/>
    <w:rsid w:val="004334BC"/>
    <w:rsid w:val="00436FDE"/>
    <w:rsid w:val="004371F4"/>
    <w:rsid w:val="00446E02"/>
    <w:rsid w:val="00447E30"/>
    <w:rsid w:val="004529CB"/>
    <w:rsid w:val="004551B7"/>
    <w:rsid w:val="004556EA"/>
    <w:rsid w:val="00462869"/>
    <w:rsid w:val="00465CF8"/>
    <w:rsid w:val="00467587"/>
    <w:rsid w:val="00467F24"/>
    <w:rsid w:val="00472785"/>
    <w:rsid w:val="00474719"/>
    <w:rsid w:val="00481316"/>
    <w:rsid w:val="00486DCF"/>
    <w:rsid w:val="00490B61"/>
    <w:rsid w:val="00490BCB"/>
    <w:rsid w:val="0049204D"/>
    <w:rsid w:val="00492B75"/>
    <w:rsid w:val="004A7FDD"/>
    <w:rsid w:val="004B5E80"/>
    <w:rsid w:val="004C4872"/>
    <w:rsid w:val="004C4DE2"/>
    <w:rsid w:val="004C53B6"/>
    <w:rsid w:val="004C729D"/>
    <w:rsid w:val="004D348D"/>
    <w:rsid w:val="004D4662"/>
    <w:rsid w:val="004E12D4"/>
    <w:rsid w:val="004F7307"/>
    <w:rsid w:val="0050539D"/>
    <w:rsid w:val="00513D48"/>
    <w:rsid w:val="005167FF"/>
    <w:rsid w:val="0051798A"/>
    <w:rsid w:val="00517AD1"/>
    <w:rsid w:val="005359AB"/>
    <w:rsid w:val="0054363D"/>
    <w:rsid w:val="00544063"/>
    <w:rsid w:val="00550D83"/>
    <w:rsid w:val="00556E0E"/>
    <w:rsid w:val="00557A99"/>
    <w:rsid w:val="00562704"/>
    <w:rsid w:val="005678B6"/>
    <w:rsid w:val="00570CC0"/>
    <w:rsid w:val="00580898"/>
    <w:rsid w:val="00581F0E"/>
    <w:rsid w:val="00584654"/>
    <w:rsid w:val="00584A6B"/>
    <w:rsid w:val="00584E49"/>
    <w:rsid w:val="00590A77"/>
    <w:rsid w:val="00591CC1"/>
    <w:rsid w:val="00594D7E"/>
    <w:rsid w:val="00595C90"/>
    <w:rsid w:val="00597B3B"/>
    <w:rsid w:val="005A380A"/>
    <w:rsid w:val="005A55AF"/>
    <w:rsid w:val="005B5F3E"/>
    <w:rsid w:val="005B6252"/>
    <w:rsid w:val="005C2D19"/>
    <w:rsid w:val="005C3B86"/>
    <w:rsid w:val="005D0118"/>
    <w:rsid w:val="005D1502"/>
    <w:rsid w:val="005E17A2"/>
    <w:rsid w:val="005F0E5F"/>
    <w:rsid w:val="00600449"/>
    <w:rsid w:val="0060071A"/>
    <w:rsid w:val="0060341F"/>
    <w:rsid w:val="006066A4"/>
    <w:rsid w:val="0061138D"/>
    <w:rsid w:val="00613FE7"/>
    <w:rsid w:val="00616B56"/>
    <w:rsid w:val="0062119F"/>
    <w:rsid w:val="00630CD2"/>
    <w:rsid w:val="0063425E"/>
    <w:rsid w:val="006359EC"/>
    <w:rsid w:val="00635EEC"/>
    <w:rsid w:val="00651DFA"/>
    <w:rsid w:val="00653500"/>
    <w:rsid w:val="0065501F"/>
    <w:rsid w:val="00656248"/>
    <w:rsid w:val="0066161D"/>
    <w:rsid w:val="00662898"/>
    <w:rsid w:val="00662C97"/>
    <w:rsid w:val="006759DB"/>
    <w:rsid w:val="00676CA2"/>
    <w:rsid w:val="00676DBE"/>
    <w:rsid w:val="00681F54"/>
    <w:rsid w:val="00685808"/>
    <w:rsid w:val="00685B0D"/>
    <w:rsid w:val="0068635B"/>
    <w:rsid w:val="0069035D"/>
    <w:rsid w:val="0069238B"/>
    <w:rsid w:val="0069554F"/>
    <w:rsid w:val="006C157E"/>
    <w:rsid w:val="006C4A20"/>
    <w:rsid w:val="006C6444"/>
    <w:rsid w:val="006C6F4D"/>
    <w:rsid w:val="006D1687"/>
    <w:rsid w:val="006D389B"/>
    <w:rsid w:val="006D6B6A"/>
    <w:rsid w:val="006E5E5C"/>
    <w:rsid w:val="006E7060"/>
    <w:rsid w:val="006F73D7"/>
    <w:rsid w:val="0070114B"/>
    <w:rsid w:val="007011D6"/>
    <w:rsid w:val="007015CF"/>
    <w:rsid w:val="007039D5"/>
    <w:rsid w:val="00703D26"/>
    <w:rsid w:val="00706570"/>
    <w:rsid w:val="0070778F"/>
    <w:rsid w:val="007206FA"/>
    <w:rsid w:val="00723F02"/>
    <w:rsid w:val="007244A3"/>
    <w:rsid w:val="00725D9E"/>
    <w:rsid w:val="00734DD6"/>
    <w:rsid w:val="00735B3A"/>
    <w:rsid w:val="00743B8A"/>
    <w:rsid w:val="00750145"/>
    <w:rsid w:val="007530F7"/>
    <w:rsid w:val="007572B2"/>
    <w:rsid w:val="0076092D"/>
    <w:rsid w:val="00762298"/>
    <w:rsid w:val="007644F8"/>
    <w:rsid w:val="00771427"/>
    <w:rsid w:val="00772A44"/>
    <w:rsid w:val="00773A84"/>
    <w:rsid w:val="007766CA"/>
    <w:rsid w:val="00777C4B"/>
    <w:rsid w:val="00783948"/>
    <w:rsid w:val="00786B51"/>
    <w:rsid w:val="00790902"/>
    <w:rsid w:val="00791227"/>
    <w:rsid w:val="0079240C"/>
    <w:rsid w:val="0079280C"/>
    <w:rsid w:val="00796325"/>
    <w:rsid w:val="007A0BAE"/>
    <w:rsid w:val="007A146D"/>
    <w:rsid w:val="007A4F8E"/>
    <w:rsid w:val="007B326A"/>
    <w:rsid w:val="007B77AA"/>
    <w:rsid w:val="007B78BA"/>
    <w:rsid w:val="007C15DF"/>
    <w:rsid w:val="007C35E6"/>
    <w:rsid w:val="007C6112"/>
    <w:rsid w:val="007D03F6"/>
    <w:rsid w:val="007D45B8"/>
    <w:rsid w:val="007F2FE0"/>
    <w:rsid w:val="007F30C0"/>
    <w:rsid w:val="007F3CBE"/>
    <w:rsid w:val="007F6D08"/>
    <w:rsid w:val="00800EBD"/>
    <w:rsid w:val="00801ABE"/>
    <w:rsid w:val="00802F60"/>
    <w:rsid w:val="0080670B"/>
    <w:rsid w:val="0080715E"/>
    <w:rsid w:val="0081231A"/>
    <w:rsid w:val="0081569D"/>
    <w:rsid w:val="00825F8B"/>
    <w:rsid w:val="00827071"/>
    <w:rsid w:val="00834F05"/>
    <w:rsid w:val="00837F75"/>
    <w:rsid w:val="008414AA"/>
    <w:rsid w:val="00841A1A"/>
    <w:rsid w:val="008467F1"/>
    <w:rsid w:val="008479DF"/>
    <w:rsid w:val="00850F3B"/>
    <w:rsid w:val="0085138B"/>
    <w:rsid w:val="0085529C"/>
    <w:rsid w:val="00856640"/>
    <w:rsid w:val="00862548"/>
    <w:rsid w:val="00874E8E"/>
    <w:rsid w:val="00877C99"/>
    <w:rsid w:val="00882A12"/>
    <w:rsid w:val="0088437F"/>
    <w:rsid w:val="00885FBA"/>
    <w:rsid w:val="008936FA"/>
    <w:rsid w:val="00893AC2"/>
    <w:rsid w:val="00893E56"/>
    <w:rsid w:val="00894E46"/>
    <w:rsid w:val="008A358E"/>
    <w:rsid w:val="008A535B"/>
    <w:rsid w:val="008A5F36"/>
    <w:rsid w:val="008B6BB0"/>
    <w:rsid w:val="008C46E0"/>
    <w:rsid w:val="008C71D6"/>
    <w:rsid w:val="008D39D6"/>
    <w:rsid w:val="008D6CA5"/>
    <w:rsid w:val="008D79A5"/>
    <w:rsid w:val="008E221B"/>
    <w:rsid w:val="008E2E51"/>
    <w:rsid w:val="008E4960"/>
    <w:rsid w:val="008F05B4"/>
    <w:rsid w:val="009024D5"/>
    <w:rsid w:val="009049B4"/>
    <w:rsid w:val="00912F1B"/>
    <w:rsid w:val="00913C81"/>
    <w:rsid w:val="00915167"/>
    <w:rsid w:val="0092030B"/>
    <w:rsid w:val="009215DD"/>
    <w:rsid w:val="0092239D"/>
    <w:rsid w:val="0092340E"/>
    <w:rsid w:val="009238CC"/>
    <w:rsid w:val="0092722D"/>
    <w:rsid w:val="00934ED3"/>
    <w:rsid w:val="00941FC0"/>
    <w:rsid w:val="00944C3B"/>
    <w:rsid w:val="00957A32"/>
    <w:rsid w:val="009630C1"/>
    <w:rsid w:val="009636D7"/>
    <w:rsid w:val="0097317D"/>
    <w:rsid w:val="0097386E"/>
    <w:rsid w:val="00976306"/>
    <w:rsid w:val="0098166D"/>
    <w:rsid w:val="00985670"/>
    <w:rsid w:val="00993093"/>
    <w:rsid w:val="00994139"/>
    <w:rsid w:val="009974C3"/>
    <w:rsid w:val="009A3AC4"/>
    <w:rsid w:val="009A5371"/>
    <w:rsid w:val="009B247E"/>
    <w:rsid w:val="009C014E"/>
    <w:rsid w:val="009C284F"/>
    <w:rsid w:val="009C5CB3"/>
    <w:rsid w:val="009D10B0"/>
    <w:rsid w:val="009D200C"/>
    <w:rsid w:val="009D2F15"/>
    <w:rsid w:val="009E159A"/>
    <w:rsid w:val="009F0B9B"/>
    <w:rsid w:val="009F0C32"/>
    <w:rsid w:val="009F17BA"/>
    <w:rsid w:val="009F2926"/>
    <w:rsid w:val="009F4134"/>
    <w:rsid w:val="009F57AB"/>
    <w:rsid w:val="009F5966"/>
    <w:rsid w:val="009F6DD1"/>
    <w:rsid w:val="00A01171"/>
    <w:rsid w:val="00A013E7"/>
    <w:rsid w:val="00A04452"/>
    <w:rsid w:val="00A12CAD"/>
    <w:rsid w:val="00A16377"/>
    <w:rsid w:val="00A17E75"/>
    <w:rsid w:val="00A32353"/>
    <w:rsid w:val="00A3361D"/>
    <w:rsid w:val="00A33A8B"/>
    <w:rsid w:val="00A33E9D"/>
    <w:rsid w:val="00A40BF0"/>
    <w:rsid w:val="00A44EB9"/>
    <w:rsid w:val="00A53F3F"/>
    <w:rsid w:val="00A56639"/>
    <w:rsid w:val="00A631ED"/>
    <w:rsid w:val="00A663D3"/>
    <w:rsid w:val="00A83149"/>
    <w:rsid w:val="00A84FBB"/>
    <w:rsid w:val="00A9002E"/>
    <w:rsid w:val="00A92127"/>
    <w:rsid w:val="00A94419"/>
    <w:rsid w:val="00AA3A04"/>
    <w:rsid w:val="00AB09A0"/>
    <w:rsid w:val="00AB2AC1"/>
    <w:rsid w:val="00AC2FD2"/>
    <w:rsid w:val="00AC3A6A"/>
    <w:rsid w:val="00AC4E3B"/>
    <w:rsid w:val="00AC7BC4"/>
    <w:rsid w:val="00AD30F1"/>
    <w:rsid w:val="00AE0081"/>
    <w:rsid w:val="00AE17C5"/>
    <w:rsid w:val="00AE68E2"/>
    <w:rsid w:val="00AF616D"/>
    <w:rsid w:val="00AF7E3B"/>
    <w:rsid w:val="00B057D4"/>
    <w:rsid w:val="00B16DE4"/>
    <w:rsid w:val="00B23223"/>
    <w:rsid w:val="00B345E1"/>
    <w:rsid w:val="00B41CC1"/>
    <w:rsid w:val="00B43F21"/>
    <w:rsid w:val="00B50A44"/>
    <w:rsid w:val="00B50AFC"/>
    <w:rsid w:val="00B54B63"/>
    <w:rsid w:val="00B56528"/>
    <w:rsid w:val="00B6309D"/>
    <w:rsid w:val="00B659DB"/>
    <w:rsid w:val="00B67BCF"/>
    <w:rsid w:val="00B727FF"/>
    <w:rsid w:val="00B82198"/>
    <w:rsid w:val="00B90C2B"/>
    <w:rsid w:val="00B92D49"/>
    <w:rsid w:val="00B9753F"/>
    <w:rsid w:val="00B97623"/>
    <w:rsid w:val="00BA0E78"/>
    <w:rsid w:val="00BA3E1D"/>
    <w:rsid w:val="00BA4086"/>
    <w:rsid w:val="00BB2DA3"/>
    <w:rsid w:val="00BB509E"/>
    <w:rsid w:val="00BB5DC8"/>
    <w:rsid w:val="00BB63E3"/>
    <w:rsid w:val="00BB739F"/>
    <w:rsid w:val="00BC30FA"/>
    <w:rsid w:val="00BC4F74"/>
    <w:rsid w:val="00BE15EB"/>
    <w:rsid w:val="00BE1BB4"/>
    <w:rsid w:val="00BE2320"/>
    <w:rsid w:val="00BE4A0D"/>
    <w:rsid w:val="00BF2D8B"/>
    <w:rsid w:val="00BF4A49"/>
    <w:rsid w:val="00BF574C"/>
    <w:rsid w:val="00C023FA"/>
    <w:rsid w:val="00C02BBC"/>
    <w:rsid w:val="00C03FB5"/>
    <w:rsid w:val="00C04000"/>
    <w:rsid w:val="00C06302"/>
    <w:rsid w:val="00C07680"/>
    <w:rsid w:val="00C172BD"/>
    <w:rsid w:val="00C23CEB"/>
    <w:rsid w:val="00C23D0E"/>
    <w:rsid w:val="00C240F3"/>
    <w:rsid w:val="00C32564"/>
    <w:rsid w:val="00C37057"/>
    <w:rsid w:val="00C43DBD"/>
    <w:rsid w:val="00C50818"/>
    <w:rsid w:val="00C52A30"/>
    <w:rsid w:val="00C61192"/>
    <w:rsid w:val="00C63D36"/>
    <w:rsid w:val="00C63E94"/>
    <w:rsid w:val="00C65A99"/>
    <w:rsid w:val="00C67F4E"/>
    <w:rsid w:val="00C745FE"/>
    <w:rsid w:val="00C764CC"/>
    <w:rsid w:val="00C7737A"/>
    <w:rsid w:val="00C8355E"/>
    <w:rsid w:val="00C85368"/>
    <w:rsid w:val="00C924CD"/>
    <w:rsid w:val="00C93500"/>
    <w:rsid w:val="00C97292"/>
    <w:rsid w:val="00CA1445"/>
    <w:rsid w:val="00CA2E21"/>
    <w:rsid w:val="00CA5C35"/>
    <w:rsid w:val="00CA6FAD"/>
    <w:rsid w:val="00CB5267"/>
    <w:rsid w:val="00CB5B0F"/>
    <w:rsid w:val="00CB5EEE"/>
    <w:rsid w:val="00CC41E4"/>
    <w:rsid w:val="00CD34FC"/>
    <w:rsid w:val="00CD3DF3"/>
    <w:rsid w:val="00CE1AB7"/>
    <w:rsid w:val="00CE257A"/>
    <w:rsid w:val="00CE2803"/>
    <w:rsid w:val="00CF20E2"/>
    <w:rsid w:val="00CF3FD2"/>
    <w:rsid w:val="00CF6E1F"/>
    <w:rsid w:val="00CF7B54"/>
    <w:rsid w:val="00D03CC3"/>
    <w:rsid w:val="00D069E3"/>
    <w:rsid w:val="00D1146D"/>
    <w:rsid w:val="00D11D4C"/>
    <w:rsid w:val="00D12BA4"/>
    <w:rsid w:val="00D16226"/>
    <w:rsid w:val="00D20653"/>
    <w:rsid w:val="00D2561A"/>
    <w:rsid w:val="00D26543"/>
    <w:rsid w:val="00D36D6E"/>
    <w:rsid w:val="00D45AF5"/>
    <w:rsid w:val="00D512F8"/>
    <w:rsid w:val="00D53A43"/>
    <w:rsid w:val="00D54A24"/>
    <w:rsid w:val="00D83C6C"/>
    <w:rsid w:val="00D87BEF"/>
    <w:rsid w:val="00D87D32"/>
    <w:rsid w:val="00DA1C5C"/>
    <w:rsid w:val="00DA7032"/>
    <w:rsid w:val="00DA7AD1"/>
    <w:rsid w:val="00DB0781"/>
    <w:rsid w:val="00DB0E28"/>
    <w:rsid w:val="00DB69AA"/>
    <w:rsid w:val="00DB7B87"/>
    <w:rsid w:val="00DC0BE1"/>
    <w:rsid w:val="00DC14E0"/>
    <w:rsid w:val="00DC4AEA"/>
    <w:rsid w:val="00DD0092"/>
    <w:rsid w:val="00DD0A16"/>
    <w:rsid w:val="00DD0C25"/>
    <w:rsid w:val="00DD5743"/>
    <w:rsid w:val="00DD5A75"/>
    <w:rsid w:val="00DE39D4"/>
    <w:rsid w:val="00DE3F07"/>
    <w:rsid w:val="00DF1557"/>
    <w:rsid w:val="00E00EFF"/>
    <w:rsid w:val="00E21787"/>
    <w:rsid w:val="00E23BE9"/>
    <w:rsid w:val="00E27D63"/>
    <w:rsid w:val="00E304F7"/>
    <w:rsid w:val="00E322BF"/>
    <w:rsid w:val="00E3306D"/>
    <w:rsid w:val="00E33828"/>
    <w:rsid w:val="00E3482F"/>
    <w:rsid w:val="00E36AE1"/>
    <w:rsid w:val="00E50436"/>
    <w:rsid w:val="00E52E9B"/>
    <w:rsid w:val="00E6137F"/>
    <w:rsid w:val="00E701AC"/>
    <w:rsid w:val="00E71C51"/>
    <w:rsid w:val="00E71D00"/>
    <w:rsid w:val="00E737EA"/>
    <w:rsid w:val="00E74047"/>
    <w:rsid w:val="00E741C7"/>
    <w:rsid w:val="00E864DA"/>
    <w:rsid w:val="00E86907"/>
    <w:rsid w:val="00E8696B"/>
    <w:rsid w:val="00E86BBA"/>
    <w:rsid w:val="00E9613A"/>
    <w:rsid w:val="00E97380"/>
    <w:rsid w:val="00E97CF7"/>
    <w:rsid w:val="00EA1A09"/>
    <w:rsid w:val="00EA2ABA"/>
    <w:rsid w:val="00EA569A"/>
    <w:rsid w:val="00EB0640"/>
    <w:rsid w:val="00EB44A2"/>
    <w:rsid w:val="00EB7BBE"/>
    <w:rsid w:val="00EC6CD5"/>
    <w:rsid w:val="00ED5848"/>
    <w:rsid w:val="00ED629E"/>
    <w:rsid w:val="00EE13A7"/>
    <w:rsid w:val="00EE6183"/>
    <w:rsid w:val="00EF384E"/>
    <w:rsid w:val="00F0092C"/>
    <w:rsid w:val="00F04154"/>
    <w:rsid w:val="00F233E5"/>
    <w:rsid w:val="00F24DAB"/>
    <w:rsid w:val="00F26A51"/>
    <w:rsid w:val="00F302E6"/>
    <w:rsid w:val="00F30380"/>
    <w:rsid w:val="00F3477F"/>
    <w:rsid w:val="00F43C5F"/>
    <w:rsid w:val="00F475C0"/>
    <w:rsid w:val="00F50771"/>
    <w:rsid w:val="00F526D0"/>
    <w:rsid w:val="00F531C2"/>
    <w:rsid w:val="00F607BA"/>
    <w:rsid w:val="00F62361"/>
    <w:rsid w:val="00F63D67"/>
    <w:rsid w:val="00F64DD5"/>
    <w:rsid w:val="00F86EA3"/>
    <w:rsid w:val="00F90145"/>
    <w:rsid w:val="00F94EF8"/>
    <w:rsid w:val="00FA752A"/>
    <w:rsid w:val="00FA7D72"/>
    <w:rsid w:val="00FB1543"/>
    <w:rsid w:val="00FB3E38"/>
    <w:rsid w:val="00FC04FD"/>
    <w:rsid w:val="00FC4644"/>
    <w:rsid w:val="00FD660F"/>
    <w:rsid w:val="00FD7EFA"/>
    <w:rsid w:val="00FE48E6"/>
    <w:rsid w:val="00FE4CB8"/>
    <w:rsid w:val="00FE64FD"/>
    <w:rsid w:val="00FE7131"/>
    <w:rsid w:val="00FE7B22"/>
    <w:rsid w:val="00FF05AF"/>
    <w:rsid w:val="00FF3822"/>
    <w:rsid w:val="00FF5ED1"/>
    <w:rsid w:val="00FF683A"/>
    <w:rsid w:val="2536C753"/>
    <w:rsid w:val="46F8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AC7E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06E"/>
    <w:pPr>
      <w:spacing w:after="120" w:line="264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5EB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15EB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36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5D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5EB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E15E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E1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5E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15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5EB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BE15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5EB"/>
    <w:rPr>
      <w:rFonts w:eastAsiaTheme="minorEastAsia"/>
      <w:sz w:val="21"/>
      <w:szCs w:val="21"/>
    </w:rPr>
  </w:style>
  <w:style w:type="paragraph" w:styleId="NoSpacing">
    <w:name w:val="No Spacing"/>
    <w:uiPriority w:val="1"/>
    <w:qFormat/>
    <w:rsid w:val="00BE15EB"/>
    <w:pPr>
      <w:spacing w:after="0" w:line="240" w:lineRule="auto"/>
    </w:pPr>
    <w:rPr>
      <w:rFonts w:eastAsiaTheme="minorEastAsia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BE15E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45429"/>
    <w:pPr>
      <w:tabs>
        <w:tab w:val="left" w:pos="420"/>
        <w:tab w:val="right" w:leader="dot" w:pos="10070"/>
      </w:tabs>
      <w:spacing w:after="100"/>
    </w:pPr>
    <w:rPr>
      <w:noProof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BE15EB"/>
    <w:pPr>
      <w:spacing w:after="100"/>
      <w:ind w:left="210"/>
    </w:pPr>
  </w:style>
  <w:style w:type="paragraph" w:styleId="PlainText">
    <w:name w:val="Plain Text"/>
    <w:basedOn w:val="Normal"/>
    <w:link w:val="PlainTextChar"/>
    <w:uiPriority w:val="99"/>
    <w:unhideWhenUsed/>
    <w:rsid w:val="00BE15EB"/>
    <w:pPr>
      <w:spacing w:after="0" w:line="240" w:lineRule="auto"/>
    </w:pPr>
    <w:rPr>
      <w:rFonts w:ascii="Calibri" w:eastAsiaTheme="minorHAnsi" w:hAnsi="Calibri"/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BE15EB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E42"/>
    <w:rPr>
      <w:rFonts w:ascii="Segoe UI" w:eastAsiaTheme="minorEastAs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D4BB1"/>
    <w:pPr>
      <w:spacing w:after="0" w:line="240" w:lineRule="auto"/>
    </w:pPr>
    <w:rPr>
      <w:rFonts w:eastAsiaTheme="minorEastAsia"/>
      <w:sz w:val="21"/>
      <w:szCs w:val="21"/>
    </w:rPr>
  </w:style>
  <w:style w:type="character" w:styleId="Strong">
    <w:name w:val="Strong"/>
    <w:basedOn w:val="DefaultParagraphFont"/>
    <w:uiPriority w:val="22"/>
    <w:qFormat/>
    <w:rsid w:val="006C4A2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504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4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43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4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436"/>
    <w:rPr>
      <w:rFonts w:eastAsiaTheme="minorEastAsia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636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istLevel1Char">
    <w:name w:val="List Level 1 Char"/>
    <w:link w:val="ListLevel1"/>
    <w:locked/>
    <w:rsid w:val="00400C25"/>
    <w:rPr>
      <w:rFonts w:ascii="Calibri" w:hAnsi="Calibri" w:cs="Calibri"/>
      <w:bCs/>
      <w:color w:val="000000"/>
    </w:rPr>
  </w:style>
  <w:style w:type="paragraph" w:customStyle="1" w:styleId="ListLevel1">
    <w:name w:val="List Level 1"/>
    <w:basedOn w:val="Normal"/>
    <w:link w:val="ListLevel1Char"/>
    <w:qFormat/>
    <w:rsid w:val="00400C25"/>
    <w:pPr>
      <w:numPr>
        <w:numId w:val="1"/>
      </w:numPr>
      <w:spacing w:line="276" w:lineRule="auto"/>
      <w:jc w:val="both"/>
    </w:pPr>
    <w:rPr>
      <w:rFonts w:ascii="Calibri" w:eastAsiaTheme="minorHAnsi" w:hAnsi="Calibri" w:cs="Calibri"/>
      <w:bCs/>
      <w:color w:val="000000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00C25"/>
    <w:pPr>
      <w:spacing w:after="100"/>
      <w:ind w:left="420"/>
    </w:pPr>
  </w:style>
  <w:style w:type="paragraph" w:styleId="TOC4">
    <w:name w:val="toc 4"/>
    <w:basedOn w:val="Normal"/>
    <w:next w:val="Normal"/>
    <w:autoRedefine/>
    <w:uiPriority w:val="39"/>
    <w:unhideWhenUsed/>
    <w:rsid w:val="00725D9E"/>
    <w:pPr>
      <w:spacing w:after="100"/>
      <w:ind w:left="630"/>
    </w:pPr>
  </w:style>
  <w:style w:type="paragraph" w:styleId="Caption">
    <w:name w:val="caption"/>
    <w:basedOn w:val="Normal"/>
    <w:next w:val="Normal"/>
    <w:uiPriority w:val="35"/>
    <w:unhideWhenUsed/>
    <w:qFormat/>
    <w:rsid w:val="00725D9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25D9E"/>
    <w:rPr>
      <w:rFonts w:asciiTheme="majorHAnsi" w:eastAsiaTheme="majorEastAsia" w:hAnsiTheme="majorHAnsi" w:cstheme="majorBidi"/>
      <w:i/>
      <w:iCs/>
      <w:color w:val="2E74B5" w:themeColor="accent1" w:themeShade="BF"/>
      <w:sz w:val="21"/>
      <w:szCs w:val="21"/>
    </w:rPr>
  </w:style>
  <w:style w:type="paragraph" w:styleId="ListBullet2">
    <w:name w:val="List Bullet 2"/>
    <w:aliases w:val="Indented Bullet"/>
    <w:basedOn w:val="Normal"/>
    <w:rsid w:val="00725D9E"/>
    <w:pPr>
      <w:tabs>
        <w:tab w:val="left" w:pos="644"/>
      </w:tabs>
      <w:spacing w:after="160" w:line="259" w:lineRule="auto"/>
      <w:ind w:left="624" w:hanging="340"/>
    </w:pPr>
    <w:rPr>
      <w:sz w:val="22"/>
      <w:szCs w:val="22"/>
    </w:rPr>
  </w:style>
  <w:style w:type="table" w:styleId="TableGrid8">
    <w:name w:val="Table Grid 8"/>
    <w:basedOn w:val="TableNormal"/>
    <w:rsid w:val="00725D9E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eastAsiaTheme="minorEastAsi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JustifiedLeft05">
    <w:name w:val="Style Justified Left:  0.5&quot;"/>
    <w:basedOn w:val="Normal"/>
    <w:rsid w:val="00725D9E"/>
    <w:pPr>
      <w:spacing w:after="160" w:line="259" w:lineRule="auto"/>
      <w:ind w:left="720"/>
      <w:jc w:val="both"/>
    </w:pPr>
    <w:rPr>
      <w:sz w:val="22"/>
      <w:szCs w:val="22"/>
    </w:rPr>
  </w:style>
  <w:style w:type="table" w:styleId="TableGrid">
    <w:name w:val="Table Grid"/>
    <w:basedOn w:val="TableNormal"/>
    <w:uiPriority w:val="39"/>
    <w:rsid w:val="0092722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25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3306D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13C81"/>
    <w:rPr>
      <w:color w:val="808080"/>
    </w:rPr>
  </w:style>
  <w:style w:type="table" w:customStyle="1" w:styleId="TableGrid81">
    <w:name w:val="Table Grid 81"/>
    <w:basedOn w:val="TableNormal"/>
    <w:next w:val="TableGrid8"/>
    <w:rsid w:val="0077142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eastAsiaTheme="minorEastAsi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Shading1-Accent5">
    <w:name w:val="Medium Shading 1 Accent 5"/>
    <w:basedOn w:val="TableNormal"/>
    <w:uiPriority w:val="63"/>
    <w:rsid w:val="005C2D1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5">
    <w:name w:val="Medium Grid 3 Accent 5"/>
    <w:basedOn w:val="TableNormal"/>
    <w:uiPriority w:val="69"/>
    <w:rsid w:val="005C2D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olorfulShading-Accent5">
    <w:name w:val="Colorful Shading Accent 5"/>
    <w:basedOn w:val="TableNormal"/>
    <w:uiPriority w:val="71"/>
    <w:rsid w:val="005C2D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5C2D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rsid w:val="005C2D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List-Accent5">
    <w:name w:val="Colorful List Accent 5"/>
    <w:basedOn w:val="TableNormal"/>
    <w:uiPriority w:val="72"/>
    <w:rsid w:val="005C2D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Grid-Accent1">
    <w:name w:val="Colorful Grid Accent 1"/>
    <w:basedOn w:val="TableNormal"/>
    <w:uiPriority w:val="73"/>
    <w:rsid w:val="005C2D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3-Accent1">
    <w:name w:val="Medium Grid 3 Accent 1"/>
    <w:basedOn w:val="TableNormal"/>
    <w:uiPriority w:val="69"/>
    <w:rsid w:val="005C2D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paragraph" w:styleId="NormalWeb">
    <w:name w:val="Normal (Web)"/>
    <w:basedOn w:val="Normal"/>
    <w:uiPriority w:val="99"/>
    <w:unhideWhenUsed/>
    <w:rsid w:val="005C2D1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paragraph">
    <w:name w:val="paragraph"/>
    <w:basedOn w:val="Normal"/>
    <w:rsid w:val="00BB2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B2DA3"/>
  </w:style>
  <w:style w:type="character" w:customStyle="1" w:styleId="eop">
    <w:name w:val="eop"/>
    <w:basedOn w:val="DefaultParagraphFont"/>
    <w:rsid w:val="00BB2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9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3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8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74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9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6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58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036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158539">
                                                  <w:marLeft w:val="41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2D5D7"/>
                                                    <w:left w:val="single" w:sz="6" w:space="0" w:color="D2D5D7"/>
                                                    <w:bottom w:val="none" w:sz="0" w:space="0" w:color="auto"/>
                                                    <w:right w:val="single" w:sz="6" w:space="0" w:color="D2D5D7"/>
                                                  </w:divBdr>
                                                  <w:divsChild>
                                                    <w:div w:id="2025402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664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127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6786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835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310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9441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1721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3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C58DC1A076B48AF9A1BAC5DCB4086" ma:contentTypeVersion="5" ma:contentTypeDescription="Create a new document." ma:contentTypeScope="" ma:versionID="25264e89399edfe117d53f38797732fa">
  <xsd:schema xmlns:xsd="http://www.w3.org/2001/XMLSchema" xmlns:xs="http://www.w3.org/2001/XMLSchema" xmlns:p="http://schemas.microsoft.com/office/2006/metadata/properties" xmlns:ns2="1756b075-6727-46da-a2e9-eb22fdc5c42c" xmlns:ns3="8a2e819f-0dbd-43e6-a3ec-8e7209a3b039" targetNamespace="http://schemas.microsoft.com/office/2006/metadata/properties" ma:root="true" ma:fieldsID="e89975ad275c626900868540ac18ef5b" ns2:_="" ns3:_="">
    <xsd:import namespace="1756b075-6727-46da-a2e9-eb22fdc5c42c"/>
    <xsd:import namespace="8a2e819f-0dbd-43e6-a3ec-8e7209a3b0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ast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6b075-6727-46da-a2e9-eb22fdc5c4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e819f-0dbd-43e6-a3ec-8e7209a3b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astupdate" ma:index="12" nillable="true" ma:displayName="Last update" ma:format="DateTime" ma:internalName="Lastup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756b075-6727-46da-a2e9-eb22fdc5c42c">
      <UserInfo>
        <DisplayName>Cook, Meghan N</DisplayName>
        <AccountId>60</AccountId>
        <AccountType/>
      </UserInfo>
      <UserInfo>
        <DisplayName>Matteson, Erin</DisplayName>
        <AccountId>61</AccountId>
        <AccountType/>
      </UserInfo>
    </SharedWithUsers>
    <Lastupdate xmlns="8a2e819f-0dbd-43e6-a3ec-8e7209a3b03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82E562-3F50-4184-90C2-728171E21E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1997E7-84BF-4409-9C08-6D71BF8E1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6b075-6727-46da-a2e9-eb22fdc5c42c"/>
    <ds:schemaRef ds:uri="8a2e819f-0dbd-43e6-a3ec-8e7209a3b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07A250-DA1C-4990-BA26-DE0FD6A02FAC}">
  <ds:schemaRefs>
    <ds:schemaRef ds:uri="http://schemas.microsoft.com/office/2006/metadata/properties"/>
    <ds:schemaRef ds:uri="http://schemas.microsoft.com/office/infopath/2007/PartnerControls"/>
    <ds:schemaRef ds:uri="1756b075-6727-46da-a2e9-eb22fdc5c42c"/>
    <ds:schemaRef ds:uri="8a2e819f-0dbd-43e6-a3ec-8e7209a3b039"/>
  </ds:schemaRefs>
</ds:datastoreItem>
</file>

<file path=customXml/itemProps4.xml><?xml version="1.0" encoding="utf-8"?>
<ds:datastoreItem xmlns:ds="http://schemas.openxmlformats.org/officeDocument/2006/customXml" ds:itemID="{5F43CCCC-B205-4CD8-B6D8-45A2C012AD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2020-08-11T18:07:00Z</dcterms:created>
  <dcterms:modified xsi:type="dcterms:W3CDTF">2020-08-27T14:35:00Z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0x01010019CC58DC1A076B48AF9A1BAC5DCB4086</vt:lpwstr>
  </property>
  <property fmtid="{D5CDD505-2E9C-101B-9397-08002B2CF9AE}" pid="3" name="_dlc_DocIdItemGuid">
    <vt:lpwstr>68c00fa3-3944-4e41-bfbc-9236539dadc9</vt:lpwstr>
  </property>
  <property fmtid="{D5CDD505-2E9C-101B-9397-08002B2CF9AE}" pid="4" name="a91c47ce5495413282724dcbec1b8c67">
    <vt:lpwstr/>
  </property>
  <property fmtid="{D5CDD505-2E9C-101B-9397-08002B2CF9AE}" pid="5" name="Business Content Types">
    <vt:lpwstr>89;#Reports and Recommendations|7d329c04-a693-4955-8ee9-057870b552af</vt:lpwstr>
  </property>
  <property fmtid="{D5CDD505-2E9C-101B-9397-08002B2CF9AE}" pid="6" name="Document Classification">
    <vt:lpwstr>33;#Public|5854ac4a-041c-411d-9350-85a8c1b3f49a</vt:lpwstr>
  </property>
  <property fmtid="{D5CDD505-2E9C-101B-9397-08002B2CF9AE}" pid="7" name="State Agencies">
    <vt:lpwstr/>
  </property>
  <property fmtid="{D5CDD505-2E9C-101B-9397-08002B2CF9AE}" pid="8" name="Order">
    <vt:r8>317400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dlc_DocId">
    <vt:lpwstr>7KK22CKAMEFD-1854561811-3174</vt:lpwstr>
  </property>
  <property fmtid="{D5CDD505-2E9C-101B-9397-08002B2CF9AE}" pid="12" name="_dlc_DocIdUrl">
    <vt:lpwstr>https://ncconnect.sharepoint.com/sites/crossagency/SA/StrategyPlanning/_layouts/15/DocIdRedir.aspx?ID=7KK22CKAMEFD-1854561811-3174, 7KK22CKAMEFD-1854561811-3174</vt:lpwstr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