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D4B1C" w14:textId="77777777" w:rsidR="000338F9" w:rsidRPr="00EA732C" w:rsidRDefault="000338F9" w:rsidP="000338F9">
      <w:pPr>
        <w:jc w:val="center"/>
        <w:rPr>
          <w:b/>
          <w:sz w:val="32"/>
          <w:szCs w:val="32"/>
          <w:u w:val="single"/>
        </w:rPr>
      </w:pPr>
      <w:r w:rsidRPr="00EA732C">
        <w:rPr>
          <w:b/>
          <w:sz w:val="32"/>
          <w:szCs w:val="32"/>
          <w:u w:val="single"/>
        </w:rPr>
        <w:t>PROJECT RFP REVIEW</w:t>
      </w:r>
    </w:p>
    <w:p w14:paraId="533740BF" w14:textId="77777777" w:rsidR="000338F9" w:rsidRPr="00EA732C" w:rsidRDefault="000338F9" w:rsidP="00086A4E">
      <w:pPr>
        <w:rPr>
          <w:sz w:val="22"/>
          <w:szCs w:val="22"/>
        </w:rPr>
      </w:pPr>
    </w:p>
    <w:p w14:paraId="09BBB57C" w14:textId="77777777" w:rsidR="00B33AE3" w:rsidRPr="00EA732C" w:rsidRDefault="00B33AE3" w:rsidP="00086A4E">
      <w:pPr>
        <w:pStyle w:val="ListParagraph"/>
        <w:numPr>
          <w:ilvl w:val="0"/>
          <w:numId w:val="1"/>
        </w:numPr>
        <w:rPr>
          <w:b/>
          <w:sz w:val="24"/>
          <w:szCs w:val="24"/>
        </w:rPr>
      </w:pPr>
      <w:r w:rsidRPr="00EA732C">
        <w:rPr>
          <w:b/>
          <w:sz w:val="24"/>
          <w:szCs w:val="24"/>
        </w:rPr>
        <w:t>SCOPE</w:t>
      </w:r>
    </w:p>
    <w:p w14:paraId="012DFE36" w14:textId="77777777" w:rsidR="00086A4E" w:rsidRPr="00EA732C" w:rsidRDefault="00086A4E" w:rsidP="00086A4E">
      <w:pPr>
        <w:pStyle w:val="ListParagraph"/>
        <w:rPr>
          <w:sz w:val="22"/>
          <w:szCs w:val="22"/>
        </w:rPr>
      </w:pPr>
    </w:p>
    <w:p w14:paraId="5C7E1EE1" w14:textId="1E1D0409" w:rsidR="00ED584E" w:rsidRPr="00EA732C" w:rsidRDefault="005B1478" w:rsidP="00ED584E">
      <w:pPr>
        <w:ind w:left="720"/>
        <w:rPr>
          <w:sz w:val="22"/>
          <w:szCs w:val="22"/>
        </w:rPr>
      </w:pPr>
      <w:r w:rsidRPr="00EA732C">
        <w:rPr>
          <w:sz w:val="22"/>
          <w:szCs w:val="22"/>
        </w:rPr>
        <w:t xml:space="preserve">This </w:t>
      </w:r>
      <w:r w:rsidR="00C029FE" w:rsidRPr="00EA732C">
        <w:rPr>
          <w:sz w:val="22"/>
          <w:szCs w:val="22"/>
        </w:rPr>
        <w:t>procedure</w:t>
      </w:r>
      <w:r w:rsidRPr="00EA732C">
        <w:rPr>
          <w:sz w:val="22"/>
          <w:szCs w:val="22"/>
        </w:rPr>
        <w:t xml:space="preserve"> defines the </w:t>
      </w:r>
      <w:r w:rsidR="00AE3900" w:rsidRPr="00EA732C">
        <w:rPr>
          <w:sz w:val="22"/>
          <w:szCs w:val="22"/>
        </w:rPr>
        <w:t xml:space="preserve">interface between the Procurement </w:t>
      </w:r>
      <w:r w:rsidR="00B56538" w:rsidRPr="00EA732C">
        <w:rPr>
          <w:sz w:val="22"/>
          <w:szCs w:val="22"/>
        </w:rPr>
        <w:t xml:space="preserve">and Strategic Sourcing </w:t>
      </w:r>
      <w:r w:rsidR="00540416" w:rsidRPr="00EA732C">
        <w:rPr>
          <w:sz w:val="22"/>
          <w:szCs w:val="22"/>
        </w:rPr>
        <w:t>Request for Proposal (RFP)</w:t>
      </w:r>
      <w:r w:rsidR="00AE3900" w:rsidRPr="00EA732C">
        <w:rPr>
          <w:sz w:val="22"/>
          <w:szCs w:val="22"/>
        </w:rPr>
        <w:t xml:space="preserve"> and Legal Review process and the </w:t>
      </w:r>
      <w:hyperlink r:id="rId12" w:history="1">
        <w:r w:rsidR="00AE3900" w:rsidRPr="00EA732C">
          <w:rPr>
            <w:rStyle w:val="Hyperlink"/>
            <w:sz w:val="22"/>
            <w:szCs w:val="22"/>
          </w:rPr>
          <w:t>0300-0300-005-B PROJECT MANAGEMENT PROCESS</w:t>
        </w:r>
      </w:hyperlink>
      <w:r w:rsidR="00AE3900" w:rsidRPr="00EA732C">
        <w:rPr>
          <w:sz w:val="22"/>
          <w:szCs w:val="22"/>
        </w:rPr>
        <w:t>.</w:t>
      </w:r>
    </w:p>
    <w:p w14:paraId="26BBC6DD" w14:textId="1F1BA25B" w:rsidR="00A17BBF" w:rsidRPr="00EA732C" w:rsidRDefault="00A17BBF" w:rsidP="00ED584E">
      <w:pPr>
        <w:ind w:left="720"/>
        <w:rPr>
          <w:sz w:val="22"/>
          <w:szCs w:val="22"/>
        </w:rPr>
      </w:pPr>
    </w:p>
    <w:p w14:paraId="02303CAD" w14:textId="176435CA" w:rsidR="00A17BBF" w:rsidRPr="00EA732C" w:rsidRDefault="00A17BBF" w:rsidP="00ED584E">
      <w:pPr>
        <w:ind w:left="720"/>
        <w:rPr>
          <w:sz w:val="22"/>
          <w:szCs w:val="22"/>
        </w:rPr>
      </w:pPr>
      <w:r w:rsidRPr="00EA732C">
        <w:rPr>
          <w:b/>
          <w:sz w:val="22"/>
          <w:szCs w:val="22"/>
        </w:rPr>
        <w:t>NOTE:</w:t>
      </w:r>
      <w:r w:rsidRPr="00EA732C">
        <w:rPr>
          <w:sz w:val="22"/>
          <w:szCs w:val="22"/>
        </w:rPr>
        <w:t xml:space="preserve"> </w:t>
      </w:r>
      <w:r w:rsidRPr="00EA732C">
        <w:rPr>
          <w:i/>
          <w:sz w:val="22"/>
          <w:szCs w:val="22"/>
        </w:rPr>
        <w:t>For Information Technology (IT) Projects the usual solicitation is done thru the RFP process. This process can be used for other procurement vehicles, such as Invitation for Bid or Request for Quote.</w:t>
      </w:r>
    </w:p>
    <w:p w14:paraId="6D737F98" w14:textId="77777777" w:rsidR="00086A4E" w:rsidRPr="00EA732C" w:rsidRDefault="00086A4E" w:rsidP="00ED584E">
      <w:pPr>
        <w:ind w:left="720"/>
        <w:rPr>
          <w:sz w:val="22"/>
          <w:szCs w:val="22"/>
        </w:rPr>
      </w:pPr>
    </w:p>
    <w:p w14:paraId="02F2D811" w14:textId="77777777" w:rsidR="00B33AE3" w:rsidRPr="00EA732C" w:rsidRDefault="00B33AE3" w:rsidP="00086A4E">
      <w:pPr>
        <w:pStyle w:val="ListParagraph"/>
        <w:numPr>
          <w:ilvl w:val="0"/>
          <w:numId w:val="1"/>
        </w:numPr>
        <w:rPr>
          <w:b/>
          <w:sz w:val="24"/>
          <w:szCs w:val="24"/>
        </w:rPr>
      </w:pPr>
      <w:r w:rsidRPr="00EA732C">
        <w:rPr>
          <w:b/>
          <w:sz w:val="24"/>
          <w:szCs w:val="24"/>
        </w:rPr>
        <w:t>OWNER</w:t>
      </w:r>
    </w:p>
    <w:p w14:paraId="3957C2BE" w14:textId="77777777" w:rsidR="00086A4E" w:rsidRPr="00EA732C" w:rsidRDefault="00086A4E" w:rsidP="00086A4E">
      <w:pPr>
        <w:pStyle w:val="ListParagraph"/>
        <w:rPr>
          <w:sz w:val="22"/>
          <w:szCs w:val="22"/>
        </w:rPr>
      </w:pPr>
    </w:p>
    <w:p w14:paraId="76D6C033" w14:textId="1B8A6247" w:rsidR="00FB2DF7" w:rsidRPr="00EA732C" w:rsidRDefault="00AE3900" w:rsidP="00FB2DF7">
      <w:pPr>
        <w:pStyle w:val="ListParagraph"/>
        <w:numPr>
          <w:ilvl w:val="1"/>
          <w:numId w:val="1"/>
        </w:numPr>
        <w:rPr>
          <w:sz w:val="22"/>
          <w:szCs w:val="22"/>
        </w:rPr>
      </w:pPr>
      <w:r w:rsidRPr="00EA732C">
        <w:rPr>
          <w:sz w:val="22"/>
          <w:szCs w:val="22"/>
        </w:rPr>
        <w:t>This procedure is co-owned by the Enterprise Project Management Office (EPMO)</w:t>
      </w:r>
      <w:r w:rsidR="00BB3CD6" w:rsidRPr="00EA732C">
        <w:rPr>
          <w:sz w:val="22"/>
          <w:szCs w:val="22"/>
        </w:rPr>
        <w:t xml:space="preserve"> </w:t>
      </w:r>
      <w:r w:rsidR="006C6EC1" w:rsidRPr="00EA732C">
        <w:rPr>
          <w:sz w:val="22"/>
          <w:szCs w:val="22"/>
        </w:rPr>
        <w:t>Director</w:t>
      </w:r>
      <w:r w:rsidRPr="00EA732C">
        <w:rPr>
          <w:sz w:val="22"/>
          <w:szCs w:val="22"/>
        </w:rPr>
        <w:t xml:space="preserve"> and the </w:t>
      </w:r>
      <w:r w:rsidR="00B56538" w:rsidRPr="00EA732C">
        <w:rPr>
          <w:sz w:val="22"/>
          <w:szCs w:val="22"/>
        </w:rPr>
        <w:t xml:space="preserve">Procurement and </w:t>
      </w:r>
      <w:r w:rsidR="00900C4A" w:rsidRPr="00EA732C">
        <w:rPr>
          <w:sz w:val="22"/>
          <w:szCs w:val="22"/>
        </w:rPr>
        <w:t xml:space="preserve">Strategic Sourcing </w:t>
      </w:r>
      <w:r w:rsidR="00E27498" w:rsidRPr="00EA732C">
        <w:rPr>
          <w:sz w:val="22"/>
          <w:szCs w:val="22"/>
        </w:rPr>
        <w:t>Chief Procurement Officer</w:t>
      </w:r>
      <w:r w:rsidRPr="00EA732C">
        <w:rPr>
          <w:sz w:val="22"/>
          <w:szCs w:val="22"/>
        </w:rPr>
        <w:t xml:space="preserve">.  </w:t>
      </w:r>
      <w:r w:rsidR="005B1478" w:rsidRPr="00EA732C">
        <w:rPr>
          <w:sz w:val="22"/>
          <w:szCs w:val="22"/>
        </w:rPr>
        <w:t>No changes, additions or alterations may be made without the owner’s written approval.</w:t>
      </w:r>
    </w:p>
    <w:p w14:paraId="279858D1" w14:textId="77777777" w:rsidR="00086A4E" w:rsidRPr="00EA732C" w:rsidRDefault="00086A4E" w:rsidP="00086A4E">
      <w:pPr>
        <w:ind w:left="1440"/>
        <w:rPr>
          <w:sz w:val="22"/>
          <w:szCs w:val="22"/>
        </w:rPr>
      </w:pPr>
    </w:p>
    <w:p w14:paraId="1A94202C" w14:textId="77777777" w:rsidR="00B33AE3" w:rsidRPr="00EA732C" w:rsidRDefault="00011097" w:rsidP="00086A4E">
      <w:pPr>
        <w:pStyle w:val="ListParagraph"/>
        <w:numPr>
          <w:ilvl w:val="0"/>
          <w:numId w:val="1"/>
        </w:numPr>
        <w:rPr>
          <w:b/>
          <w:sz w:val="24"/>
          <w:szCs w:val="24"/>
        </w:rPr>
      </w:pPr>
      <w:r w:rsidRPr="00EA732C">
        <w:rPr>
          <w:b/>
          <w:sz w:val="24"/>
          <w:szCs w:val="24"/>
        </w:rPr>
        <w:t>REFERENCE DOCUMENTS</w:t>
      </w:r>
    </w:p>
    <w:p w14:paraId="3FA2EE15" w14:textId="77777777" w:rsidR="00086A4E" w:rsidRPr="00EA732C" w:rsidRDefault="00086A4E" w:rsidP="00086A4E">
      <w:pPr>
        <w:pStyle w:val="ListParagraph"/>
        <w:rPr>
          <w:sz w:val="22"/>
          <w:szCs w:val="22"/>
        </w:rPr>
      </w:pPr>
    </w:p>
    <w:tbl>
      <w:tblPr>
        <w:tblStyle w:val="TableGrid"/>
        <w:tblW w:w="0" w:type="auto"/>
        <w:tblInd w:w="720" w:type="dxa"/>
        <w:tblLook w:val="04A0" w:firstRow="1" w:lastRow="0" w:firstColumn="1" w:lastColumn="0" w:noHBand="0" w:noVBand="1"/>
      </w:tblPr>
      <w:tblGrid>
        <w:gridCol w:w="5035"/>
        <w:gridCol w:w="5035"/>
      </w:tblGrid>
      <w:tr w:rsidR="008E4AD2" w:rsidRPr="00EA732C" w14:paraId="6A00FC00" w14:textId="77777777" w:rsidTr="00743F04">
        <w:tc>
          <w:tcPr>
            <w:tcW w:w="5035" w:type="dxa"/>
            <w:vAlign w:val="center"/>
          </w:tcPr>
          <w:p w14:paraId="68947B03" w14:textId="77777777" w:rsidR="008E4AD2" w:rsidRPr="00EA732C" w:rsidRDefault="008E4AD2" w:rsidP="008E4AD2">
            <w:pPr>
              <w:pStyle w:val="ListParagraph"/>
              <w:ind w:left="0"/>
              <w:jc w:val="center"/>
              <w:rPr>
                <w:b/>
                <w:sz w:val="22"/>
                <w:szCs w:val="22"/>
              </w:rPr>
            </w:pPr>
            <w:r w:rsidRPr="00EA732C">
              <w:rPr>
                <w:b/>
                <w:sz w:val="22"/>
                <w:szCs w:val="22"/>
              </w:rPr>
              <w:t>DOCUMENT IDENTIFICATION</w:t>
            </w:r>
          </w:p>
        </w:tc>
        <w:tc>
          <w:tcPr>
            <w:tcW w:w="5035" w:type="dxa"/>
            <w:vAlign w:val="center"/>
          </w:tcPr>
          <w:p w14:paraId="234004B3" w14:textId="77777777" w:rsidR="008E4AD2" w:rsidRPr="00EA732C" w:rsidRDefault="008E4AD2" w:rsidP="008E4AD2">
            <w:pPr>
              <w:pStyle w:val="ListParagraph"/>
              <w:ind w:left="0"/>
              <w:jc w:val="center"/>
              <w:rPr>
                <w:b/>
                <w:sz w:val="22"/>
                <w:szCs w:val="22"/>
              </w:rPr>
            </w:pPr>
            <w:r w:rsidRPr="00EA732C">
              <w:rPr>
                <w:b/>
                <w:sz w:val="22"/>
                <w:szCs w:val="22"/>
              </w:rPr>
              <w:t>DOCUMENT TITLE</w:t>
            </w:r>
          </w:p>
        </w:tc>
      </w:tr>
      <w:tr w:rsidR="00064B17" w:rsidRPr="00EA732C" w14:paraId="601B31CD" w14:textId="77777777" w:rsidTr="00743F04">
        <w:tc>
          <w:tcPr>
            <w:tcW w:w="5035" w:type="dxa"/>
            <w:vAlign w:val="center"/>
          </w:tcPr>
          <w:p w14:paraId="3D1B8C65" w14:textId="176BDD29" w:rsidR="00064B17" w:rsidRPr="00EA732C" w:rsidRDefault="00A17BBF" w:rsidP="00064B17">
            <w:pPr>
              <w:pStyle w:val="ListParagraph"/>
              <w:ind w:left="0"/>
              <w:rPr>
                <w:sz w:val="22"/>
                <w:szCs w:val="22"/>
                <w:u w:val="single"/>
              </w:rPr>
            </w:pPr>
            <w:r w:rsidRPr="00EA732C">
              <w:rPr>
                <w:sz w:val="22"/>
                <w:szCs w:val="22"/>
              </w:rPr>
              <w:t>PROCUREMENT AND STRATEGIC SOURCING PROCESS</w:t>
            </w:r>
          </w:p>
        </w:tc>
        <w:tc>
          <w:tcPr>
            <w:tcW w:w="5035" w:type="dxa"/>
            <w:vAlign w:val="center"/>
          </w:tcPr>
          <w:p w14:paraId="64E5D4A2" w14:textId="11045660" w:rsidR="00064B17" w:rsidRPr="00EA732C" w:rsidRDefault="00000000" w:rsidP="00064B17">
            <w:pPr>
              <w:pStyle w:val="ListParagraph"/>
              <w:ind w:left="0"/>
              <w:rPr>
                <w:color w:val="0000FF"/>
                <w:sz w:val="22"/>
                <w:szCs w:val="22"/>
              </w:rPr>
            </w:pPr>
            <w:hyperlink r:id="rId13" w:history="1">
              <w:r w:rsidR="001A444B" w:rsidRPr="00EA732C">
                <w:rPr>
                  <w:rStyle w:val="Hyperlink"/>
                  <w:sz w:val="22"/>
                  <w:szCs w:val="22"/>
                </w:rPr>
                <w:t xml:space="preserve">PROCUREMENT </w:t>
              </w:r>
              <w:r w:rsidR="00B56538" w:rsidRPr="00EA732C">
                <w:rPr>
                  <w:rStyle w:val="Hyperlink"/>
                  <w:sz w:val="22"/>
                  <w:szCs w:val="22"/>
                </w:rPr>
                <w:t xml:space="preserve">AND STRATEGIC SOURCING </w:t>
              </w:r>
              <w:r w:rsidR="001A444B" w:rsidRPr="00EA732C">
                <w:rPr>
                  <w:rStyle w:val="Hyperlink"/>
                  <w:sz w:val="22"/>
                  <w:szCs w:val="22"/>
                </w:rPr>
                <w:t>PROCESS</w:t>
              </w:r>
            </w:hyperlink>
          </w:p>
        </w:tc>
      </w:tr>
      <w:tr w:rsidR="00011097" w:rsidRPr="00EA732C" w14:paraId="366D0E8B" w14:textId="77777777" w:rsidTr="00743F04">
        <w:tc>
          <w:tcPr>
            <w:tcW w:w="5035" w:type="dxa"/>
            <w:vAlign w:val="center"/>
          </w:tcPr>
          <w:p w14:paraId="0E527558" w14:textId="77777777" w:rsidR="00011097" w:rsidRPr="00EA732C" w:rsidRDefault="00011097" w:rsidP="00011097">
            <w:pPr>
              <w:pStyle w:val="ListParagraph"/>
              <w:ind w:left="0"/>
              <w:rPr>
                <w:b/>
                <w:sz w:val="22"/>
                <w:szCs w:val="22"/>
              </w:rPr>
            </w:pPr>
            <w:r w:rsidRPr="00EA732C">
              <w:rPr>
                <w:sz w:val="22"/>
                <w:szCs w:val="22"/>
              </w:rPr>
              <w:t>0100-0800-010-B</w:t>
            </w:r>
          </w:p>
        </w:tc>
        <w:tc>
          <w:tcPr>
            <w:tcW w:w="5035" w:type="dxa"/>
            <w:vAlign w:val="center"/>
          </w:tcPr>
          <w:p w14:paraId="0C6C6BB7" w14:textId="77777777" w:rsidR="00011097" w:rsidRPr="00EA732C" w:rsidRDefault="00011097" w:rsidP="00011097">
            <w:pPr>
              <w:pStyle w:val="ListParagraph"/>
              <w:ind w:left="0"/>
              <w:rPr>
                <w:b/>
                <w:sz w:val="22"/>
                <w:szCs w:val="22"/>
              </w:rPr>
            </w:pPr>
            <w:r w:rsidRPr="00EA732C">
              <w:rPr>
                <w:b/>
                <w:sz w:val="22"/>
                <w:szCs w:val="22"/>
              </w:rPr>
              <w:t>FORMS AND RECORDS CONTROL</w:t>
            </w:r>
          </w:p>
        </w:tc>
      </w:tr>
      <w:tr w:rsidR="008E4AD2" w:rsidRPr="00EA732C" w14:paraId="5B6DC88F" w14:textId="77777777" w:rsidTr="00743F04">
        <w:tc>
          <w:tcPr>
            <w:tcW w:w="5035" w:type="dxa"/>
            <w:vAlign w:val="center"/>
          </w:tcPr>
          <w:p w14:paraId="10D3B3C7" w14:textId="77777777" w:rsidR="008E4AD2" w:rsidRPr="00EA732C" w:rsidRDefault="00011097" w:rsidP="008E4AD2">
            <w:pPr>
              <w:pStyle w:val="ListParagraph"/>
              <w:ind w:left="0"/>
              <w:rPr>
                <w:sz w:val="22"/>
                <w:szCs w:val="22"/>
              </w:rPr>
            </w:pPr>
            <w:r w:rsidRPr="00EA732C">
              <w:rPr>
                <w:sz w:val="22"/>
                <w:szCs w:val="22"/>
              </w:rPr>
              <w:t>0300-0300-005-B</w:t>
            </w:r>
          </w:p>
        </w:tc>
        <w:tc>
          <w:tcPr>
            <w:tcW w:w="5035" w:type="dxa"/>
            <w:vAlign w:val="center"/>
          </w:tcPr>
          <w:p w14:paraId="24A4A57F" w14:textId="5DE5E8D0" w:rsidR="008E4AD2" w:rsidRPr="00EA732C" w:rsidRDefault="00000000" w:rsidP="008E4AD2">
            <w:pPr>
              <w:pStyle w:val="ListParagraph"/>
              <w:ind w:left="0"/>
              <w:rPr>
                <w:color w:val="0000FF"/>
                <w:sz w:val="22"/>
                <w:szCs w:val="22"/>
                <w:u w:val="single"/>
              </w:rPr>
            </w:pPr>
            <w:hyperlink r:id="rId14" w:history="1">
              <w:r w:rsidR="00011097" w:rsidRPr="00EA732C">
                <w:rPr>
                  <w:rStyle w:val="Hyperlink"/>
                  <w:sz w:val="22"/>
                  <w:szCs w:val="22"/>
                </w:rPr>
                <w:t>PROJECT MANAGEMENT</w:t>
              </w:r>
              <w:r w:rsidR="00064B17" w:rsidRPr="00EA732C">
                <w:rPr>
                  <w:rStyle w:val="Hyperlink"/>
                  <w:sz w:val="22"/>
                  <w:szCs w:val="22"/>
                </w:rPr>
                <w:t xml:space="preserve"> PROCESS</w:t>
              </w:r>
            </w:hyperlink>
          </w:p>
        </w:tc>
      </w:tr>
      <w:tr w:rsidR="000940BA" w:rsidRPr="00EA732C" w14:paraId="3DC41E4D" w14:textId="77777777" w:rsidTr="00743F04">
        <w:tc>
          <w:tcPr>
            <w:tcW w:w="5035" w:type="dxa"/>
          </w:tcPr>
          <w:p w14:paraId="1DB40479" w14:textId="77777777" w:rsidR="000940BA" w:rsidRPr="00EA732C" w:rsidRDefault="000940BA" w:rsidP="00451C1D">
            <w:pPr>
              <w:pStyle w:val="ListParagraph"/>
              <w:ind w:left="0"/>
              <w:rPr>
                <w:sz w:val="22"/>
                <w:szCs w:val="22"/>
              </w:rPr>
            </w:pPr>
            <w:r w:rsidRPr="00EA732C">
              <w:rPr>
                <w:sz w:val="22"/>
                <w:szCs w:val="22"/>
              </w:rPr>
              <w:t>0300-0310-005-C</w:t>
            </w:r>
          </w:p>
        </w:tc>
        <w:tc>
          <w:tcPr>
            <w:tcW w:w="5035" w:type="dxa"/>
          </w:tcPr>
          <w:p w14:paraId="1E1C465D" w14:textId="0C776A2D" w:rsidR="000940BA" w:rsidRPr="00EA732C" w:rsidRDefault="00000000" w:rsidP="00451C1D">
            <w:pPr>
              <w:pStyle w:val="ListParagraph"/>
              <w:ind w:left="0"/>
              <w:rPr>
                <w:color w:val="0000FF"/>
                <w:sz w:val="22"/>
                <w:szCs w:val="22"/>
                <w:u w:val="single"/>
              </w:rPr>
            </w:pPr>
            <w:hyperlink r:id="rId15" w:history="1">
              <w:r w:rsidR="000940BA" w:rsidRPr="00EA732C">
                <w:rPr>
                  <w:rStyle w:val="Hyperlink"/>
                  <w:sz w:val="22"/>
                  <w:szCs w:val="22"/>
                </w:rPr>
                <w:t>PROJECT INITIATION</w:t>
              </w:r>
            </w:hyperlink>
          </w:p>
        </w:tc>
      </w:tr>
      <w:tr w:rsidR="000940BA" w:rsidRPr="00EA732C" w14:paraId="54956D30" w14:textId="77777777" w:rsidTr="00743F04">
        <w:tc>
          <w:tcPr>
            <w:tcW w:w="5035" w:type="dxa"/>
          </w:tcPr>
          <w:p w14:paraId="27CB3283" w14:textId="77777777" w:rsidR="000940BA" w:rsidRPr="00EA732C" w:rsidRDefault="000940BA" w:rsidP="00451C1D">
            <w:pPr>
              <w:pStyle w:val="ListParagraph"/>
              <w:ind w:left="0"/>
              <w:rPr>
                <w:sz w:val="22"/>
                <w:szCs w:val="22"/>
              </w:rPr>
            </w:pPr>
            <w:r w:rsidRPr="00EA732C">
              <w:rPr>
                <w:sz w:val="22"/>
                <w:szCs w:val="22"/>
              </w:rPr>
              <w:t>0300-0320-005-C</w:t>
            </w:r>
          </w:p>
        </w:tc>
        <w:tc>
          <w:tcPr>
            <w:tcW w:w="5035" w:type="dxa"/>
          </w:tcPr>
          <w:p w14:paraId="395D8A75" w14:textId="6B477B01" w:rsidR="000940BA" w:rsidRPr="00EA732C" w:rsidRDefault="00000000" w:rsidP="00451C1D">
            <w:pPr>
              <w:pStyle w:val="ListParagraph"/>
              <w:ind w:left="0"/>
              <w:rPr>
                <w:color w:val="0000FF"/>
                <w:sz w:val="22"/>
                <w:szCs w:val="22"/>
                <w:u w:val="single"/>
              </w:rPr>
            </w:pPr>
            <w:hyperlink r:id="rId16" w:history="1">
              <w:r w:rsidR="006E25A3" w:rsidRPr="00EA732C">
                <w:rPr>
                  <w:rStyle w:val="Hyperlink"/>
                  <w:sz w:val="22"/>
                  <w:szCs w:val="22"/>
                </w:rPr>
                <w:t xml:space="preserve">PROJECT </w:t>
              </w:r>
              <w:r w:rsidR="000940BA" w:rsidRPr="00EA732C">
                <w:rPr>
                  <w:rStyle w:val="Hyperlink"/>
                  <w:sz w:val="22"/>
                  <w:szCs w:val="22"/>
                </w:rPr>
                <w:t>PLANNING AND</w:t>
              </w:r>
              <w:r w:rsidR="006E25A3" w:rsidRPr="00EA732C">
                <w:rPr>
                  <w:rStyle w:val="Hyperlink"/>
                  <w:sz w:val="22"/>
                  <w:szCs w:val="22"/>
                </w:rPr>
                <w:t xml:space="preserve"> DESIGN</w:t>
              </w:r>
            </w:hyperlink>
          </w:p>
        </w:tc>
      </w:tr>
      <w:tr w:rsidR="000940BA" w:rsidRPr="00EA732C" w14:paraId="05E8C2AB" w14:textId="77777777" w:rsidTr="00743F04">
        <w:tc>
          <w:tcPr>
            <w:tcW w:w="5035" w:type="dxa"/>
            <w:vAlign w:val="center"/>
          </w:tcPr>
          <w:p w14:paraId="038ABD9B" w14:textId="77777777" w:rsidR="000940BA" w:rsidRPr="00EA732C" w:rsidRDefault="000940BA" w:rsidP="008E4AD2">
            <w:pPr>
              <w:pStyle w:val="ListParagraph"/>
              <w:ind w:left="0"/>
              <w:rPr>
                <w:sz w:val="22"/>
                <w:szCs w:val="22"/>
              </w:rPr>
            </w:pPr>
            <w:r w:rsidRPr="00EA732C">
              <w:rPr>
                <w:sz w:val="22"/>
                <w:szCs w:val="22"/>
              </w:rPr>
              <w:t>0300-0330-005-C</w:t>
            </w:r>
          </w:p>
        </w:tc>
        <w:tc>
          <w:tcPr>
            <w:tcW w:w="5035" w:type="dxa"/>
            <w:vAlign w:val="center"/>
          </w:tcPr>
          <w:p w14:paraId="7C989DC0" w14:textId="6A8B19C4" w:rsidR="000940BA" w:rsidRPr="00EA732C" w:rsidRDefault="00000000" w:rsidP="008E4AD2">
            <w:pPr>
              <w:pStyle w:val="ListParagraph"/>
              <w:ind w:left="0"/>
              <w:rPr>
                <w:color w:val="0000FF"/>
                <w:sz w:val="22"/>
                <w:szCs w:val="22"/>
                <w:u w:val="single"/>
              </w:rPr>
            </w:pPr>
            <w:hyperlink r:id="rId17" w:history="1">
              <w:r w:rsidR="000940BA" w:rsidRPr="00EA732C">
                <w:rPr>
                  <w:rStyle w:val="Hyperlink"/>
                  <w:sz w:val="22"/>
                  <w:szCs w:val="22"/>
                </w:rPr>
                <w:t>PROJECT EXECUTION AND BUILD</w:t>
              </w:r>
            </w:hyperlink>
          </w:p>
        </w:tc>
      </w:tr>
      <w:tr w:rsidR="00A105E4" w:rsidRPr="00EA732C" w14:paraId="29E6EF01" w14:textId="77777777" w:rsidTr="00743F04">
        <w:tc>
          <w:tcPr>
            <w:tcW w:w="5035" w:type="dxa"/>
            <w:vAlign w:val="center"/>
          </w:tcPr>
          <w:p w14:paraId="4D80CD99" w14:textId="77777777" w:rsidR="00A105E4" w:rsidRPr="00EA732C" w:rsidRDefault="00A105E4" w:rsidP="00A105E4">
            <w:pPr>
              <w:pStyle w:val="ListParagraph"/>
              <w:ind w:left="0"/>
              <w:rPr>
                <w:sz w:val="22"/>
                <w:szCs w:val="22"/>
              </w:rPr>
            </w:pPr>
            <w:r w:rsidRPr="00EA732C">
              <w:rPr>
                <w:sz w:val="22"/>
                <w:szCs w:val="22"/>
              </w:rPr>
              <w:t>0300-0360-005-C</w:t>
            </w:r>
          </w:p>
        </w:tc>
        <w:tc>
          <w:tcPr>
            <w:tcW w:w="5035" w:type="dxa"/>
            <w:vAlign w:val="center"/>
          </w:tcPr>
          <w:p w14:paraId="615C3841" w14:textId="3BC29A5F" w:rsidR="00A105E4" w:rsidRPr="00EA732C" w:rsidRDefault="00000000" w:rsidP="00A105E4">
            <w:pPr>
              <w:pStyle w:val="ListParagraph"/>
              <w:ind w:left="0"/>
              <w:rPr>
                <w:color w:val="0000FF"/>
                <w:sz w:val="22"/>
                <w:szCs w:val="22"/>
                <w:u w:val="single"/>
              </w:rPr>
            </w:pPr>
            <w:hyperlink r:id="rId18" w:history="1">
              <w:r w:rsidR="00A105E4" w:rsidRPr="00EA732C">
                <w:rPr>
                  <w:rStyle w:val="Hyperlink"/>
                  <w:sz w:val="22"/>
                  <w:szCs w:val="22"/>
                </w:rPr>
                <w:t>PROJECT CHANGE REQUEST</w:t>
              </w:r>
            </w:hyperlink>
          </w:p>
        </w:tc>
      </w:tr>
      <w:tr w:rsidR="008E4AD2" w:rsidRPr="00EA732C" w14:paraId="4B94A7A6" w14:textId="77777777" w:rsidTr="00743F04">
        <w:tc>
          <w:tcPr>
            <w:tcW w:w="5035" w:type="dxa"/>
            <w:vAlign w:val="center"/>
          </w:tcPr>
          <w:p w14:paraId="1B6BC797" w14:textId="77777777" w:rsidR="008E4AD2" w:rsidRPr="00EA732C" w:rsidRDefault="005B1478" w:rsidP="008E4AD2">
            <w:pPr>
              <w:pStyle w:val="ListParagraph"/>
              <w:ind w:left="0"/>
              <w:rPr>
                <w:sz w:val="22"/>
                <w:szCs w:val="22"/>
              </w:rPr>
            </w:pPr>
            <w:r w:rsidRPr="00EA732C">
              <w:rPr>
                <w:sz w:val="22"/>
                <w:szCs w:val="22"/>
              </w:rPr>
              <w:t>0600-0600-005-B</w:t>
            </w:r>
          </w:p>
        </w:tc>
        <w:tc>
          <w:tcPr>
            <w:tcW w:w="5035" w:type="dxa"/>
            <w:vAlign w:val="center"/>
          </w:tcPr>
          <w:p w14:paraId="10D4B79C" w14:textId="77777777" w:rsidR="008E4AD2" w:rsidRPr="00EA732C" w:rsidRDefault="005B1478" w:rsidP="008E4AD2">
            <w:pPr>
              <w:pStyle w:val="ListParagraph"/>
              <w:ind w:left="0"/>
              <w:rPr>
                <w:b/>
                <w:sz w:val="22"/>
                <w:szCs w:val="22"/>
              </w:rPr>
            </w:pPr>
            <w:r w:rsidRPr="00EA732C">
              <w:rPr>
                <w:b/>
                <w:sz w:val="22"/>
                <w:szCs w:val="22"/>
              </w:rPr>
              <w:t>CORRECTIVE ACTION PROCESS</w:t>
            </w:r>
          </w:p>
        </w:tc>
      </w:tr>
    </w:tbl>
    <w:p w14:paraId="20F06C30" w14:textId="77777777" w:rsidR="00086A4E" w:rsidRPr="00EA732C" w:rsidRDefault="00086A4E" w:rsidP="00B33AE3">
      <w:pPr>
        <w:rPr>
          <w:sz w:val="22"/>
          <w:szCs w:val="22"/>
        </w:rPr>
      </w:pPr>
    </w:p>
    <w:p w14:paraId="427341F5" w14:textId="77777777" w:rsidR="00B33AE3" w:rsidRPr="00EA732C" w:rsidRDefault="00B33AE3" w:rsidP="00086A4E">
      <w:pPr>
        <w:pStyle w:val="ListParagraph"/>
        <w:numPr>
          <w:ilvl w:val="0"/>
          <w:numId w:val="1"/>
        </w:numPr>
        <w:rPr>
          <w:b/>
          <w:sz w:val="24"/>
          <w:szCs w:val="24"/>
        </w:rPr>
      </w:pPr>
      <w:r w:rsidRPr="00EA732C">
        <w:rPr>
          <w:b/>
          <w:sz w:val="24"/>
          <w:szCs w:val="24"/>
        </w:rPr>
        <w:t>ASSOCIATED FORMS</w:t>
      </w:r>
    </w:p>
    <w:p w14:paraId="5AB629A5" w14:textId="77777777" w:rsidR="00086A4E" w:rsidRPr="00EA732C" w:rsidRDefault="00086A4E" w:rsidP="00086A4E">
      <w:pPr>
        <w:pStyle w:val="ListParagraph"/>
        <w:rPr>
          <w:sz w:val="22"/>
          <w:szCs w:val="22"/>
        </w:rPr>
      </w:pPr>
    </w:p>
    <w:tbl>
      <w:tblPr>
        <w:tblStyle w:val="TableGrid"/>
        <w:tblW w:w="0" w:type="auto"/>
        <w:tblInd w:w="720" w:type="dxa"/>
        <w:tblLook w:val="04A0" w:firstRow="1" w:lastRow="0" w:firstColumn="1" w:lastColumn="0" w:noHBand="0" w:noVBand="1"/>
      </w:tblPr>
      <w:tblGrid>
        <w:gridCol w:w="5035"/>
        <w:gridCol w:w="5035"/>
      </w:tblGrid>
      <w:tr w:rsidR="008E4AD2" w:rsidRPr="00EA732C" w14:paraId="1FE35577" w14:textId="77777777" w:rsidTr="00743F04">
        <w:tc>
          <w:tcPr>
            <w:tcW w:w="5035" w:type="dxa"/>
            <w:vAlign w:val="center"/>
          </w:tcPr>
          <w:p w14:paraId="19689063" w14:textId="77777777" w:rsidR="008E4AD2" w:rsidRPr="00EA732C" w:rsidRDefault="008E4AD2" w:rsidP="00884FAD">
            <w:pPr>
              <w:pStyle w:val="ListParagraph"/>
              <w:ind w:left="0"/>
              <w:jc w:val="center"/>
              <w:rPr>
                <w:b/>
                <w:sz w:val="22"/>
                <w:szCs w:val="22"/>
              </w:rPr>
            </w:pPr>
            <w:r w:rsidRPr="00EA732C">
              <w:rPr>
                <w:b/>
                <w:sz w:val="22"/>
                <w:szCs w:val="22"/>
              </w:rPr>
              <w:t>FORMS IDENTIFICATION</w:t>
            </w:r>
          </w:p>
        </w:tc>
        <w:tc>
          <w:tcPr>
            <w:tcW w:w="5035" w:type="dxa"/>
            <w:vAlign w:val="center"/>
          </w:tcPr>
          <w:p w14:paraId="5B77D997" w14:textId="77777777" w:rsidR="008E4AD2" w:rsidRPr="00EA732C" w:rsidRDefault="008E4AD2" w:rsidP="00884FAD">
            <w:pPr>
              <w:pStyle w:val="ListParagraph"/>
              <w:ind w:left="0"/>
              <w:jc w:val="center"/>
              <w:rPr>
                <w:b/>
                <w:sz w:val="22"/>
                <w:szCs w:val="22"/>
              </w:rPr>
            </w:pPr>
            <w:r w:rsidRPr="00EA732C">
              <w:rPr>
                <w:b/>
                <w:sz w:val="22"/>
                <w:szCs w:val="22"/>
              </w:rPr>
              <w:t>FORM TITLE</w:t>
            </w:r>
          </w:p>
        </w:tc>
      </w:tr>
      <w:tr w:rsidR="008E4AD2" w:rsidRPr="00EA732C" w14:paraId="118AF9D8" w14:textId="77777777" w:rsidTr="00743F04">
        <w:tc>
          <w:tcPr>
            <w:tcW w:w="5035" w:type="dxa"/>
            <w:vAlign w:val="center"/>
          </w:tcPr>
          <w:p w14:paraId="6F528760" w14:textId="77777777" w:rsidR="008E4AD2" w:rsidRPr="00EA732C" w:rsidRDefault="008A104E" w:rsidP="00F773C8">
            <w:pPr>
              <w:pStyle w:val="ListParagraph"/>
              <w:ind w:left="0"/>
              <w:rPr>
                <w:sz w:val="22"/>
                <w:szCs w:val="22"/>
              </w:rPr>
            </w:pPr>
            <w:r w:rsidRPr="00EA732C">
              <w:rPr>
                <w:sz w:val="22"/>
                <w:szCs w:val="22"/>
              </w:rPr>
              <w:t>0300-0320-010-D</w:t>
            </w:r>
          </w:p>
        </w:tc>
        <w:tc>
          <w:tcPr>
            <w:tcW w:w="5035" w:type="dxa"/>
            <w:vAlign w:val="center"/>
          </w:tcPr>
          <w:p w14:paraId="4C206336" w14:textId="1CC46E5F" w:rsidR="008E4AD2" w:rsidRPr="00EA732C" w:rsidRDefault="00000000" w:rsidP="006628D7">
            <w:pPr>
              <w:pStyle w:val="ListParagraph"/>
              <w:ind w:left="0"/>
              <w:rPr>
                <w:color w:val="0000FF"/>
                <w:sz w:val="22"/>
                <w:szCs w:val="22"/>
                <w:u w:val="single"/>
              </w:rPr>
            </w:pPr>
            <w:hyperlink r:id="rId19" w:history="1">
              <w:r w:rsidR="008A104E" w:rsidRPr="00EA732C">
                <w:rPr>
                  <w:rStyle w:val="Hyperlink"/>
                  <w:sz w:val="22"/>
                  <w:szCs w:val="22"/>
                </w:rPr>
                <w:t>PROJECT RFP REVIEW FORM</w:t>
              </w:r>
            </w:hyperlink>
          </w:p>
        </w:tc>
      </w:tr>
      <w:tr w:rsidR="00A105E4" w:rsidRPr="00EA732C" w14:paraId="4516DCED" w14:textId="77777777" w:rsidTr="00743F04">
        <w:tc>
          <w:tcPr>
            <w:tcW w:w="5035" w:type="dxa"/>
            <w:vAlign w:val="center"/>
          </w:tcPr>
          <w:p w14:paraId="1B9F842D" w14:textId="77777777" w:rsidR="00A105E4" w:rsidRPr="00EA732C" w:rsidRDefault="00A105E4" w:rsidP="00A105E4">
            <w:pPr>
              <w:pStyle w:val="ListParagraph"/>
              <w:ind w:left="0"/>
              <w:rPr>
                <w:sz w:val="22"/>
                <w:szCs w:val="22"/>
              </w:rPr>
            </w:pPr>
            <w:r w:rsidRPr="00EA732C">
              <w:rPr>
                <w:sz w:val="22"/>
                <w:szCs w:val="22"/>
              </w:rPr>
              <w:t>0300-0360-005-D</w:t>
            </w:r>
          </w:p>
        </w:tc>
        <w:tc>
          <w:tcPr>
            <w:tcW w:w="5035" w:type="dxa"/>
            <w:vAlign w:val="center"/>
          </w:tcPr>
          <w:p w14:paraId="519E685F" w14:textId="23C66602" w:rsidR="00A105E4" w:rsidRPr="00EA732C" w:rsidRDefault="00000000" w:rsidP="00A105E4">
            <w:pPr>
              <w:pStyle w:val="ListParagraph"/>
              <w:ind w:left="0"/>
              <w:rPr>
                <w:color w:val="0000FF"/>
                <w:sz w:val="22"/>
                <w:szCs w:val="22"/>
                <w:u w:val="single"/>
              </w:rPr>
            </w:pPr>
            <w:hyperlink r:id="rId20" w:history="1">
              <w:r w:rsidR="00A105E4" w:rsidRPr="00EA732C">
                <w:rPr>
                  <w:rStyle w:val="Hyperlink"/>
                  <w:sz w:val="22"/>
                  <w:szCs w:val="22"/>
                </w:rPr>
                <w:t>PROJECT CHANGE REQUEST FORM</w:t>
              </w:r>
            </w:hyperlink>
          </w:p>
        </w:tc>
      </w:tr>
      <w:tr w:rsidR="00411E2C" w:rsidRPr="00EA732C" w14:paraId="4AD9EF81" w14:textId="77777777" w:rsidTr="00743F04">
        <w:tc>
          <w:tcPr>
            <w:tcW w:w="5035" w:type="dxa"/>
            <w:vAlign w:val="center"/>
          </w:tcPr>
          <w:p w14:paraId="192656D4" w14:textId="77777777" w:rsidR="00411E2C" w:rsidRPr="00EA732C" w:rsidRDefault="00411E2C" w:rsidP="008B1BE8">
            <w:pPr>
              <w:pStyle w:val="ListParagraph"/>
              <w:ind w:left="0"/>
              <w:rPr>
                <w:sz w:val="22"/>
                <w:szCs w:val="22"/>
              </w:rPr>
            </w:pPr>
            <w:r w:rsidRPr="00EA732C">
              <w:rPr>
                <w:sz w:val="22"/>
                <w:szCs w:val="22"/>
              </w:rPr>
              <w:t>0810-0810-005-D</w:t>
            </w:r>
          </w:p>
        </w:tc>
        <w:tc>
          <w:tcPr>
            <w:tcW w:w="5035" w:type="dxa"/>
            <w:vAlign w:val="center"/>
          </w:tcPr>
          <w:p w14:paraId="6EDDB79D" w14:textId="789286EF" w:rsidR="00411E2C" w:rsidRPr="00EA732C" w:rsidRDefault="00000000" w:rsidP="008B1BE8">
            <w:pPr>
              <w:pStyle w:val="ListParagraph"/>
              <w:ind w:left="0"/>
              <w:rPr>
                <w:color w:val="0000FF"/>
                <w:sz w:val="22"/>
                <w:szCs w:val="22"/>
                <w:u w:val="single"/>
              </w:rPr>
            </w:pPr>
            <w:hyperlink r:id="rId21" w:history="1">
              <w:r w:rsidR="00411E2C" w:rsidRPr="00EA732C">
                <w:rPr>
                  <w:rStyle w:val="Hyperlink"/>
                  <w:sz w:val="22"/>
                  <w:szCs w:val="22"/>
                </w:rPr>
                <w:t>QUALITY CONTROL DECISION POINTS</w:t>
              </w:r>
            </w:hyperlink>
          </w:p>
        </w:tc>
      </w:tr>
    </w:tbl>
    <w:p w14:paraId="25C6103E" w14:textId="77777777" w:rsidR="00086A4E" w:rsidRPr="00EA732C" w:rsidRDefault="00086A4E" w:rsidP="00B33AE3">
      <w:pPr>
        <w:rPr>
          <w:sz w:val="22"/>
          <w:szCs w:val="22"/>
        </w:rPr>
      </w:pPr>
    </w:p>
    <w:p w14:paraId="3A69CEF9" w14:textId="77777777" w:rsidR="00B33AE3" w:rsidRPr="00EA732C" w:rsidRDefault="00B33AE3" w:rsidP="00086A4E">
      <w:pPr>
        <w:pStyle w:val="ListParagraph"/>
        <w:numPr>
          <w:ilvl w:val="0"/>
          <w:numId w:val="1"/>
        </w:numPr>
        <w:rPr>
          <w:b/>
          <w:sz w:val="24"/>
          <w:szCs w:val="24"/>
        </w:rPr>
      </w:pPr>
      <w:r w:rsidRPr="00EA732C">
        <w:rPr>
          <w:b/>
          <w:sz w:val="24"/>
          <w:szCs w:val="24"/>
        </w:rPr>
        <w:t>DEFINITIONS</w:t>
      </w:r>
    </w:p>
    <w:p w14:paraId="083605FF" w14:textId="77777777" w:rsidR="008A104E" w:rsidRPr="00EA732C" w:rsidRDefault="008A104E" w:rsidP="008A104E">
      <w:pPr>
        <w:rPr>
          <w:sz w:val="22"/>
          <w:szCs w:val="22"/>
        </w:rPr>
      </w:pPr>
    </w:p>
    <w:p w14:paraId="1B90AB74" w14:textId="64BF0042" w:rsidR="00E45C3A" w:rsidRPr="00EA732C" w:rsidRDefault="00B56538" w:rsidP="00144548">
      <w:pPr>
        <w:pStyle w:val="ListParagraph"/>
        <w:numPr>
          <w:ilvl w:val="0"/>
          <w:numId w:val="3"/>
        </w:numPr>
        <w:rPr>
          <w:sz w:val="22"/>
          <w:szCs w:val="22"/>
        </w:rPr>
      </w:pPr>
      <w:r w:rsidRPr="00EA732C">
        <w:rPr>
          <w:b/>
          <w:sz w:val="22"/>
          <w:szCs w:val="22"/>
        </w:rPr>
        <w:t xml:space="preserve">PROCUREMENT AND </w:t>
      </w:r>
      <w:r w:rsidR="006C6EC1" w:rsidRPr="00EA732C">
        <w:rPr>
          <w:b/>
          <w:sz w:val="22"/>
          <w:szCs w:val="22"/>
        </w:rPr>
        <w:t>STRATEGIC SOURCING</w:t>
      </w:r>
      <w:r w:rsidR="00B06FED" w:rsidRPr="00EA732C">
        <w:rPr>
          <w:b/>
          <w:sz w:val="22"/>
          <w:szCs w:val="22"/>
        </w:rPr>
        <w:t xml:space="preserve">: </w:t>
      </w:r>
      <w:r w:rsidR="004D3BC7" w:rsidRPr="00EA732C">
        <w:rPr>
          <w:b/>
          <w:sz w:val="22"/>
          <w:szCs w:val="22"/>
        </w:rPr>
        <w:t xml:space="preserve"> </w:t>
      </w:r>
      <w:r w:rsidR="00B06FED" w:rsidRPr="00EA732C">
        <w:rPr>
          <w:b/>
          <w:i/>
          <w:sz w:val="22"/>
          <w:szCs w:val="22"/>
        </w:rPr>
        <w:t>see Glossary of Terms and Definitions</w:t>
      </w:r>
    </w:p>
    <w:p w14:paraId="180E543D" w14:textId="77777777" w:rsidR="008A104E" w:rsidRPr="00EA732C" w:rsidRDefault="008A104E" w:rsidP="008A104E">
      <w:pPr>
        <w:rPr>
          <w:sz w:val="22"/>
          <w:szCs w:val="22"/>
        </w:rPr>
      </w:pPr>
    </w:p>
    <w:p w14:paraId="78C26C7E" w14:textId="77777777" w:rsidR="00D305CD" w:rsidRPr="00EA732C" w:rsidRDefault="004D3BC7" w:rsidP="00144548">
      <w:pPr>
        <w:pStyle w:val="ListParagraph"/>
        <w:numPr>
          <w:ilvl w:val="0"/>
          <w:numId w:val="3"/>
        </w:numPr>
        <w:rPr>
          <w:sz w:val="22"/>
          <w:szCs w:val="22"/>
        </w:rPr>
      </w:pPr>
      <w:r w:rsidRPr="00EA732C">
        <w:rPr>
          <w:b/>
          <w:sz w:val="22"/>
          <w:szCs w:val="22"/>
        </w:rPr>
        <w:t>REQUEST FOR PROPOSAL (RFP):</w:t>
      </w:r>
      <w:r w:rsidR="00B06FED" w:rsidRPr="00EA732C">
        <w:rPr>
          <w:b/>
          <w:sz w:val="22"/>
          <w:szCs w:val="22"/>
        </w:rPr>
        <w:t xml:space="preserve"> </w:t>
      </w:r>
      <w:r w:rsidRPr="00EA732C">
        <w:rPr>
          <w:b/>
          <w:sz w:val="22"/>
          <w:szCs w:val="22"/>
        </w:rPr>
        <w:t xml:space="preserve"> </w:t>
      </w:r>
      <w:r w:rsidR="00B06FED" w:rsidRPr="00EA732C">
        <w:rPr>
          <w:b/>
          <w:i/>
          <w:sz w:val="22"/>
          <w:szCs w:val="22"/>
        </w:rPr>
        <w:t>see Glossary of Terms and Definitions</w:t>
      </w:r>
    </w:p>
    <w:p w14:paraId="55C910CA" w14:textId="36185A0E" w:rsidR="00A17BBF" w:rsidRPr="00EA732C" w:rsidRDefault="00A17BBF">
      <w:pPr>
        <w:rPr>
          <w:sz w:val="22"/>
          <w:szCs w:val="22"/>
        </w:rPr>
      </w:pPr>
    </w:p>
    <w:p w14:paraId="630A9110" w14:textId="7307DADC" w:rsidR="00011097" w:rsidRPr="00EA732C" w:rsidRDefault="00011097" w:rsidP="00086A4E">
      <w:pPr>
        <w:ind w:left="720" w:hanging="720"/>
        <w:rPr>
          <w:sz w:val="22"/>
          <w:szCs w:val="22"/>
        </w:rPr>
      </w:pPr>
    </w:p>
    <w:p w14:paraId="0F641E10" w14:textId="77777777" w:rsidR="00743F04" w:rsidRPr="00EA732C" w:rsidRDefault="00743F04" w:rsidP="00086A4E">
      <w:pPr>
        <w:ind w:left="720" w:hanging="720"/>
        <w:rPr>
          <w:sz w:val="22"/>
          <w:szCs w:val="22"/>
        </w:rPr>
      </w:pPr>
    </w:p>
    <w:p w14:paraId="1D95E855" w14:textId="77777777" w:rsidR="00B33AE3" w:rsidRPr="00EA732C" w:rsidRDefault="00B33AE3" w:rsidP="00086A4E">
      <w:pPr>
        <w:pStyle w:val="ListParagraph"/>
        <w:numPr>
          <w:ilvl w:val="0"/>
          <w:numId w:val="1"/>
        </w:numPr>
        <w:rPr>
          <w:b/>
          <w:sz w:val="24"/>
          <w:szCs w:val="24"/>
        </w:rPr>
      </w:pPr>
      <w:r w:rsidRPr="00EA732C">
        <w:rPr>
          <w:b/>
          <w:sz w:val="24"/>
          <w:szCs w:val="24"/>
        </w:rPr>
        <w:lastRenderedPageBreak/>
        <w:t>PROCEDURE</w:t>
      </w:r>
    </w:p>
    <w:p w14:paraId="1AFEBB48" w14:textId="081ABBBC" w:rsidR="00540416" w:rsidRPr="00EA732C" w:rsidRDefault="009A7952" w:rsidP="001A444B">
      <w:pPr>
        <w:pStyle w:val="ListParagraph"/>
        <w:rPr>
          <w:rStyle w:val="Hyperlink"/>
          <w:sz w:val="22"/>
          <w:szCs w:val="22"/>
        </w:rPr>
      </w:pPr>
      <w:r w:rsidRPr="00EA732C">
        <w:rPr>
          <w:sz w:val="22"/>
          <w:szCs w:val="22"/>
        </w:rPr>
        <w:t>Some I</w:t>
      </w:r>
      <w:r w:rsidR="00540416" w:rsidRPr="00EA732C">
        <w:rPr>
          <w:sz w:val="22"/>
          <w:szCs w:val="22"/>
        </w:rPr>
        <w:t>T</w:t>
      </w:r>
      <w:r w:rsidRPr="00EA732C">
        <w:rPr>
          <w:sz w:val="22"/>
          <w:szCs w:val="22"/>
        </w:rPr>
        <w:t xml:space="preserve"> Projects require procurement of application </w:t>
      </w:r>
      <w:r w:rsidR="000940BA" w:rsidRPr="00EA732C">
        <w:rPr>
          <w:sz w:val="22"/>
          <w:szCs w:val="22"/>
        </w:rPr>
        <w:t xml:space="preserve">software, </w:t>
      </w:r>
      <w:r w:rsidR="00B06FED" w:rsidRPr="00EA732C">
        <w:rPr>
          <w:sz w:val="22"/>
          <w:szCs w:val="22"/>
        </w:rPr>
        <w:t xml:space="preserve">business systems, </w:t>
      </w:r>
      <w:r w:rsidR="000940BA" w:rsidRPr="00EA732C">
        <w:rPr>
          <w:sz w:val="22"/>
          <w:szCs w:val="22"/>
        </w:rPr>
        <w:t xml:space="preserve">IT </w:t>
      </w:r>
      <w:r w:rsidRPr="00EA732C">
        <w:rPr>
          <w:sz w:val="22"/>
          <w:szCs w:val="22"/>
        </w:rPr>
        <w:t>services, hardware or infrastructure to achieve the business object</w:t>
      </w:r>
      <w:r w:rsidR="00A65F6D" w:rsidRPr="00EA732C">
        <w:rPr>
          <w:sz w:val="22"/>
          <w:szCs w:val="22"/>
        </w:rPr>
        <w:t>ive</w:t>
      </w:r>
      <w:r w:rsidRPr="00EA732C">
        <w:rPr>
          <w:sz w:val="22"/>
          <w:szCs w:val="22"/>
        </w:rPr>
        <w:t xml:space="preserve">s. </w:t>
      </w:r>
      <w:r w:rsidR="004D3BC7" w:rsidRPr="00EA732C">
        <w:rPr>
          <w:sz w:val="22"/>
          <w:szCs w:val="22"/>
        </w:rPr>
        <w:t xml:space="preserve"> </w:t>
      </w:r>
      <w:r w:rsidRPr="00EA732C">
        <w:rPr>
          <w:sz w:val="22"/>
          <w:szCs w:val="22"/>
        </w:rPr>
        <w:t xml:space="preserve">Procurement </w:t>
      </w:r>
      <w:r w:rsidR="000940BA" w:rsidRPr="00EA732C">
        <w:rPr>
          <w:sz w:val="22"/>
          <w:szCs w:val="22"/>
        </w:rPr>
        <w:t xml:space="preserve">is </w:t>
      </w:r>
      <w:r w:rsidR="004D3BC7" w:rsidRPr="00EA732C">
        <w:rPr>
          <w:sz w:val="22"/>
          <w:szCs w:val="22"/>
        </w:rPr>
        <w:t>accomplished</w:t>
      </w:r>
      <w:r w:rsidR="000940BA" w:rsidRPr="00EA732C">
        <w:rPr>
          <w:sz w:val="22"/>
          <w:szCs w:val="22"/>
        </w:rPr>
        <w:t xml:space="preserve"> </w:t>
      </w:r>
      <w:r w:rsidR="004D3BC7" w:rsidRPr="00EA732C">
        <w:rPr>
          <w:sz w:val="22"/>
          <w:szCs w:val="22"/>
        </w:rPr>
        <w:t>dur</w:t>
      </w:r>
      <w:r w:rsidR="000940BA" w:rsidRPr="00EA732C">
        <w:rPr>
          <w:sz w:val="22"/>
          <w:szCs w:val="22"/>
        </w:rPr>
        <w:t>in</w:t>
      </w:r>
      <w:r w:rsidR="004D3BC7" w:rsidRPr="00EA732C">
        <w:rPr>
          <w:sz w:val="22"/>
          <w:szCs w:val="22"/>
        </w:rPr>
        <w:t>g</w:t>
      </w:r>
      <w:r w:rsidR="000940BA" w:rsidRPr="00EA732C">
        <w:rPr>
          <w:sz w:val="22"/>
          <w:szCs w:val="22"/>
        </w:rPr>
        <w:t xml:space="preserve"> the </w:t>
      </w:r>
      <w:r w:rsidR="00297EDD" w:rsidRPr="00EA732C">
        <w:rPr>
          <w:color w:val="0000FF"/>
          <w:sz w:val="22"/>
          <w:szCs w:val="22"/>
          <w:u w:val="single"/>
        </w:rPr>
        <w:fldChar w:fldCharType="begin"/>
      </w:r>
      <w:r w:rsidR="00A46772" w:rsidRPr="00EA732C">
        <w:rPr>
          <w:color w:val="0000FF"/>
          <w:sz w:val="22"/>
          <w:szCs w:val="22"/>
          <w:u w:val="single"/>
        </w:rPr>
        <w:instrText>HYPERLINK "https://it.nc.gov/media/2463/open"</w:instrText>
      </w:r>
      <w:r w:rsidR="00297EDD" w:rsidRPr="00EA732C">
        <w:rPr>
          <w:color w:val="0000FF"/>
          <w:sz w:val="22"/>
          <w:szCs w:val="22"/>
          <w:u w:val="single"/>
        </w:rPr>
      </w:r>
      <w:r w:rsidR="00297EDD" w:rsidRPr="00EA732C">
        <w:rPr>
          <w:color w:val="0000FF"/>
          <w:sz w:val="22"/>
          <w:szCs w:val="22"/>
          <w:u w:val="single"/>
        </w:rPr>
        <w:fldChar w:fldCharType="separate"/>
      </w:r>
      <w:r w:rsidR="000940BA" w:rsidRPr="00EA732C">
        <w:rPr>
          <w:rStyle w:val="Hyperlink"/>
          <w:sz w:val="22"/>
          <w:szCs w:val="22"/>
        </w:rPr>
        <w:t xml:space="preserve">0300-0320-005-C </w:t>
      </w:r>
    </w:p>
    <w:p w14:paraId="396367B0" w14:textId="1F7843F0" w:rsidR="00BB3CD6" w:rsidRPr="00EA732C" w:rsidRDefault="004D3BC7" w:rsidP="00BB3CD6">
      <w:pPr>
        <w:pStyle w:val="ListParagraph"/>
        <w:rPr>
          <w:sz w:val="22"/>
          <w:szCs w:val="22"/>
        </w:rPr>
      </w:pPr>
      <w:r w:rsidRPr="00EA732C">
        <w:rPr>
          <w:rStyle w:val="Hyperlink"/>
          <w:sz w:val="22"/>
          <w:szCs w:val="22"/>
        </w:rPr>
        <w:t xml:space="preserve">PROJECT </w:t>
      </w:r>
      <w:r w:rsidR="000940BA" w:rsidRPr="00EA732C">
        <w:rPr>
          <w:rStyle w:val="Hyperlink"/>
          <w:sz w:val="22"/>
          <w:szCs w:val="22"/>
        </w:rPr>
        <w:t xml:space="preserve">PLANNING </w:t>
      </w:r>
      <w:r w:rsidRPr="00EA732C">
        <w:rPr>
          <w:rStyle w:val="Hyperlink"/>
          <w:sz w:val="22"/>
          <w:szCs w:val="22"/>
        </w:rPr>
        <w:t>AND</w:t>
      </w:r>
      <w:r w:rsidR="000940BA" w:rsidRPr="00EA732C">
        <w:rPr>
          <w:rStyle w:val="Hyperlink"/>
          <w:sz w:val="22"/>
          <w:szCs w:val="22"/>
        </w:rPr>
        <w:t xml:space="preserve"> DESIGN</w:t>
      </w:r>
      <w:r w:rsidR="00297EDD" w:rsidRPr="00EA732C">
        <w:rPr>
          <w:color w:val="0000FF"/>
          <w:sz w:val="22"/>
          <w:szCs w:val="22"/>
          <w:u w:val="single"/>
        </w:rPr>
        <w:fldChar w:fldCharType="end"/>
      </w:r>
      <w:r w:rsidR="000940BA" w:rsidRPr="00EA732C">
        <w:rPr>
          <w:sz w:val="22"/>
          <w:szCs w:val="22"/>
        </w:rPr>
        <w:t xml:space="preserve"> </w:t>
      </w:r>
      <w:r w:rsidRPr="00EA732C">
        <w:rPr>
          <w:sz w:val="22"/>
          <w:szCs w:val="22"/>
        </w:rPr>
        <w:t>phase</w:t>
      </w:r>
      <w:r w:rsidR="000940BA" w:rsidRPr="00EA732C">
        <w:rPr>
          <w:sz w:val="22"/>
          <w:szCs w:val="22"/>
        </w:rPr>
        <w:t>, although additiona</w:t>
      </w:r>
      <w:r w:rsidR="001A444B" w:rsidRPr="00EA732C">
        <w:rPr>
          <w:sz w:val="22"/>
          <w:szCs w:val="22"/>
        </w:rPr>
        <w:t xml:space="preserve">l procurements may be </w:t>
      </w:r>
      <w:r w:rsidR="00540416" w:rsidRPr="00EA732C">
        <w:rPr>
          <w:sz w:val="22"/>
          <w:szCs w:val="22"/>
        </w:rPr>
        <w:t>requir</w:t>
      </w:r>
      <w:r w:rsidR="001A444B" w:rsidRPr="00EA732C">
        <w:rPr>
          <w:sz w:val="22"/>
          <w:szCs w:val="22"/>
        </w:rPr>
        <w:t xml:space="preserve">ed to </w:t>
      </w:r>
      <w:r w:rsidR="00540416" w:rsidRPr="00EA732C">
        <w:rPr>
          <w:sz w:val="22"/>
          <w:szCs w:val="22"/>
        </w:rPr>
        <w:t xml:space="preserve">purchase </w:t>
      </w:r>
    </w:p>
    <w:p w14:paraId="358D9D0F" w14:textId="7C5CE5EB" w:rsidR="00ED584E" w:rsidRPr="00EA732C" w:rsidRDefault="00540416" w:rsidP="00BB3CD6">
      <w:pPr>
        <w:pStyle w:val="ListParagraph"/>
        <w:rPr>
          <w:sz w:val="22"/>
          <w:szCs w:val="22"/>
        </w:rPr>
      </w:pPr>
      <w:r w:rsidRPr="00EA732C">
        <w:rPr>
          <w:sz w:val="22"/>
          <w:szCs w:val="22"/>
        </w:rPr>
        <w:t>h</w:t>
      </w:r>
      <w:r w:rsidR="000940BA" w:rsidRPr="00EA732C">
        <w:rPr>
          <w:sz w:val="22"/>
          <w:szCs w:val="22"/>
        </w:rPr>
        <w:t>ardware</w:t>
      </w:r>
      <w:r w:rsidR="004D3BC7" w:rsidRPr="00EA732C">
        <w:rPr>
          <w:sz w:val="22"/>
          <w:szCs w:val="22"/>
        </w:rPr>
        <w:t>,</w:t>
      </w:r>
      <w:r w:rsidR="000940BA" w:rsidRPr="00EA732C">
        <w:rPr>
          <w:sz w:val="22"/>
          <w:szCs w:val="22"/>
        </w:rPr>
        <w:t xml:space="preserve"> infrastructure</w:t>
      </w:r>
      <w:r w:rsidR="004D3BC7" w:rsidRPr="00EA732C">
        <w:rPr>
          <w:sz w:val="22"/>
          <w:szCs w:val="22"/>
        </w:rPr>
        <w:t>,</w:t>
      </w:r>
      <w:r w:rsidR="000940BA" w:rsidRPr="00EA732C">
        <w:rPr>
          <w:sz w:val="22"/>
          <w:szCs w:val="22"/>
        </w:rPr>
        <w:t xml:space="preserve"> or other services. </w:t>
      </w:r>
      <w:r w:rsidR="004D3BC7" w:rsidRPr="00EA732C">
        <w:rPr>
          <w:sz w:val="22"/>
          <w:szCs w:val="22"/>
        </w:rPr>
        <w:t xml:space="preserve"> Such</w:t>
      </w:r>
      <w:r w:rsidR="000940BA" w:rsidRPr="00EA732C">
        <w:rPr>
          <w:sz w:val="22"/>
          <w:szCs w:val="22"/>
        </w:rPr>
        <w:t xml:space="preserve"> additional procurements may be </w:t>
      </w:r>
      <w:r w:rsidR="004D3BC7" w:rsidRPr="00EA732C">
        <w:rPr>
          <w:sz w:val="22"/>
          <w:szCs w:val="22"/>
        </w:rPr>
        <w:t>accomplished during</w:t>
      </w:r>
      <w:r w:rsidR="008A104E" w:rsidRPr="00EA732C">
        <w:rPr>
          <w:sz w:val="22"/>
          <w:szCs w:val="22"/>
        </w:rPr>
        <w:t xml:space="preserve"> the</w:t>
      </w:r>
      <w:r w:rsidR="000940BA" w:rsidRPr="00EA732C">
        <w:rPr>
          <w:sz w:val="22"/>
          <w:szCs w:val="22"/>
        </w:rPr>
        <w:t xml:space="preserve"> </w:t>
      </w:r>
      <w:hyperlink r:id="rId22" w:history="1">
        <w:r w:rsidR="000940BA" w:rsidRPr="00EA732C">
          <w:rPr>
            <w:rStyle w:val="Hyperlink"/>
            <w:sz w:val="22"/>
            <w:szCs w:val="22"/>
          </w:rPr>
          <w:t>0300-0330-005-C PROJECT EXECUTION AND BUILD</w:t>
        </w:r>
      </w:hyperlink>
      <w:r w:rsidR="008A104E" w:rsidRPr="00EA732C">
        <w:rPr>
          <w:sz w:val="22"/>
          <w:szCs w:val="22"/>
        </w:rPr>
        <w:t xml:space="preserve"> phase.</w:t>
      </w:r>
      <w:r w:rsidR="000940BA" w:rsidRPr="00EA732C">
        <w:rPr>
          <w:sz w:val="22"/>
          <w:szCs w:val="22"/>
        </w:rPr>
        <w:t xml:space="preserve"> </w:t>
      </w:r>
      <w:r w:rsidR="002F00C5" w:rsidRPr="00EA732C">
        <w:rPr>
          <w:sz w:val="22"/>
          <w:szCs w:val="22"/>
        </w:rPr>
        <w:t xml:space="preserve"> </w:t>
      </w:r>
      <w:r w:rsidR="000940BA" w:rsidRPr="00EA732C">
        <w:rPr>
          <w:sz w:val="22"/>
          <w:szCs w:val="22"/>
        </w:rPr>
        <w:t xml:space="preserve">Procurements should not take place </w:t>
      </w:r>
      <w:r w:rsidR="004D3BC7" w:rsidRPr="00EA732C">
        <w:rPr>
          <w:sz w:val="22"/>
          <w:szCs w:val="22"/>
        </w:rPr>
        <w:t>during the</w:t>
      </w:r>
      <w:r w:rsidR="000940BA" w:rsidRPr="00EA732C">
        <w:rPr>
          <w:sz w:val="22"/>
          <w:szCs w:val="22"/>
        </w:rPr>
        <w:t xml:space="preserve"> </w:t>
      </w:r>
      <w:hyperlink r:id="rId23" w:history="1">
        <w:r w:rsidR="000940BA" w:rsidRPr="00EA732C">
          <w:rPr>
            <w:rStyle w:val="Hyperlink"/>
            <w:sz w:val="22"/>
            <w:szCs w:val="22"/>
          </w:rPr>
          <w:t>0300-0310-005-C PROJECT INITIATION</w:t>
        </w:r>
      </w:hyperlink>
      <w:r w:rsidR="000940BA" w:rsidRPr="00EA732C">
        <w:rPr>
          <w:sz w:val="22"/>
          <w:szCs w:val="22"/>
        </w:rPr>
        <w:t xml:space="preserve"> </w:t>
      </w:r>
      <w:r w:rsidR="004D3BC7" w:rsidRPr="00EA732C">
        <w:rPr>
          <w:sz w:val="22"/>
          <w:szCs w:val="22"/>
        </w:rPr>
        <w:t xml:space="preserve">phase, </w:t>
      </w:r>
      <w:r w:rsidR="000940BA" w:rsidRPr="00EA732C">
        <w:rPr>
          <w:sz w:val="22"/>
          <w:szCs w:val="22"/>
        </w:rPr>
        <w:t xml:space="preserve">except when there is a need for procurement of a </w:t>
      </w:r>
      <w:r w:rsidR="004D3BC7" w:rsidRPr="00EA732C">
        <w:rPr>
          <w:sz w:val="22"/>
          <w:szCs w:val="22"/>
        </w:rPr>
        <w:t>P</w:t>
      </w:r>
      <w:r w:rsidR="000940BA" w:rsidRPr="00EA732C">
        <w:rPr>
          <w:sz w:val="22"/>
          <w:szCs w:val="22"/>
        </w:rPr>
        <w:t xml:space="preserve">roject </w:t>
      </w:r>
      <w:r w:rsidR="004D3BC7" w:rsidRPr="00EA732C">
        <w:rPr>
          <w:sz w:val="22"/>
          <w:szCs w:val="22"/>
        </w:rPr>
        <w:t>M</w:t>
      </w:r>
      <w:r w:rsidR="000940BA" w:rsidRPr="00EA732C">
        <w:rPr>
          <w:sz w:val="22"/>
          <w:szCs w:val="22"/>
        </w:rPr>
        <w:t>anager</w:t>
      </w:r>
      <w:r w:rsidR="004D3BC7" w:rsidRPr="00EA732C">
        <w:rPr>
          <w:sz w:val="22"/>
          <w:szCs w:val="22"/>
        </w:rPr>
        <w:t xml:space="preserve"> (PM)</w:t>
      </w:r>
      <w:r w:rsidR="000940BA" w:rsidRPr="00EA732C">
        <w:rPr>
          <w:sz w:val="22"/>
          <w:szCs w:val="22"/>
        </w:rPr>
        <w:t>, market research</w:t>
      </w:r>
      <w:r w:rsidR="004D3BC7" w:rsidRPr="00EA732C">
        <w:rPr>
          <w:sz w:val="22"/>
          <w:szCs w:val="22"/>
        </w:rPr>
        <w:t>,</w:t>
      </w:r>
      <w:r w:rsidR="008A104E" w:rsidRPr="00EA732C">
        <w:rPr>
          <w:sz w:val="22"/>
          <w:szCs w:val="22"/>
        </w:rPr>
        <w:t xml:space="preserve"> or strategic planning.</w:t>
      </w:r>
      <w:r w:rsidR="000A72B9" w:rsidRPr="00EA732C">
        <w:rPr>
          <w:sz w:val="22"/>
          <w:szCs w:val="22"/>
        </w:rPr>
        <w:t xml:space="preserve"> The Business Case Decision Point (DP) must be approved prior to submitting the procurement to the Procurement and Strategic Sourcing Division.</w:t>
      </w:r>
    </w:p>
    <w:p w14:paraId="14CF254A" w14:textId="5B6AB7EF" w:rsidR="002C6E8C" w:rsidRPr="00EA732C" w:rsidRDefault="002C6E8C" w:rsidP="00840E18"/>
    <w:p w14:paraId="5AEACCAE" w14:textId="77777777" w:rsidR="00B56538" w:rsidRPr="00EA732C" w:rsidRDefault="00B56538" w:rsidP="00840E18">
      <w:pPr>
        <w:rPr>
          <w:sz w:val="22"/>
          <w:szCs w:val="22"/>
        </w:rPr>
      </w:pPr>
    </w:p>
    <w:p w14:paraId="69D63D61" w14:textId="2A599F28" w:rsidR="00931DF9" w:rsidRPr="00EA732C" w:rsidRDefault="002B621C" w:rsidP="00931DF9">
      <w:pPr>
        <w:ind w:left="360"/>
      </w:pPr>
      <w:r w:rsidRPr="00EA732C">
        <w:object w:dxaOrig="15985" w:dyaOrig="13836" w14:anchorId="2C681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4pt;height:382.8pt" o:ole="">
            <v:imagedata r:id="rId24" o:title=""/>
          </v:shape>
          <o:OLEObject Type="Embed" ProgID="Visio.Drawing.15" ShapeID="_x0000_i1025" DrawAspect="Content" ObjectID="_1753595323" r:id="rId25"/>
        </w:object>
      </w:r>
    </w:p>
    <w:p w14:paraId="5AFDA69A" w14:textId="77777777" w:rsidR="00513E1D" w:rsidRPr="00EA732C" w:rsidRDefault="00513E1D" w:rsidP="00931DF9">
      <w:pPr>
        <w:ind w:left="360"/>
        <w:rPr>
          <w:sz w:val="22"/>
          <w:szCs w:val="22"/>
        </w:rPr>
      </w:pPr>
    </w:p>
    <w:p w14:paraId="4FED3F28" w14:textId="77777777" w:rsidR="00757982" w:rsidRPr="00EA732C" w:rsidRDefault="008A104E" w:rsidP="00757982">
      <w:pPr>
        <w:pStyle w:val="ListParagraph"/>
        <w:numPr>
          <w:ilvl w:val="1"/>
          <w:numId w:val="7"/>
        </w:numPr>
        <w:ind w:left="1440" w:hanging="720"/>
        <w:rPr>
          <w:sz w:val="22"/>
          <w:szCs w:val="22"/>
        </w:rPr>
      </w:pPr>
      <w:r w:rsidRPr="00EA732C">
        <w:rPr>
          <w:sz w:val="22"/>
          <w:szCs w:val="22"/>
        </w:rPr>
        <w:t>During</w:t>
      </w:r>
      <w:r w:rsidR="00757982" w:rsidRPr="00EA732C">
        <w:rPr>
          <w:sz w:val="22"/>
          <w:szCs w:val="22"/>
        </w:rPr>
        <w:t xml:space="preserve"> Project Initiation,</w:t>
      </w:r>
      <w:r w:rsidR="00281A73" w:rsidRPr="00EA732C">
        <w:rPr>
          <w:sz w:val="22"/>
          <w:szCs w:val="22"/>
        </w:rPr>
        <w:t xml:space="preserve"> or as required, </w:t>
      </w:r>
      <w:r w:rsidR="00757982" w:rsidRPr="00EA732C">
        <w:rPr>
          <w:sz w:val="22"/>
          <w:szCs w:val="22"/>
        </w:rPr>
        <w:t xml:space="preserve">the Project Management Advisor (PMA) collaborates with the </w:t>
      </w:r>
      <w:r w:rsidR="00540416" w:rsidRPr="00EA732C">
        <w:rPr>
          <w:sz w:val="22"/>
          <w:szCs w:val="22"/>
        </w:rPr>
        <w:t>PM</w:t>
      </w:r>
      <w:r w:rsidR="00757982" w:rsidRPr="00EA732C">
        <w:rPr>
          <w:sz w:val="22"/>
          <w:szCs w:val="22"/>
        </w:rPr>
        <w:t xml:space="preserve"> to create a Project RFP Review Decision Point (DP).</w:t>
      </w:r>
    </w:p>
    <w:p w14:paraId="039987A8" w14:textId="63ACD718" w:rsidR="00BB3CD6" w:rsidRPr="00EA732C" w:rsidRDefault="00BB3CD6" w:rsidP="002E3FF2">
      <w:pPr>
        <w:rPr>
          <w:sz w:val="22"/>
          <w:szCs w:val="22"/>
        </w:rPr>
      </w:pPr>
    </w:p>
    <w:p w14:paraId="33F5D867" w14:textId="6CEEEC39" w:rsidR="00757982" w:rsidRPr="00EA732C" w:rsidRDefault="00757982" w:rsidP="00A105E4">
      <w:pPr>
        <w:pStyle w:val="ListParagraph"/>
        <w:numPr>
          <w:ilvl w:val="1"/>
          <w:numId w:val="7"/>
        </w:numPr>
        <w:ind w:left="1440" w:hanging="720"/>
        <w:rPr>
          <w:sz w:val="22"/>
          <w:szCs w:val="22"/>
        </w:rPr>
      </w:pPr>
      <w:r w:rsidRPr="00EA732C">
        <w:rPr>
          <w:sz w:val="22"/>
          <w:szCs w:val="22"/>
        </w:rPr>
        <w:lastRenderedPageBreak/>
        <w:t>When</w:t>
      </w:r>
      <w:r w:rsidR="002D610D" w:rsidRPr="00EA732C">
        <w:rPr>
          <w:sz w:val="22"/>
          <w:szCs w:val="22"/>
        </w:rPr>
        <w:t xml:space="preserve"> the</w:t>
      </w:r>
      <w:r w:rsidRPr="00EA732C">
        <w:rPr>
          <w:sz w:val="22"/>
          <w:szCs w:val="22"/>
        </w:rPr>
        <w:t xml:space="preserve"> RFP is ready </w:t>
      </w:r>
      <w:r w:rsidR="00AF50EA" w:rsidRPr="00EA732C">
        <w:rPr>
          <w:sz w:val="22"/>
          <w:szCs w:val="22"/>
        </w:rPr>
        <w:t>for</w:t>
      </w:r>
      <w:r w:rsidRPr="00EA732C">
        <w:rPr>
          <w:sz w:val="22"/>
          <w:szCs w:val="22"/>
        </w:rPr>
        <w:t xml:space="preserve"> review</w:t>
      </w:r>
      <w:r w:rsidR="00AF50EA" w:rsidRPr="00EA732C">
        <w:rPr>
          <w:sz w:val="22"/>
          <w:szCs w:val="22"/>
        </w:rPr>
        <w:t xml:space="preserve">, the PM </w:t>
      </w:r>
      <w:r w:rsidR="00B06902" w:rsidRPr="00EA732C">
        <w:rPr>
          <w:sz w:val="22"/>
          <w:szCs w:val="22"/>
        </w:rPr>
        <w:t>completes</w:t>
      </w:r>
      <w:r w:rsidRPr="00EA732C">
        <w:rPr>
          <w:sz w:val="22"/>
          <w:szCs w:val="22"/>
        </w:rPr>
        <w:t xml:space="preserve"> the </w:t>
      </w:r>
      <w:hyperlink r:id="rId26" w:history="1">
        <w:r w:rsidRPr="00EA732C">
          <w:rPr>
            <w:rStyle w:val="Hyperlink"/>
            <w:sz w:val="22"/>
            <w:szCs w:val="22"/>
          </w:rPr>
          <w:t>0300-0320-010-D PROJECT RFP REVIEW FORM</w:t>
        </w:r>
      </w:hyperlink>
      <w:r w:rsidR="00AF50EA" w:rsidRPr="00EA732C">
        <w:rPr>
          <w:sz w:val="22"/>
          <w:szCs w:val="22"/>
        </w:rPr>
        <w:t xml:space="preserve"> </w:t>
      </w:r>
      <w:r w:rsidRPr="00EA732C">
        <w:rPr>
          <w:sz w:val="22"/>
          <w:szCs w:val="22"/>
        </w:rPr>
        <w:t>identif</w:t>
      </w:r>
      <w:r w:rsidR="00B06902" w:rsidRPr="00EA732C">
        <w:rPr>
          <w:sz w:val="22"/>
          <w:szCs w:val="22"/>
        </w:rPr>
        <w:t>ying</w:t>
      </w:r>
      <w:r w:rsidRPr="00EA732C">
        <w:rPr>
          <w:sz w:val="22"/>
          <w:szCs w:val="22"/>
        </w:rPr>
        <w:t xml:space="preserve"> the reference documents to be reviewed.</w:t>
      </w:r>
    </w:p>
    <w:p w14:paraId="14B31D73" w14:textId="77777777" w:rsidR="00E600F2" w:rsidRPr="00EA732C" w:rsidRDefault="00E600F2" w:rsidP="00A17BBF">
      <w:pPr>
        <w:pStyle w:val="ListParagraph"/>
        <w:rPr>
          <w:sz w:val="22"/>
          <w:szCs w:val="22"/>
        </w:rPr>
      </w:pPr>
    </w:p>
    <w:p w14:paraId="5B8B6F00" w14:textId="287442E8" w:rsidR="00E600F2" w:rsidRPr="00EA732C" w:rsidRDefault="00E600F2" w:rsidP="00A17BBF">
      <w:pPr>
        <w:pStyle w:val="ListParagraph"/>
        <w:ind w:left="1440"/>
        <w:rPr>
          <w:sz w:val="22"/>
          <w:szCs w:val="22"/>
        </w:rPr>
      </w:pPr>
      <w:r w:rsidRPr="00EA732C">
        <w:rPr>
          <w:sz w:val="22"/>
          <w:szCs w:val="22"/>
        </w:rPr>
        <w:t>(</w:t>
      </w:r>
      <w:r w:rsidRPr="00EA732C">
        <w:rPr>
          <w:b/>
          <w:i/>
          <w:sz w:val="22"/>
          <w:szCs w:val="22"/>
        </w:rPr>
        <w:t>NOTE:</w:t>
      </w:r>
      <w:r w:rsidRPr="00EA732C">
        <w:rPr>
          <w:sz w:val="22"/>
          <w:szCs w:val="22"/>
        </w:rPr>
        <w:t xml:space="preserve"> These are reference documents </w:t>
      </w:r>
      <w:r w:rsidR="00605CF3" w:rsidRPr="00EA732C">
        <w:rPr>
          <w:sz w:val="22"/>
          <w:szCs w:val="22"/>
        </w:rPr>
        <w:t xml:space="preserve">specific to the project </w:t>
      </w:r>
      <w:r w:rsidRPr="00EA732C">
        <w:rPr>
          <w:sz w:val="22"/>
          <w:szCs w:val="22"/>
        </w:rPr>
        <w:t xml:space="preserve">that may help the state approver in the </w:t>
      </w:r>
      <w:r w:rsidR="00605CF3" w:rsidRPr="00EA732C">
        <w:rPr>
          <w:sz w:val="22"/>
          <w:szCs w:val="22"/>
        </w:rPr>
        <w:t>approval of the DP</w:t>
      </w:r>
      <w:r w:rsidRPr="00EA732C">
        <w:rPr>
          <w:sz w:val="22"/>
          <w:szCs w:val="22"/>
        </w:rPr>
        <w:t>.  Procurement documents are typically sen</w:t>
      </w:r>
      <w:r w:rsidR="00B56538" w:rsidRPr="00EA732C">
        <w:rPr>
          <w:sz w:val="22"/>
          <w:szCs w:val="22"/>
        </w:rPr>
        <w:t>t and stored by the Procurement and</w:t>
      </w:r>
      <w:r w:rsidRPr="00EA732C">
        <w:rPr>
          <w:sz w:val="22"/>
          <w:szCs w:val="22"/>
        </w:rPr>
        <w:t xml:space="preserve"> Strategic Sourcing team as part of their process.)</w:t>
      </w:r>
    </w:p>
    <w:p w14:paraId="797BACE0" w14:textId="77777777" w:rsidR="00B06902" w:rsidRPr="00EA732C" w:rsidRDefault="00B06902" w:rsidP="00B06902">
      <w:pPr>
        <w:pStyle w:val="ListParagraph"/>
        <w:rPr>
          <w:sz w:val="22"/>
          <w:szCs w:val="22"/>
        </w:rPr>
      </w:pPr>
    </w:p>
    <w:p w14:paraId="18A3F5D4" w14:textId="77777777" w:rsidR="00B06902" w:rsidRPr="00EA732C" w:rsidRDefault="00B06902" w:rsidP="00B06902">
      <w:pPr>
        <w:pStyle w:val="ListParagraph"/>
        <w:numPr>
          <w:ilvl w:val="2"/>
          <w:numId w:val="7"/>
        </w:numPr>
        <w:rPr>
          <w:sz w:val="22"/>
          <w:szCs w:val="22"/>
        </w:rPr>
      </w:pPr>
      <w:r w:rsidRPr="00EA732C">
        <w:rPr>
          <w:b/>
          <w:sz w:val="22"/>
          <w:szCs w:val="22"/>
        </w:rPr>
        <w:t>Project Information</w:t>
      </w:r>
      <w:r w:rsidRPr="00EA732C">
        <w:rPr>
          <w:sz w:val="22"/>
          <w:szCs w:val="22"/>
        </w:rPr>
        <w:t xml:space="preserve"> (Section 1.0) - Complete Agency, Project Name and Project Manager.</w:t>
      </w:r>
    </w:p>
    <w:p w14:paraId="651A8195" w14:textId="77777777" w:rsidR="00B06902" w:rsidRPr="00EA732C" w:rsidRDefault="00B06902" w:rsidP="00B06902">
      <w:pPr>
        <w:pStyle w:val="ListParagraph"/>
        <w:ind w:left="2160"/>
        <w:rPr>
          <w:sz w:val="22"/>
          <w:szCs w:val="22"/>
        </w:rPr>
      </w:pPr>
    </w:p>
    <w:p w14:paraId="44EA1A7A" w14:textId="7F38BD85" w:rsidR="00B06902" w:rsidRPr="00EA732C" w:rsidRDefault="00B06902" w:rsidP="00B06902">
      <w:pPr>
        <w:pStyle w:val="ListParagraph"/>
        <w:numPr>
          <w:ilvl w:val="2"/>
          <w:numId w:val="7"/>
        </w:numPr>
        <w:rPr>
          <w:sz w:val="22"/>
          <w:szCs w:val="22"/>
        </w:rPr>
      </w:pPr>
      <w:r w:rsidRPr="00EA732C">
        <w:rPr>
          <w:b/>
          <w:sz w:val="22"/>
          <w:szCs w:val="22"/>
        </w:rPr>
        <w:t>Reference Documents</w:t>
      </w:r>
      <w:r w:rsidRPr="00EA732C">
        <w:rPr>
          <w:sz w:val="22"/>
          <w:szCs w:val="22"/>
        </w:rPr>
        <w:t xml:space="preserve"> (Section 2.0) </w:t>
      </w:r>
      <w:r w:rsidR="00015624" w:rsidRPr="00EA732C">
        <w:rPr>
          <w:sz w:val="22"/>
          <w:szCs w:val="22"/>
        </w:rPr>
        <w:t>- Provide web links</w:t>
      </w:r>
      <w:r w:rsidR="00A2698A" w:rsidRPr="00EA732C">
        <w:rPr>
          <w:sz w:val="22"/>
          <w:szCs w:val="22"/>
        </w:rPr>
        <w:t xml:space="preserve"> </w:t>
      </w:r>
      <w:r w:rsidR="00015624" w:rsidRPr="00EA732C">
        <w:rPr>
          <w:sz w:val="22"/>
          <w:szCs w:val="22"/>
        </w:rPr>
        <w:t>to</w:t>
      </w:r>
      <w:r w:rsidR="00A2698A" w:rsidRPr="00EA732C">
        <w:rPr>
          <w:sz w:val="22"/>
          <w:szCs w:val="22"/>
        </w:rPr>
        <w:t xml:space="preserve"> the</w:t>
      </w:r>
      <w:r w:rsidR="00015624" w:rsidRPr="00EA732C">
        <w:rPr>
          <w:sz w:val="22"/>
          <w:szCs w:val="22"/>
        </w:rPr>
        <w:t xml:space="preserve"> reference documents</w:t>
      </w:r>
      <w:r w:rsidR="00A2698A" w:rsidRPr="00EA732C">
        <w:rPr>
          <w:sz w:val="22"/>
          <w:szCs w:val="22"/>
        </w:rPr>
        <w:t xml:space="preserve"> (located in the Project Site Document Library </w:t>
      </w:r>
      <w:r w:rsidR="00A56E08" w:rsidRPr="00EA732C">
        <w:rPr>
          <w:sz w:val="22"/>
          <w:szCs w:val="22"/>
        </w:rPr>
        <w:t>of</w:t>
      </w:r>
      <w:r w:rsidR="00A2698A" w:rsidRPr="00EA732C">
        <w:rPr>
          <w:sz w:val="22"/>
          <w:szCs w:val="22"/>
        </w:rPr>
        <w:t xml:space="preserve"> the </w:t>
      </w:r>
      <w:r w:rsidR="006B5541" w:rsidRPr="00EA732C">
        <w:rPr>
          <w:sz w:val="22"/>
          <w:szCs w:val="22"/>
        </w:rPr>
        <w:t>TOUCHDOWN System</w:t>
      </w:r>
      <w:r w:rsidR="00B56538" w:rsidRPr="00EA732C">
        <w:rPr>
          <w:sz w:val="22"/>
          <w:szCs w:val="22"/>
        </w:rPr>
        <w:t>)</w:t>
      </w:r>
      <w:r w:rsidR="00A2698A" w:rsidRPr="00EA732C">
        <w:rPr>
          <w:sz w:val="22"/>
          <w:szCs w:val="22"/>
        </w:rPr>
        <w:t xml:space="preserve"> to be reviewed</w:t>
      </w:r>
      <w:r w:rsidRPr="00EA732C">
        <w:rPr>
          <w:sz w:val="22"/>
          <w:szCs w:val="22"/>
        </w:rPr>
        <w:t>.</w:t>
      </w:r>
    </w:p>
    <w:p w14:paraId="6406A2FE" w14:textId="77777777" w:rsidR="00B06902" w:rsidRPr="00EA732C" w:rsidRDefault="00B06902" w:rsidP="00B06902">
      <w:pPr>
        <w:pStyle w:val="ListParagraph"/>
        <w:rPr>
          <w:sz w:val="22"/>
          <w:szCs w:val="22"/>
        </w:rPr>
      </w:pPr>
    </w:p>
    <w:p w14:paraId="6DA7E0F5" w14:textId="54D2FB06" w:rsidR="001A444B" w:rsidRPr="00EA732C" w:rsidRDefault="00B06902" w:rsidP="001A444B">
      <w:pPr>
        <w:pStyle w:val="ListParagraph"/>
        <w:numPr>
          <w:ilvl w:val="2"/>
          <w:numId w:val="7"/>
        </w:numPr>
        <w:rPr>
          <w:sz w:val="22"/>
          <w:szCs w:val="22"/>
        </w:rPr>
      </w:pPr>
      <w:r w:rsidRPr="00EA732C">
        <w:rPr>
          <w:b/>
          <w:sz w:val="22"/>
          <w:szCs w:val="22"/>
        </w:rPr>
        <w:t>Project RFP Review and Approval</w:t>
      </w:r>
      <w:r w:rsidRPr="00EA732C">
        <w:rPr>
          <w:sz w:val="22"/>
          <w:szCs w:val="22"/>
        </w:rPr>
        <w:t xml:space="preserve"> (Section 3.0) - The PM and any additional agency required reviewers sign the paper form or e-mail their electronic approval to the PM.  When an e-mail is used for Project RFP Review approval, the PM shall maintain a copy of the approval e-mail with the </w:t>
      </w:r>
      <w:hyperlink r:id="rId27" w:history="1">
        <w:r w:rsidRPr="00EA732C">
          <w:rPr>
            <w:rStyle w:val="Hyperlink"/>
            <w:sz w:val="22"/>
            <w:szCs w:val="22"/>
          </w:rPr>
          <w:t>0300-0320-01</w:t>
        </w:r>
        <w:r w:rsidR="00C029FE" w:rsidRPr="00EA732C">
          <w:rPr>
            <w:rStyle w:val="Hyperlink"/>
            <w:sz w:val="22"/>
            <w:szCs w:val="22"/>
          </w:rPr>
          <w:t>0</w:t>
        </w:r>
        <w:r w:rsidRPr="00EA732C">
          <w:rPr>
            <w:rStyle w:val="Hyperlink"/>
            <w:sz w:val="22"/>
            <w:szCs w:val="22"/>
          </w:rPr>
          <w:t>-</w:t>
        </w:r>
        <w:r w:rsidR="00C029FE" w:rsidRPr="00EA732C">
          <w:rPr>
            <w:rStyle w:val="Hyperlink"/>
            <w:sz w:val="22"/>
            <w:szCs w:val="22"/>
          </w:rPr>
          <w:t>D</w:t>
        </w:r>
        <w:r w:rsidRPr="00EA732C">
          <w:rPr>
            <w:rStyle w:val="Hyperlink"/>
            <w:sz w:val="22"/>
            <w:szCs w:val="22"/>
          </w:rPr>
          <w:t xml:space="preserve"> PROJECT RFP REVIEW FORM</w:t>
        </w:r>
      </w:hyperlink>
      <w:r w:rsidR="00A2698A" w:rsidRPr="00EA732C">
        <w:rPr>
          <w:sz w:val="22"/>
          <w:szCs w:val="22"/>
        </w:rPr>
        <w:t>.</w:t>
      </w:r>
    </w:p>
    <w:p w14:paraId="5C6E0C6A" w14:textId="77777777" w:rsidR="001A444B" w:rsidRPr="00EA732C" w:rsidRDefault="001A444B" w:rsidP="001A444B">
      <w:pPr>
        <w:pStyle w:val="ListParagraph"/>
        <w:rPr>
          <w:sz w:val="22"/>
          <w:szCs w:val="22"/>
        </w:rPr>
      </w:pPr>
    </w:p>
    <w:p w14:paraId="04DF30A1" w14:textId="38EC78D1" w:rsidR="00B06902" w:rsidRPr="00EA732C" w:rsidRDefault="00B06902" w:rsidP="001A444B">
      <w:pPr>
        <w:pStyle w:val="ListParagraph"/>
        <w:ind w:left="2160"/>
        <w:rPr>
          <w:sz w:val="22"/>
          <w:szCs w:val="22"/>
        </w:rPr>
      </w:pPr>
      <w:r w:rsidRPr="00EA732C">
        <w:rPr>
          <w:sz w:val="22"/>
          <w:szCs w:val="22"/>
        </w:rPr>
        <w:t>(</w:t>
      </w:r>
      <w:r w:rsidR="001A444B" w:rsidRPr="00EA732C">
        <w:rPr>
          <w:b/>
          <w:i/>
          <w:sz w:val="22"/>
          <w:szCs w:val="22"/>
          <w:u w:val="single"/>
        </w:rPr>
        <w:t>NOTE</w:t>
      </w:r>
      <w:r w:rsidRPr="00EA732C">
        <w:rPr>
          <w:b/>
          <w:i/>
          <w:sz w:val="22"/>
          <w:szCs w:val="22"/>
        </w:rPr>
        <w:t>:</w:t>
      </w:r>
      <w:r w:rsidRPr="00EA732C">
        <w:rPr>
          <w:i/>
          <w:sz w:val="22"/>
          <w:szCs w:val="22"/>
        </w:rPr>
        <w:t xml:space="preserve">  The reviewers listed on </w:t>
      </w:r>
      <w:hyperlink r:id="rId28" w:history="1">
        <w:r w:rsidRPr="00EA732C">
          <w:rPr>
            <w:rStyle w:val="Hyperlink"/>
            <w:sz w:val="22"/>
            <w:szCs w:val="22"/>
          </w:rPr>
          <w:t>0300-0320-01</w:t>
        </w:r>
        <w:r w:rsidR="00C029FE" w:rsidRPr="00EA732C">
          <w:rPr>
            <w:rStyle w:val="Hyperlink"/>
            <w:sz w:val="22"/>
            <w:szCs w:val="22"/>
          </w:rPr>
          <w:t>0</w:t>
        </w:r>
        <w:r w:rsidRPr="00EA732C">
          <w:rPr>
            <w:rStyle w:val="Hyperlink"/>
            <w:sz w:val="22"/>
            <w:szCs w:val="22"/>
          </w:rPr>
          <w:t>-D PROJECT RFP REVIEW FORM</w:t>
        </w:r>
      </w:hyperlink>
      <w:r w:rsidRPr="00EA732C">
        <w:rPr>
          <w:i/>
          <w:sz w:val="22"/>
          <w:szCs w:val="22"/>
        </w:rPr>
        <w:t xml:space="preserve"> </w:t>
      </w:r>
      <w:r w:rsidR="00C17F72" w:rsidRPr="00EA732C">
        <w:rPr>
          <w:i/>
          <w:sz w:val="22"/>
          <w:szCs w:val="22"/>
        </w:rPr>
        <w:t>are only a guide and</w:t>
      </w:r>
      <w:r w:rsidRPr="00EA732C">
        <w:rPr>
          <w:i/>
          <w:sz w:val="22"/>
          <w:szCs w:val="22"/>
        </w:rPr>
        <w:t xml:space="preserve"> should be modified in accordance with each agency’s internal </w:t>
      </w:r>
      <w:r w:rsidR="00015624" w:rsidRPr="00EA732C">
        <w:rPr>
          <w:i/>
          <w:sz w:val="22"/>
          <w:szCs w:val="22"/>
        </w:rPr>
        <w:t xml:space="preserve">review and approval </w:t>
      </w:r>
      <w:r w:rsidRPr="00EA732C">
        <w:rPr>
          <w:i/>
          <w:sz w:val="22"/>
          <w:szCs w:val="22"/>
        </w:rPr>
        <w:t>process.</w:t>
      </w:r>
      <w:r w:rsidRPr="00EA732C">
        <w:rPr>
          <w:sz w:val="22"/>
          <w:szCs w:val="22"/>
        </w:rPr>
        <w:t>)</w:t>
      </w:r>
    </w:p>
    <w:p w14:paraId="0159361B" w14:textId="77777777" w:rsidR="00757982" w:rsidRPr="00EA732C" w:rsidRDefault="00757982" w:rsidP="00757982">
      <w:pPr>
        <w:pStyle w:val="ListParagraph"/>
        <w:ind w:left="1440"/>
        <w:rPr>
          <w:sz w:val="22"/>
          <w:szCs w:val="22"/>
        </w:rPr>
      </w:pPr>
    </w:p>
    <w:p w14:paraId="6CA5D71C" w14:textId="26BA3117" w:rsidR="007C6786" w:rsidRPr="00EA732C" w:rsidRDefault="00AB61AB" w:rsidP="007C6786">
      <w:pPr>
        <w:pStyle w:val="ListParagraph"/>
        <w:numPr>
          <w:ilvl w:val="1"/>
          <w:numId w:val="7"/>
        </w:numPr>
        <w:ind w:left="1440" w:hanging="720"/>
        <w:rPr>
          <w:sz w:val="22"/>
          <w:szCs w:val="22"/>
        </w:rPr>
      </w:pPr>
      <w:r w:rsidRPr="00EA732C">
        <w:rPr>
          <w:sz w:val="22"/>
          <w:szCs w:val="22"/>
        </w:rPr>
        <w:t xml:space="preserve">The PMA sets the workflow for the </w:t>
      </w:r>
      <w:r w:rsidR="002F74B0" w:rsidRPr="00EA732C">
        <w:rPr>
          <w:sz w:val="22"/>
          <w:szCs w:val="22"/>
        </w:rPr>
        <w:t xml:space="preserve">Project </w:t>
      </w:r>
      <w:r w:rsidRPr="00EA732C">
        <w:rPr>
          <w:sz w:val="22"/>
          <w:szCs w:val="22"/>
        </w:rPr>
        <w:t xml:space="preserve">RFP </w:t>
      </w:r>
      <w:r w:rsidR="00BA61FE" w:rsidRPr="00EA732C">
        <w:rPr>
          <w:sz w:val="22"/>
          <w:szCs w:val="22"/>
        </w:rPr>
        <w:t>Review DP</w:t>
      </w:r>
      <w:r w:rsidR="00605CF3" w:rsidRPr="00EA732C">
        <w:rPr>
          <w:sz w:val="22"/>
          <w:szCs w:val="22"/>
        </w:rPr>
        <w:t>,</w:t>
      </w:r>
      <w:r w:rsidRPr="00EA732C">
        <w:rPr>
          <w:sz w:val="22"/>
          <w:szCs w:val="22"/>
        </w:rPr>
        <w:t xml:space="preserve"> which is sent to the </w:t>
      </w:r>
      <w:r w:rsidR="00B56538" w:rsidRPr="00EA732C">
        <w:rPr>
          <w:sz w:val="22"/>
          <w:szCs w:val="22"/>
        </w:rPr>
        <w:t>Procurement and</w:t>
      </w:r>
      <w:r w:rsidR="00403237" w:rsidRPr="00EA732C">
        <w:rPr>
          <w:sz w:val="22"/>
          <w:szCs w:val="22"/>
        </w:rPr>
        <w:t xml:space="preserve"> </w:t>
      </w:r>
      <w:r w:rsidRPr="00EA732C">
        <w:rPr>
          <w:sz w:val="22"/>
          <w:szCs w:val="22"/>
        </w:rPr>
        <w:t xml:space="preserve">Strategic </w:t>
      </w:r>
      <w:r w:rsidR="00541559" w:rsidRPr="00EA732C">
        <w:rPr>
          <w:sz w:val="22"/>
          <w:szCs w:val="22"/>
        </w:rPr>
        <w:t xml:space="preserve">Sourcing </w:t>
      </w:r>
      <w:r w:rsidRPr="00EA732C">
        <w:rPr>
          <w:sz w:val="22"/>
          <w:szCs w:val="22"/>
        </w:rPr>
        <w:t>Manager</w:t>
      </w:r>
      <w:r w:rsidR="001170A4" w:rsidRPr="00EA732C">
        <w:rPr>
          <w:sz w:val="22"/>
          <w:szCs w:val="22"/>
        </w:rPr>
        <w:t xml:space="preserve"> as well as Enterprise Architecture</w:t>
      </w:r>
      <w:r w:rsidRPr="00EA732C">
        <w:rPr>
          <w:sz w:val="22"/>
          <w:szCs w:val="22"/>
        </w:rPr>
        <w:t xml:space="preserve"> for </w:t>
      </w:r>
      <w:r w:rsidR="001170A4" w:rsidRPr="00EA732C">
        <w:rPr>
          <w:sz w:val="22"/>
          <w:szCs w:val="22"/>
        </w:rPr>
        <w:t xml:space="preserve">parallel </w:t>
      </w:r>
      <w:r w:rsidRPr="00EA732C">
        <w:rPr>
          <w:sz w:val="22"/>
          <w:szCs w:val="22"/>
        </w:rPr>
        <w:t>approval</w:t>
      </w:r>
      <w:r w:rsidR="001170A4" w:rsidRPr="00EA732C">
        <w:rPr>
          <w:sz w:val="22"/>
          <w:szCs w:val="22"/>
        </w:rPr>
        <w:t xml:space="preserve"> of the DP</w:t>
      </w:r>
      <w:r w:rsidRPr="00EA732C">
        <w:rPr>
          <w:sz w:val="22"/>
          <w:szCs w:val="22"/>
        </w:rPr>
        <w:t>.</w:t>
      </w:r>
    </w:p>
    <w:p w14:paraId="04067E10" w14:textId="77777777" w:rsidR="007C6786" w:rsidRPr="00EA732C" w:rsidRDefault="007C6786" w:rsidP="007C6786">
      <w:pPr>
        <w:pStyle w:val="ListParagraph"/>
        <w:ind w:left="1440"/>
        <w:rPr>
          <w:sz w:val="22"/>
          <w:szCs w:val="22"/>
        </w:rPr>
      </w:pPr>
    </w:p>
    <w:p w14:paraId="39032390" w14:textId="42D5FD6B" w:rsidR="00BA61FE" w:rsidRPr="00EA732C" w:rsidRDefault="008A104E" w:rsidP="007C6786">
      <w:pPr>
        <w:pStyle w:val="ListParagraph"/>
        <w:numPr>
          <w:ilvl w:val="1"/>
          <w:numId w:val="7"/>
        </w:numPr>
        <w:ind w:left="1440" w:hanging="720"/>
        <w:rPr>
          <w:sz w:val="22"/>
          <w:szCs w:val="22"/>
        </w:rPr>
      </w:pPr>
      <w:r w:rsidRPr="00EA732C">
        <w:rPr>
          <w:sz w:val="22"/>
          <w:szCs w:val="22"/>
        </w:rPr>
        <w:t>The PM or Agency Procurement T</w:t>
      </w:r>
      <w:r w:rsidR="00757982" w:rsidRPr="00EA732C">
        <w:rPr>
          <w:sz w:val="22"/>
          <w:szCs w:val="22"/>
        </w:rPr>
        <w:t>eam sends the RFP to</w:t>
      </w:r>
      <w:r w:rsidR="00BA61FE" w:rsidRPr="00EA732C">
        <w:rPr>
          <w:sz w:val="22"/>
          <w:szCs w:val="22"/>
        </w:rPr>
        <w:t xml:space="preserve"> </w:t>
      </w:r>
      <w:r w:rsidR="00605CF3" w:rsidRPr="00EA732C">
        <w:rPr>
          <w:sz w:val="22"/>
          <w:szCs w:val="22"/>
        </w:rPr>
        <w:t xml:space="preserve">the </w:t>
      </w:r>
      <w:r w:rsidR="00B56538" w:rsidRPr="00EA732C">
        <w:rPr>
          <w:sz w:val="22"/>
          <w:szCs w:val="22"/>
        </w:rPr>
        <w:t>Procurement and</w:t>
      </w:r>
      <w:r w:rsidR="00403237" w:rsidRPr="00EA732C">
        <w:rPr>
          <w:sz w:val="22"/>
          <w:szCs w:val="22"/>
        </w:rPr>
        <w:t xml:space="preserve"> </w:t>
      </w:r>
      <w:r w:rsidR="00900C4A" w:rsidRPr="00EA732C">
        <w:rPr>
          <w:sz w:val="22"/>
          <w:szCs w:val="22"/>
        </w:rPr>
        <w:t>Strategic Sourcing</w:t>
      </w:r>
      <w:r w:rsidR="00B56538" w:rsidRPr="00EA732C">
        <w:rPr>
          <w:sz w:val="22"/>
          <w:szCs w:val="22"/>
        </w:rPr>
        <w:t xml:space="preserve"> team</w:t>
      </w:r>
      <w:r w:rsidR="00757982" w:rsidRPr="00EA732C">
        <w:rPr>
          <w:sz w:val="22"/>
          <w:szCs w:val="22"/>
        </w:rPr>
        <w:t>.</w:t>
      </w:r>
      <w:r w:rsidR="007C6786" w:rsidRPr="00EA732C">
        <w:rPr>
          <w:sz w:val="22"/>
          <w:szCs w:val="22"/>
        </w:rPr>
        <w:t xml:space="preserve"> </w:t>
      </w:r>
    </w:p>
    <w:p w14:paraId="7C5B9809" w14:textId="77777777" w:rsidR="00BA61FE" w:rsidRPr="00EA732C" w:rsidRDefault="00BA61FE" w:rsidP="00A17BBF">
      <w:pPr>
        <w:pStyle w:val="ListParagraph"/>
        <w:rPr>
          <w:sz w:val="22"/>
          <w:szCs w:val="22"/>
        </w:rPr>
      </w:pPr>
    </w:p>
    <w:p w14:paraId="7EB36DF6" w14:textId="2FC5FBE0" w:rsidR="00757982" w:rsidRPr="00EA732C" w:rsidRDefault="00B56538" w:rsidP="00BA61FE">
      <w:pPr>
        <w:pStyle w:val="ListParagraph"/>
        <w:numPr>
          <w:ilvl w:val="1"/>
          <w:numId w:val="7"/>
        </w:numPr>
        <w:ind w:left="1440" w:hanging="720"/>
        <w:rPr>
          <w:sz w:val="22"/>
          <w:szCs w:val="22"/>
        </w:rPr>
      </w:pPr>
      <w:r w:rsidRPr="00EA732C">
        <w:rPr>
          <w:sz w:val="22"/>
          <w:szCs w:val="22"/>
        </w:rPr>
        <w:t>Procurement and</w:t>
      </w:r>
      <w:r w:rsidR="00403237" w:rsidRPr="00EA732C">
        <w:rPr>
          <w:sz w:val="22"/>
          <w:szCs w:val="22"/>
        </w:rPr>
        <w:t xml:space="preserve"> </w:t>
      </w:r>
      <w:r w:rsidR="00900C4A" w:rsidRPr="00EA732C">
        <w:rPr>
          <w:sz w:val="22"/>
          <w:szCs w:val="22"/>
        </w:rPr>
        <w:t xml:space="preserve">Strategic Sourcing </w:t>
      </w:r>
      <w:r w:rsidR="00540416" w:rsidRPr="00EA732C">
        <w:rPr>
          <w:sz w:val="22"/>
          <w:szCs w:val="22"/>
        </w:rPr>
        <w:t>execute</w:t>
      </w:r>
      <w:r w:rsidR="00757982" w:rsidRPr="00EA732C">
        <w:rPr>
          <w:sz w:val="22"/>
          <w:szCs w:val="22"/>
        </w:rPr>
        <w:t>s their process for IT Procurement</w:t>
      </w:r>
      <w:r w:rsidR="00E600F2" w:rsidRPr="00EA732C">
        <w:rPr>
          <w:sz w:val="22"/>
          <w:szCs w:val="22"/>
        </w:rPr>
        <w:t xml:space="preserve">, </w:t>
      </w:r>
      <w:r w:rsidRPr="00EA732C">
        <w:rPr>
          <w:sz w:val="22"/>
          <w:szCs w:val="22"/>
        </w:rPr>
        <w:t xml:space="preserve">Enterprise </w:t>
      </w:r>
      <w:r w:rsidR="00E600F2" w:rsidRPr="00EA732C">
        <w:rPr>
          <w:sz w:val="22"/>
          <w:szCs w:val="22"/>
        </w:rPr>
        <w:t>Architecture</w:t>
      </w:r>
      <w:r w:rsidR="00703BFF" w:rsidRPr="00EA732C">
        <w:rPr>
          <w:sz w:val="22"/>
          <w:szCs w:val="22"/>
        </w:rPr>
        <w:t xml:space="preserve"> </w:t>
      </w:r>
      <w:r w:rsidR="00540416" w:rsidRPr="00EA732C">
        <w:rPr>
          <w:sz w:val="22"/>
          <w:szCs w:val="22"/>
        </w:rPr>
        <w:t>and Legal Review</w:t>
      </w:r>
      <w:r w:rsidR="00AB61AB" w:rsidRPr="00EA732C">
        <w:rPr>
          <w:sz w:val="22"/>
          <w:szCs w:val="22"/>
        </w:rPr>
        <w:t>.</w:t>
      </w:r>
    </w:p>
    <w:p w14:paraId="76FB17E2" w14:textId="77777777" w:rsidR="00B56538" w:rsidRPr="00EA732C" w:rsidRDefault="00B56538" w:rsidP="00A17BBF">
      <w:pPr>
        <w:pStyle w:val="ListParagraph"/>
        <w:rPr>
          <w:sz w:val="22"/>
          <w:szCs w:val="22"/>
        </w:rPr>
      </w:pPr>
    </w:p>
    <w:p w14:paraId="0E80D395" w14:textId="059B26FE" w:rsidR="00B56538" w:rsidRPr="00EA732C" w:rsidRDefault="002E3FF2" w:rsidP="007C6786">
      <w:pPr>
        <w:pStyle w:val="ListParagraph"/>
        <w:numPr>
          <w:ilvl w:val="1"/>
          <w:numId w:val="7"/>
        </w:numPr>
        <w:ind w:left="1440" w:hanging="720"/>
        <w:rPr>
          <w:sz w:val="22"/>
          <w:szCs w:val="22"/>
        </w:rPr>
      </w:pPr>
      <w:r w:rsidRPr="00EA732C">
        <w:rPr>
          <w:sz w:val="22"/>
          <w:szCs w:val="22"/>
        </w:rPr>
        <w:t xml:space="preserve">Procurement and </w:t>
      </w:r>
      <w:r w:rsidR="00B56538" w:rsidRPr="00EA732C">
        <w:rPr>
          <w:sz w:val="22"/>
          <w:szCs w:val="22"/>
        </w:rPr>
        <w:t xml:space="preserve">Strategic Sourcing, using their process, routes the documentation to the </w:t>
      </w:r>
      <w:r w:rsidR="00605CF3" w:rsidRPr="00EA732C">
        <w:rPr>
          <w:sz w:val="22"/>
          <w:szCs w:val="22"/>
        </w:rPr>
        <w:t xml:space="preserve">EPMO PMA </w:t>
      </w:r>
      <w:r w:rsidR="00B56538" w:rsidRPr="00EA732C">
        <w:rPr>
          <w:sz w:val="22"/>
          <w:szCs w:val="22"/>
        </w:rPr>
        <w:t>and the Enterprise Architecture team for their approval.</w:t>
      </w:r>
    </w:p>
    <w:p w14:paraId="28EEAAC9" w14:textId="77777777" w:rsidR="00757982" w:rsidRPr="00EA732C" w:rsidRDefault="00757982" w:rsidP="00757982">
      <w:pPr>
        <w:pStyle w:val="ListParagraph"/>
        <w:ind w:left="1164"/>
        <w:rPr>
          <w:sz w:val="22"/>
          <w:szCs w:val="22"/>
        </w:rPr>
      </w:pPr>
    </w:p>
    <w:p w14:paraId="671AA01B" w14:textId="50B7801A" w:rsidR="00757982" w:rsidRPr="00EA732C" w:rsidRDefault="00757982" w:rsidP="004D3BC7">
      <w:pPr>
        <w:pStyle w:val="ListParagraph"/>
        <w:numPr>
          <w:ilvl w:val="1"/>
          <w:numId w:val="7"/>
        </w:numPr>
        <w:ind w:left="1440" w:hanging="720"/>
        <w:rPr>
          <w:sz w:val="22"/>
          <w:szCs w:val="22"/>
        </w:rPr>
      </w:pPr>
      <w:r w:rsidRPr="00EA732C">
        <w:rPr>
          <w:sz w:val="22"/>
          <w:szCs w:val="22"/>
        </w:rPr>
        <w:t xml:space="preserve">If the RFP is not approved, </w:t>
      </w:r>
      <w:r w:rsidR="00B56538" w:rsidRPr="00EA732C">
        <w:rPr>
          <w:sz w:val="22"/>
          <w:szCs w:val="22"/>
        </w:rPr>
        <w:t xml:space="preserve">Procurement and </w:t>
      </w:r>
      <w:r w:rsidR="00900C4A" w:rsidRPr="00EA732C">
        <w:rPr>
          <w:sz w:val="22"/>
          <w:szCs w:val="22"/>
        </w:rPr>
        <w:t>Strategic Sourcing</w:t>
      </w:r>
      <w:r w:rsidRPr="00EA732C">
        <w:rPr>
          <w:sz w:val="22"/>
          <w:szCs w:val="22"/>
        </w:rPr>
        <w:t xml:space="preserve"> will </w:t>
      </w:r>
      <w:r w:rsidR="004A4AE5" w:rsidRPr="00EA732C">
        <w:rPr>
          <w:sz w:val="22"/>
          <w:szCs w:val="22"/>
        </w:rPr>
        <w:t>initiate Corrective Action</w:t>
      </w:r>
      <w:r w:rsidRPr="00EA732C">
        <w:rPr>
          <w:sz w:val="22"/>
          <w:szCs w:val="22"/>
        </w:rPr>
        <w:t xml:space="preserve"> with the P</w:t>
      </w:r>
      <w:r w:rsidR="008A104E" w:rsidRPr="00EA732C">
        <w:rPr>
          <w:sz w:val="22"/>
          <w:szCs w:val="22"/>
        </w:rPr>
        <w:t>M and PM</w:t>
      </w:r>
      <w:r w:rsidR="00C029FE" w:rsidRPr="00EA732C">
        <w:rPr>
          <w:sz w:val="22"/>
          <w:szCs w:val="22"/>
        </w:rPr>
        <w:t>A</w:t>
      </w:r>
      <w:r w:rsidRPr="00EA732C">
        <w:rPr>
          <w:sz w:val="22"/>
          <w:szCs w:val="22"/>
        </w:rPr>
        <w:t xml:space="preserve"> </w:t>
      </w:r>
      <w:r w:rsidR="004A4AE5" w:rsidRPr="00EA732C">
        <w:rPr>
          <w:sz w:val="22"/>
          <w:szCs w:val="22"/>
        </w:rPr>
        <w:t>per</w:t>
      </w:r>
      <w:r w:rsidRPr="00EA732C">
        <w:rPr>
          <w:sz w:val="22"/>
          <w:szCs w:val="22"/>
        </w:rPr>
        <w:t xml:space="preserve"> </w:t>
      </w:r>
      <w:r w:rsidRPr="00EA732C">
        <w:rPr>
          <w:b/>
          <w:sz w:val="22"/>
          <w:szCs w:val="22"/>
        </w:rPr>
        <w:t>0600-0600-005-B CORRECTIVE ACTION PROCESS</w:t>
      </w:r>
      <w:r w:rsidRPr="00EA732C">
        <w:rPr>
          <w:sz w:val="22"/>
          <w:szCs w:val="22"/>
        </w:rPr>
        <w:t xml:space="preserve">. </w:t>
      </w:r>
      <w:r w:rsidR="008A104E" w:rsidRPr="00EA732C">
        <w:rPr>
          <w:sz w:val="22"/>
          <w:szCs w:val="22"/>
        </w:rPr>
        <w:t xml:space="preserve"> </w:t>
      </w:r>
      <w:r w:rsidR="002D610D" w:rsidRPr="00EA732C">
        <w:rPr>
          <w:sz w:val="22"/>
          <w:szCs w:val="22"/>
        </w:rPr>
        <w:t xml:space="preserve">The DP </w:t>
      </w:r>
      <w:r w:rsidR="00FD06DC" w:rsidRPr="00EA732C">
        <w:rPr>
          <w:sz w:val="22"/>
          <w:szCs w:val="22"/>
        </w:rPr>
        <w:t xml:space="preserve">approval process will </w:t>
      </w:r>
      <w:r w:rsidR="004A4AE5" w:rsidRPr="00EA732C">
        <w:rPr>
          <w:sz w:val="22"/>
          <w:szCs w:val="22"/>
        </w:rPr>
        <w:t xml:space="preserve">start </w:t>
      </w:r>
      <w:r w:rsidR="00FD06DC" w:rsidRPr="00EA732C">
        <w:rPr>
          <w:sz w:val="22"/>
          <w:szCs w:val="22"/>
        </w:rPr>
        <w:t>again from the beginning</w:t>
      </w:r>
      <w:r w:rsidR="00411E2C" w:rsidRPr="00EA732C">
        <w:rPr>
          <w:sz w:val="22"/>
          <w:szCs w:val="22"/>
        </w:rPr>
        <w:t xml:space="preserve"> and the RFP Review DP will be returned to the PM in accordance with the Service Level Commitment defined in </w:t>
      </w:r>
      <w:r w:rsidR="00411E2C" w:rsidRPr="00EA732C">
        <w:rPr>
          <w:b/>
          <w:sz w:val="22"/>
          <w:szCs w:val="22"/>
        </w:rPr>
        <w:t>0810-0810-005-D QUALITY CONTROL DECISION POINTS</w:t>
      </w:r>
      <w:r w:rsidR="00411E2C" w:rsidRPr="00EA732C">
        <w:rPr>
          <w:sz w:val="22"/>
          <w:szCs w:val="22"/>
        </w:rPr>
        <w:t>.</w:t>
      </w:r>
    </w:p>
    <w:p w14:paraId="037D29C4" w14:textId="77777777" w:rsidR="00757982" w:rsidRPr="00EA732C" w:rsidRDefault="00757982" w:rsidP="00757982">
      <w:pPr>
        <w:rPr>
          <w:sz w:val="22"/>
          <w:szCs w:val="22"/>
        </w:rPr>
      </w:pPr>
    </w:p>
    <w:p w14:paraId="73B804A3" w14:textId="499D443C" w:rsidR="00B06902" w:rsidRPr="00EA732C" w:rsidRDefault="00757982" w:rsidP="00760A60">
      <w:pPr>
        <w:pStyle w:val="ListParagraph"/>
        <w:numPr>
          <w:ilvl w:val="1"/>
          <w:numId w:val="7"/>
        </w:numPr>
        <w:ind w:left="1440" w:hanging="720"/>
        <w:rPr>
          <w:sz w:val="22"/>
          <w:szCs w:val="22"/>
        </w:rPr>
      </w:pPr>
      <w:r w:rsidRPr="00EA732C">
        <w:rPr>
          <w:sz w:val="22"/>
          <w:szCs w:val="22"/>
        </w:rPr>
        <w:t xml:space="preserve">Upon approval, </w:t>
      </w:r>
      <w:r w:rsidR="00403237" w:rsidRPr="00EA732C">
        <w:rPr>
          <w:sz w:val="22"/>
          <w:szCs w:val="22"/>
        </w:rPr>
        <w:t xml:space="preserve">Procurement and </w:t>
      </w:r>
      <w:r w:rsidR="00900C4A" w:rsidRPr="00EA732C">
        <w:rPr>
          <w:sz w:val="22"/>
          <w:szCs w:val="22"/>
        </w:rPr>
        <w:t xml:space="preserve">Strategic Sourcing </w:t>
      </w:r>
      <w:r w:rsidRPr="00EA732C">
        <w:rPr>
          <w:sz w:val="22"/>
          <w:szCs w:val="22"/>
        </w:rPr>
        <w:t>will move the RFP t</w:t>
      </w:r>
      <w:r w:rsidR="002D610D" w:rsidRPr="00EA732C">
        <w:rPr>
          <w:sz w:val="22"/>
          <w:szCs w:val="22"/>
        </w:rPr>
        <w:t xml:space="preserve">o the </w:t>
      </w:r>
      <w:r w:rsidR="00B85FF2" w:rsidRPr="00EA732C">
        <w:rPr>
          <w:sz w:val="22"/>
          <w:szCs w:val="22"/>
        </w:rPr>
        <w:t>Contract Management</w:t>
      </w:r>
      <w:r w:rsidR="002D610D" w:rsidRPr="00EA732C">
        <w:rPr>
          <w:sz w:val="22"/>
          <w:szCs w:val="22"/>
        </w:rPr>
        <w:t xml:space="preserve"> S</w:t>
      </w:r>
      <w:r w:rsidRPr="00EA732C">
        <w:rPr>
          <w:sz w:val="22"/>
          <w:szCs w:val="22"/>
        </w:rPr>
        <w:t>ystem and sign-off on the Project</w:t>
      </w:r>
      <w:r w:rsidR="0090067A" w:rsidRPr="00EA732C">
        <w:rPr>
          <w:sz w:val="22"/>
          <w:szCs w:val="22"/>
        </w:rPr>
        <w:t xml:space="preserve"> </w:t>
      </w:r>
      <w:r w:rsidRPr="00EA732C">
        <w:rPr>
          <w:sz w:val="22"/>
          <w:szCs w:val="22"/>
        </w:rPr>
        <w:t>RFP Review DP</w:t>
      </w:r>
      <w:r w:rsidR="00015624" w:rsidRPr="00EA732C">
        <w:rPr>
          <w:sz w:val="22"/>
          <w:szCs w:val="22"/>
        </w:rPr>
        <w:t xml:space="preserve">.  The </w:t>
      </w:r>
      <w:r w:rsidR="00B06902" w:rsidRPr="00EA732C">
        <w:rPr>
          <w:sz w:val="22"/>
          <w:szCs w:val="22"/>
        </w:rPr>
        <w:t xml:space="preserve">PM will </w:t>
      </w:r>
      <w:r w:rsidR="00015624" w:rsidRPr="00EA732C">
        <w:rPr>
          <w:sz w:val="22"/>
          <w:szCs w:val="22"/>
        </w:rPr>
        <w:t>upload</w:t>
      </w:r>
      <w:r w:rsidR="00B06902" w:rsidRPr="00EA732C">
        <w:rPr>
          <w:sz w:val="22"/>
          <w:szCs w:val="22"/>
        </w:rPr>
        <w:t xml:space="preserve"> the</w:t>
      </w:r>
      <w:r w:rsidR="00015624" w:rsidRPr="00EA732C">
        <w:rPr>
          <w:sz w:val="22"/>
          <w:szCs w:val="22"/>
        </w:rPr>
        <w:t xml:space="preserve"> completed</w:t>
      </w:r>
      <w:r w:rsidR="00B06902" w:rsidRPr="00EA732C">
        <w:rPr>
          <w:sz w:val="22"/>
          <w:szCs w:val="22"/>
        </w:rPr>
        <w:t xml:space="preserve"> </w:t>
      </w:r>
      <w:hyperlink r:id="rId29" w:history="1">
        <w:r w:rsidR="00B06902" w:rsidRPr="00EA732C">
          <w:rPr>
            <w:rStyle w:val="Hyperlink"/>
            <w:sz w:val="22"/>
            <w:szCs w:val="22"/>
          </w:rPr>
          <w:t>0300-0320-01</w:t>
        </w:r>
        <w:r w:rsidR="00C029FE" w:rsidRPr="00EA732C">
          <w:rPr>
            <w:rStyle w:val="Hyperlink"/>
            <w:sz w:val="22"/>
            <w:szCs w:val="22"/>
          </w:rPr>
          <w:t>0</w:t>
        </w:r>
        <w:r w:rsidR="00B06902" w:rsidRPr="00EA732C">
          <w:rPr>
            <w:rStyle w:val="Hyperlink"/>
            <w:sz w:val="22"/>
            <w:szCs w:val="22"/>
          </w:rPr>
          <w:t>-D PROJECT RFP REVIEW FORM</w:t>
        </w:r>
      </w:hyperlink>
      <w:r w:rsidR="005421C2" w:rsidRPr="00EA732C">
        <w:rPr>
          <w:sz w:val="22"/>
          <w:szCs w:val="22"/>
        </w:rPr>
        <w:t xml:space="preserve"> with a</w:t>
      </w:r>
      <w:r w:rsidR="00015624" w:rsidRPr="00EA732C">
        <w:rPr>
          <w:sz w:val="22"/>
          <w:szCs w:val="22"/>
        </w:rPr>
        <w:t xml:space="preserve">ll approvals and supporting documents in the </w:t>
      </w:r>
      <w:r w:rsidR="00F76BDA" w:rsidRPr="00EA732C">
        <w:rPr>
          <w:sz w:val="22"/>
          <w:szCs w:val="22"/>
        </w:rPr>
        <w:t xml:space="preserve">Project Document Library in the </w:t>
      </w:r>
      <w:r w:rsidR="006B5541" w:rsidRPr="00EA732C">
        <w:rPr>
          <w:sz w:val="22"/>
          <w:szCs w:val="22"/>
        </w:rPr>
        <w:t>T</w:t>
      </w:r>
      <w:r w:rsidR="0090067A" w:rsidRPr="00EA732C">
        <w:rPr>
          <w:sz w:val="22"/>
          <w:szCs w:val="22"/>
        </w:rPr>
        <w:t>ouchdown</w:t>
      </w:r>
      <w:r w:rsidR="00F76BDA" w:rsidRPr="00EA732C">
        <w:rPr>
          <w:sz w:val="22"/>
          <w:szCs w:val="22"/>
        </w:rPr>
        <w:t xml:space="preserve"> System</w:t>
      </w:r>
      <w:r w:rsidR="00B06902" w:rsidRPr="00EA732C">
        <w:rPr>
          <w:sz w:val="22"/>
          <w:szCs w:val="22"/>
        </w:rPr>
        <w:t>.</w:t>
      </w:r>
    </w:p>
    <w:p w14:paraId="7596E982" w14:textId="02E8B05F" w:rsidR="00015624" w:rsidRPr="00EA732C" w:rsidRDefault="00015624" w:rsidP="00454705">
      <w:pPr>
        <w:rPr>
          <w:sz w:val="22"/>
          <w:szCs w:val="22"/>
        </w:rPr>
      </w:pPr>
    </w:p>
    <w:p w14:paraId="33C2DE31" w14:textId="23F4671D" w:rsidR="00B46535" w:rsidRPr="00EA732C" w:rsidRDefault="00B46535" w:rsidP="00454705">
      <w:pPr>
        <w:rPr>
          <w:sz w:val="22"/>
          <w:szCs w:val="22"/>
        </w:rPr>
      </w:pPr>
    </w:p>
    <w:p w14:paraId="7224907C" w14:textId="4CF245B5" w:rsidR="00B46535" w:rsidRPr="00EA732C" w:rsidRDefault="00B46535" w:rsidP="00454705">
      <w:pPr>
        <w:rPr>
          <w:sz w:val="22"/>
          <w:szCs w:val="22"/>
        </w:rPr>
      </w:pPr>
    </w:p>
    <w:p w14:paraId="056901C1" w14:textId="77777777" w:rsidR="00B46535" w:rsidRPr="00EA732C" w:rsidRDefault="00B46535" w:rsidP="00454705">
      <w:pPr>
        <w:rPr>
          <w:sz w:val="22"/>
          <w:szCs w:val="22"/>
        </w:rPr>
      </w:pPr>
    </w:p>
    <w:p w14:paraId="398909A7" w14:textId="77777777" w:rsidR="00B33AE3" w:rsidRPr="00EA732C" w:rsidRDefault="004D3BC7" w:rsidP="004D3BC7">
      <w:pPr>
        <w:ind w:left="720" w:hanging="720"/>
        <w:rPr>
          <w:b/>
          <w:sz w:val="24"/>
          <w:szCs w:val="24"/>
        </w:rPr>
      </w:pPr>
      <w:r w:rsidRPr="00EA732C">
        <w:rPr>
          <w:b/>
          <w:sz w:val="24"/>
          <w:szCs w:val="24"/>
        </w:rPr>
        <w:lastRenderedPageBreak/>
        <w:t>7.0</w:t>
      </w:r>
      <w:r w:rsidRPr="00EA732C">
        <w:rPr>
          <w:b/>
          <w:sz w:val="24"/>
          <w:szCs w:val="24"/>
        </w:rPr>
        <w:tab/>
      </w:r>
      <w:r w:rsidR="00B33AE3" w:rsidRPr="00EA732C">
        <w:rPr>
          <w:b/>
          <w:sz w:val="24"/>
          <w:szCs w:val="24"/>
        </w:rPr>
        <w:t>RECORDS</w:t>
      </w:r>
    </w:p>
    <w:p w14:paraId="59441506" w14:textId="77777777" w:rsidR="008E4AD2" w:rsidRPr="00EA732C" w:rsidRDefault="008E4AD2" w:rsidP="008E4AD2">
      <w:pPr>
        <w:pStyle w:val="ListParagraph"/>
        <w:rPr>
          <w:sz w:val="22"/>
          <w:szCs w:val="22"/>
        </w:rPr>
      </w:pPr>
    </w:p>
    <w:p w14:paraId="23E75A5A" w14:textId="77777777" w:rsidR="00B33AE3" w:rsidRPr="00EA732C" w:rsidRDefault="00FB59B9" w:rsidP="004D3BC7">
      <w:pPr>
        <w:pStyle w:val="ListParagraph"/>
        <w:numPr>
          <w:ilvl w:val="1"/>
          <w:numId w:val="8"/>
        </w:numPr>
        <w:ind w:left="1440" w:hanging="720"/>
        <w:rPr>
          <w:sz w:val="22"/>
          <w:szCs w:val="22"/>
        </w:rPr>
      </w:pPr>
      <w:r w:rsidRPr="00EA732C">
        <w:rPr>
          <w:sz w:val="22"/>
          <w:szCs w:val="22"/>
        </w:rPr>
        <w:t xml:space="preserve">Unless otherwise specified in this Procedure/QWI, Records shall be maintained in accordance with </w:t>
      </w:r>
      <w:r w:rsidRPr="00EA732C">
        <w:rPr>
          <w:b/>
          <w:sz w:val="22"/>
          <w:szCs w:val="22"/>
        </w:rPr>
        <w:t>0100-0800-010-B FORMS AND RECORDS CONTROL</w:t>
      </w:r>
      <w:r w:rsidRPr="00EA732C">
        <w:rPr>
          <w:sz w:val="22"/>
          <w:szCs w:val="22"/>
        </w:rPr>
        <w:t xml:space="preserve"> procedure.</w:t>
      </w:r>
    </w:p>
    <w:p w14:paraId="7D81F9FF" w14:textId="77777777" w:rsidR="00513E1D" w:rsidRPr="00EA732C" w:rsidRDefault="00513E1D" w:rsidP="00513E1D">
      <w:pPr>
        <w:pStyle w:val="ListParagraph"/>
        <w:ind w:left="1440"/>
        <w:rPr>
          <w:sz w:val="22"/>
          <w:szCs w:val="22"/>
        </w:rPr>
      </w:pPr>
    </w:p>
    <w:p w14:paraId="7E609A87" w14:textId="01F61BB0" w:rsidR="00513E1D" w:rsidRPr="00EA732C" w:rsidRDefault="00513E1D" w:rsidP="00513E1D">
      <w:pPr>
        <w:pStyle w:val="ListParagraph"/>
        <w:ind w:left="1440"/>
        <w:rPr>
          <w:i/>
          <w:sz w:val="22"/>
          <w:szCs w:val="22"/>
        </w:rPr>
      </w:pPr>
      <w:r w:rsidRPr="00EA732C">
        <w:rPr>
          <w:i/>
          <w:sz w:val="22"/>
          <w:szCs w:val="22"/>
        </w:rPr>
        <w:t>(</w:t>
      </w:r>
      <w:r w:rsidRPr="00EA732C">
        <w:rPr>
          <w:b/>
          <w:bCs/>
          <w:i/>
          <w:iCs/>
          <w:sz w:val="22"/>
          <w:szCs w:val="22"/>
          <w:u w:val="single"/>
        </w:rPr>
        <w:t>NOTE</w:t>
      </w:r>
      <w:r w:rsidRPr="00EA732C">
        <w:rPr>
          <w:b/>
          <w:bCs/>
          <w:i/>
          <w:iCs/>
          <w:sz w:val="22"/>
          <w:szCs w:val="22"/>
        </w:rPr>
        <w:t xml:space="preserve">: </w:t>
      </w:r>
      <w:r w:rsidRPr="00EA732C">
        <w:rPr>
          <w:i/>
          <w:iCs/>
          <w:sz w:val="22"/>
          <w:szCs w:val="22"/>
        </w:rPr>
        <w:t xml:space="preserve">Due to the sensitive nature of procurement documents produced during the execution </w:t>
      </w:r>
      <w:hyperlink r:id="rId30" w:history="1">
        <w:r w:rsidRPr="00EA732C">
          <w:rPr>
            <w:rStyle w:val="Hyperlink"/>
            <w:sz w:val="22"/>
            <w:szCs w:val="22"/>
          </w:rPr>
          <w:t>of 0300-0320-010-C PROJECT RFP REVIEW</w:t>
        </w:r>
        <w:r w:rsidR="00BF6E72" w:rsidRPr="00EA732C">
          <w:rPr>
            <w:rStyle w:val="Hyperlink"/>
            <w:sz w:val="22"/>
            <w:szCs w:val="22"/>
          </w:rPr>
          <w:t xml:space="preserve"> FORM</w:t>
        </w:r>
      </w:hyperlink>
      <w:r w:rsidRPr="00EA732C">
        <w:rPr>
          <w:i/>
          <w:iCs/>
          <w:sz w:val="22"/>
          <w:szCs w:val="22"/>
        </w:rPr>
        <w:t xml:space="preserve">, PM’s will take appropriate steps to control access to procurement documents stored in the </w:t>
      </w:r>
      <w:r w:rsidRPr="00EA732C">
        <w:rPr>
          <w:i/>
          <w:sz w:val="22"/>
          <w:szCs w:val="22"/>
        </w:rPr>
        <w:t>Project Site Document Library in the TOUCHDOWN System</w:t>
      </w:r>
      <w:r w:rsidRPr="00EA732C">
        <w:rPr>
          <w:i/>
          <w:iCs/>
          <w:sz w:val="22"/>
          <w:szCs w:val="22"/>
        </w:rPr>
        <w:t>.</w:t>
      </w:r>
      <w:r w:rsidRPr="00EA732C">
        <w:rPr>
          <w:i/>
          <w:sz w:val="22"/>
          <w:szCs w:val="22"/>
        </w:rPr>
        <w:t>)</w:t>
      </w:r>
    </w:p>
    <w:p w14:paraId="10AC0FD6" w14:textId="77777777" w:rsidR="0079087D" w:rsidRPr="00EA732C" w:rsidRDefault="0079087D" w:rsidP="0079087D">
      <w:pPr>
        <w:ind w:left="1440"/>
        <w:rPr>
          <w:sz w:val="22"/>
          <w:szCs w:val="22"/>
        </w:rPr>
      </w:pPr>
    </w:p>
    <w:p w14:paraId="33E82DE1" w14:textId="77777777" w:rsidR="00FB59B9" w:rsidRPr="00EA732C" w:rsidRDefault="00B33AE3" w:rsidP="004D3BC7">
      <w:pPr>
        <w:pStyle w:val="ListParagraph"/>
        <w:numPr>
          <w:ilvl w:val="0"/>
          <w:numId w:val="10"/>
        </w:numPr>
        <w:ind w:left="720" w:hanging="720"/>
        <w:rPr>
          <w:b/>
          <w:sz w:val="24"/>
          <w:szCs w:val="24"/>
        </w:rPr>
      </w:pPr>
      <w:r w:rsidRPr="00EA732C">
        <w:rPr>
          <w:b/>
          <w:sz w:val="24"/>
          <w:szCs w:val="24"/>
        </w:rPr>
        <w:t>REASON FOR CHANGE</w:t>
      </w:r>
    </w:p>
    <w:p w14:paraId="6D34DFDC" w14:textId="77777777" w:rsidR="006569F4" w:rsidRPr="00EA732C" w:rsidRDefault="006569F4" w:rsidP="006569F4">
      <w:pPr>
        <w:pStyle w:val="ListParagraph"/>
        <w:ind w:left="435"/>
        <w:rPr>
          <w:sz w:val="22"/>
          <w:szCs w:val="22"/>
        </w:rPr>
      </w:pPr>
    </w:p>
    <w:p w14:paraId="6AB9EB97" w14:textId="23D5660D" w:rsidR="00BA61FE" w:rsidRPr="00EA732C" w:rsidRDefault="00541559" w:rsidP="00A17BBF">
      <w:pPr>
        <w:pStyle w:val="ListParagraph"/>
        <w:numPr>
          <w:ilvl w:val="1"/>
          <w:numId w:val="10"/>
        </w:numPr>
        <w:rPr>
          <w:sz w:val="22"/>
          <w:szCs w:val="22"/>
        </w:rPr>
      </w:pPr>
      <w:r w:rsidRPr="00EA732C">
        <w:rPr>
          <w:sz w:val="22"/>
          <w:szCs w:val="22"/>
        </w:rPr>
        <w:t>Updated</w:t>
      </w:r>
      <w:r w:rsidR="00B56538" w:rsidRPr="00EA732C">
        <w:rPr>
          <w:sz w:val="22"/>
          <w:szCs w:val="22"/>
        </w:rPr>
        <w:t xml:space="preserve"> division name from</w:t>
      </w:r>
      <w:r w:rsidR="00403237" w:rsidRPr="00EA732C">
        <w:rPr>
          <w:sz w:val="22"/>
          <w:szCs w:val="22"/>
        </w:rPr>
        <w:t xml:space="preserve"> Statewide IT Procurement to</w:t>
      </w:r>
      <w:r w:rsidRPr="00EA732C">
        <w:rPr>
          <w:sz w:val="22"/>
          <w:szCs w:val="22"/>
        </w:rPr>
        <w:t xml:space="preserve"> </w:t>
      </w:r>
      <w:r w:rsidR="00B56538" w:rsidRPr="00EA732C">
        <w:rPr>
          <w:sz w:val="22"/>
          <w:szCs w:val="22"/>
        </w:rPr>
        <w:t>Procurement and</w:t>
      </w:r>
      <w:r w:rsidRPr="00EA732C">
        <w:rPr>
          <w:sz w:val="22"/>
          <w:szCs w:val="22"/>
        </w:rPr>
        <w:t xml:space="preserve"> Strategic Sourcing</w:t>
      </w:r>
      <w:r w:rsidR="002E3FF2" w:rsidRPr="00EA732C">
        <w:rPr>
          <w:sz w:val="22"/>
          <w:szCs w:val="22"/>
        </w:rPr>
        <w:t>.</w:t>
      </w:r>
    </w:p>
    <w:p w14:paraId="0B90CBC0" w14:textId="77777777" w:rsidR="00BA61FE" w:rsidRPr="00EA732C" w:rsidRDefault="00BA61FE" w:rsidP="00A17BBF">
      <w:pPr>
        <w:pStyle w:val="ListParagraph"/>
        <w:ind w:left="1080"/>
        <w:rPr>
          <w:sz w:val="22"/>
          <w:szCs w:val="22"/>
        </w:rPr>
      </w:pPr>
    </w:p>
    <w:p w14:paraId="68B34037" w14:textId="5A18AE67" w:rsidR="00BA61FE" w:rsidRPr="00EA732C" w:rsidRDefault="00BA61FE" w:rsidP="00A17BBF">
      <w:pPr>
        <w:pStyle w:val="ListParagraph"/>
        <w:numPr>
          <w:ilvl w:val="1"/>
          <w:numId w:val="10"/>
        </w:numPr>
        <w:rPr>
          <w:sz w:val="22"/>
          <w:szCs w:val="22"/>
        </w:rPr>
      </w:pPr>
      <w:r w:rsidRPr="00EA732C">
        <w:rPr>
          <w:sz w:val="22"/>
          <w:szCs w:val="22"/>
        </w:rPr>
        <w:t>Updated division name from Technology Strategies and Solutions to Enterprise Architecture.</w:t>
      </w:r>
    </w:p>
    <w:p w14:paraId="7FE7858C" w14:textId="71EE27F8" w:rsidR="00BA61FE" w:rsidRPr="00EA732C" w:rsidRDefault="00BA61FE" w:rsidP="00A17BBF">
      <w:pPr>
        <w:rPr>
          <w:sz w:val="22"/>
          <w:szCs w:val="22"/>
        </w:rPr>
      </w:pPr>
    </w:p>
    <w:p w14:paraId="6B1EB684" w14:textId="4FDAC667" w:rsidR="00541559" w:rsidRPr="00EA732C" w:rsidRDefault="00541559" w:rsidP="00A17BBF">
      <w:pPr>
        <w:pStyle w:val="ListParagraph"/>
        <w:numPr>
          <w:ilvl w:val="1"/>
          <w:numId w:val="10"/>
        </w:numPr>
        <w:rPr>
          <w:sz w:val="22"/>
          <w:szCs w:val="22"/>
        </w:rPr>
      </w:pPr>
      <w:r w:rsidRPr="00EA732C">
        <w:rPr>
          <w:sz w:val="22"/>
          <w:szCs w:val="22"/>
        </w:rPr>
        <w:t>Changed</w:t>
      </w:r>
      <w:r w:rsidR="00703BFF" w:rsidRPr="00EA732C">
        <w:rPr>
          <w:sz w:val="22"/>
          <w:szCs w:val="22"/>
        </w:rPr>
        <w:t xml:space="preserve"> EPMO Manager to EPMO Director</w:t>
      </w:r>
      <w:r w:rsidRPr="00EA732C">
        <w:rPr>
          <w:sz w:val="22"/>
          <w:szCs w:val="22"/>
        </w:rPr>
        <w:t>.</w:t>
      </w:r>
    </w:p>
    <w:p w14:paraId="16FA2EF1" w14:textId="145F4D5E" w:rsidR="00703BFF" w:rsidRPr="00EA732C" w:rsidRDefault="00703BFF" w:rsidP="00A17BBF">
      <w:pPr>
        <w:rPr>
          <w:sz w:val="22"/>
          <w:szCs w:val="22"/>
        </w:rPr>
      </w:pPr>
    </w:p>
    <w:p w14:paraId="1AD92E36" w14:textId="7AD77D71" w:rsidR="00541559" w:rsidRPr="00EA732C" w:rsidRDefault="00541559" w:rsidP="00A17BBF">
      <w:pPr>
        <w:pStyle w:val="ListParagraph"/>
        <w:numPr>
          <w:ilvl w:val="1"/>
          <w:numId w:val="10"/>
        </w:numPr>
        <w:rPr>
          <w:sz w:val="22"/>
          <w:szCs w:val="22"/>
        </w:rPr>
      </w:pPr>
      <w:r w:rsidRPr="00EA732C">
        <w:rPr>
          <w:sz w:val="22"/>
          <w:szCs w:val="22"/>
        </w:rPr>
        <w:t xml:space="preserve">Added </w:t>
      </w:r>
      <w:r w:rsidR="00B56538" w:rsidRPr="00EA732C">
        <w:rPr>
          <w:sz w:val="22"/>
          <w:szCs w:val="22"/>
        </w:rPr>
        <w:t xml:space="preserve">Procurement and </w:t>
      </w:r>
      <w:r w:rsidR="00D959FA" w:rsidRPr="00EA732C">
        <w:rPr>
          <w:sz w:val="22"/>
          <w:szCs w:val="22"/>
        </w:rPr>
        <w:t>Strategic Sourcing Manager as approve</w:t>
      </w:r>
      <w:r w:rsidR="00B56538" w:rsidRPr="00EA732C">
        <w:rPr>
          <w:sz w:val="22"/>
          <w:szCs w:val="22"/>
        </w:rPr>
        <w:t>r of</w:t>
      </w:r>
      <w:r w:rsidR="00D959FA" w:rsidRPr="00EA732C">
        <w:rPr>
          <w:sz w:val="22"/>
          <w:szCs w:val="22"/>
        </w:rPr>
        <w:t xml:space="preserve"> the RFP </w:t>
      </w:r>
      <w:r w:rsidR="00F659B0" w:rsidRPr="00EA732C">
        <w:rPr>
          <w:sz w:val="22"/>
          <w:szCs w:val="22"/>
        </w:rPr>
        <w:t>Review</w:t>
      </w:r>
      <w:r w:rsidR="00D959FA" w:rsidRPr="00EA732C">
        <w:rPr>
          <w:sz w:val="22"/>
          <w:szCs w:val="22"/>
        </w:rPr>
        <w:t xml:space="preserve"> D</w:t>
      </w:r>
      <w:r w:rsidR="00F659B0" w:rsidRPr="00EA732C">
        <w:rPr>
          <w:sz w:val="22"/>
          <w:szCs w:val="22"/>
        </w:rPr>
        <w:t>P</w:t>
      </w:r>
      <w:r w:rsidR="00D959FA" w:rsidRPr="00EA732C">
        <w:rPr>
          <w:sz w:val="22"/>
          <w:szCs w:val="22"/>
        </w:rPr>
        <w:t>.</w:t>
      </w:r>
    </w:p>
    <w:p w14:paraId="4CA2804F" w14:textId="22A23BF3" w:rsidR="00B56538" w:rsidRPr="00EA732C" w:rsidRDefault="00B56538" w:rsidP="00A17BBF">
      <w:pPr>
        <w:rPr>
          <w:sz w:val="22"/>
          <w:szCs w:val="22"/>
        </w:rPr>
      </w:pPr>
    </w:p>
    <w:p w14:paraId="2478C440" w14:textId="4D2ADD78" w:rsidR="00B56538" w:rsidRPr="00EA732C" w:rsidRDefault="00B56538" w:rsidP="00A17BBF">
      <w:pPr>
        <w:pStyle w:val="ListParagraph"/>
        <w:numPr>
          <w:ilvl w:val="1"/>
          <w:numId w:val="10"/>
        </w:numPr>
        <w:rPr>
          <w:sz w:val="22"/>
          <w:szCs w:val="22"/>
        </w:rPr>
      </w:pPr>
      <w:r w:rsidRPr="00EA732C">
        <w:rPr>
          <w:sz w:val="22"/>
          <w:szCs w:val="22"/>
        </w:rPr>
        <w:t xml:space="preserve">Removed the </w:t>
      </w:r>
      <w:r w:rsidR="00F659B0" w:rsidRPr="00EA732C">
        <w:rPr>
          <w:sz w:val="22"/>
          <w:szCs w:val="22"/>
        </w:rPr>
        <w:t>Project C</w:t>
      </w:r>
      <w:r w:rsidRPr="00EA732C">
        <w:rPr>
          <w:sz w:val="22"/>
          <w:szCs w:val="22"/>
        </w:rPr>
        <w:t xml:space="preserve">hange </w:t>
      </w:r>
      <w:r w:rsidR="00F659B0" w:rsidRPr="00EA732C">
        <w:rPr>
          <w:sz w:val="22"/>
          <w:szCs w:val="22"/>
        </w:rPr>
        <w:t>R</w:t>
      </w:r>
      <w:r w:rsidRPr="00EA732C">
        <w:rPr>
          <w:sz w:val="22"/>
          <w:szCs w:val="22"/>
        </w:rPr>
        <w:t>equest process because during the RFP process</w:t>
      </w:r>
      <w:r w:rsidR="002E3FF2" w:rsidRPr="00EA732C">
        <w:rPr>
          <w:sz w:val="22"/>
          <w:szCs w:val="22"/>
        </w:rPr>
        <w:t>,</w:t>
      </w:r>
      <w:r w:rsidRPr="00EA732C">
        <w:rPr>
          <w:sz w:val="22"/>
          <w:szCs w:val="22"/>
        </w:rPr>
        <w:t xml:space="preserve"> money is not committed to be spent and typically the scope, schedule </w:t>
      </w:r>
      <w:r w:rsidR="00F659B0" w:rsidRPr="00EA732C">
        <w:rPr>
          <w:sz w:val="22"/>
          <w:szCs w:val="22"/>
        </w:rPr>
        <w:t>and/</w:t>
      </w:r>
      <w:r w:rsidRPr="00EA732C">
        <w:rPr>
          <w:sz w:val="22"/>
          <w:szCs w:val="22"/>
        </w:rPr>
        <w:t>or cost will not change.</w:t>
      </w:r>
    </w:p>
    <w:p w14:paraId="67FA9A4C" w14:textId="77777777" w:rsidR="001170A4" w:rsidRPr="00EA732C" w:rsidRDefault="001170A4" w:rsidP="002B621C">
      <w:pPr>
        <w:pStyle w:val="ListParagraph"/>
        <w:rPr>
          <w:sz w:val="22"/>
          <w:szCs w:val="22"/>
        </w:rPr>
      </w:pPr>
    </w:p>
    <w:p w14:paraId="03395B25" w14:textId="52461D95" w:rsidR="001170A4" w:rsidRPr="00EA732C" w:rsidRDefault="001170A4" w:rsidP="00A17BBF">
      <w:pPr>
        <w:pStyle w:val="ListParagraph"/>
        <w:numPr>
          <w:ilvl w:val="1"/>
          <w:numId w:val="10"/>
        </w:numPr>
        <w:rPr>
          <w:sz w:val="22"/>
          <w:szCs w:val="22"/>
        </w:rPr>
      </w:pPr>
      <w:r w:rsidRPr="00EA732C">
        <w:rPr>
          <w:sz w:val="22"/>
          <w:szCs w:val="22"/>
        </w:rPr>
        <w:t>Add</w:t>
      </w:r>
      <w:r w:rsidR="00F659B0" w:rsidRPr="00EA732C">
        <w:rPr>
          <w:sz w:val="22"/>
          <w:szCs w:val="22"/>
        </w:rPr>
        <w:t>ed a</w:t>
      </w:r>
      <w:r w:rsidRPr="00EA732C">
        <w:rPr>
          <w:sz w:val="22"/>
          <w:szCs w:val="22"/>
        </w:rPr>
        <w:t xml:space="preserve"> statement that Business Case DP must approved prior to submittal of the procurement.</w:t>
      </w:r>
    </w:p>
    <w:p w14:paraId="744CD368" w14:textId="669CE702" w:rsidR="00AA2CD7" w:rsidRPr="00EA732C" w:rsidRDefault="00AA2CD7" w:rsidP="002B621C">
      <w:pPr>
        <w:rPr>
          <w:sz w:val="22"/>
          <w:szCs w:val="22"/>
        </w:rPr>
      </w:pPr>
    </w:p>
    <w:p w14:paraId="168C884B" w14:textId="498AEFB7" w:rsidR="001170A4" w:rsidRPr="00EA732C" w:rsidRDefault="002B621C" w:rsidP="00A17BBF">
      <w:pPr>
        <w:pStyle w:val="ListParagraph"/>
        <w:numPr>
          <w:ilvl w:val="1"/>
          <w:numId w:val="10"/>
        </w:numPr>
        <w:rPr>
          <w:sz w:val="22"/>
          <w:szCs w:val="22"/>
        </w:rPr>
      </w:pPr>
      <w:r w:rsidRPr="00EA732C">
        <w:rPr>
          <w:sz w:val="22"/>
          <w:szCs w:val="22"/>
        </w:rPr>
        <w:t xml:space="preserve">Corrected flow problem </w:t>
      </w:r>
      <w:r w:rsidR="00F659B0" w:rsidRPr="00EA732C">
        <w:rPr>
          <w:sz w:val="22"/>
          <w:szCs w:val="22"/>
        </w:rPr>
        <w:t>in</w:t>
      </w:r>
      <w:r w:rsidRPr="00EA732C">
        <w:rPr>
          <w:sz w:val="22"/>
          <w:szCs w:val="22"/>
        </w:rPr>
        <w:t xml:space="preserve"> </w:t>
      </w:r>
      <w:r w:rsidR="00F659B0" w:rsidRPr="00EA732C">
        <w:rPr>
          <w:sz w:val="22"/>
          <w:szCs w:val="22"/>
        </w:rPr>
        <w:t>V</w:t>
      </w:r>
      <w:r w:rsidRPr="00EA732C">
        <w:rPr>
          <w:sz w:val="22"/>
          <w:szCs w:val="22"/>
        </w:rPr>
        <w:t>isio diagram</w:t>
      </w:r>
      <w:r w:rsidR="00F659B0" w:rsidRPr="00EA732C">
        <w:rPr>
          <w:sz w:val="22"/>
          <w:szCs w:val="22"/>
        </w:rPr>
        <w:t>.</w:t>
      </w:r>
    </w:p>
    <w:sectPr w:rsidR="001170A4" w:rsidRPr="00EA732C" w:rsidSect="00315A6E">
      <w:headerReference w:type="even" r:id="rId31"/>
      <w:headerReference w:type="default" r:id="rId32"/>
      <w:footerReference w:type="even" r:id="rId33"/>
      <w:footerReference w:type="default" r:id="rId34"/>
      <w:headerReference w:type="first" r:id="rId35"/>
      <w:footerReference w:type="first" r:id="rId36"/>
      <w:pgSz w:w="12240" w:h="15840" w:code="1"/>
      <w:pgMar w:top="288" w:right="720" w:bottom="720" w:left="72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76D42" w14:textId="77777777" w:rsidR="00623F2E" w:rsidRDefault="00623F2E" w:rsidP="00B33AE3">
      <w:r>
        <w:separator/>
      </w:r>
    </w:p>
  </w:endnote>
  <w:endnote w:type="continuationSeparator" w:id="0">
    <w:p w14:paraId="27BD9257" w14:textId="77777777" w:rsidR="00623F2E" w:rsidRDefault="00623F2E" w:rsidP="00B3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192D" w14:textId="77777777" w:rsidR="00FF6E8B" w:rsidRDefault="00FF6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8C95" w14:textId="77777777" w:rsidR="00FB59B9" w:rsidRPr="00144548" w:rsidRDefault="00FB59B9" w:rsidP="00FB59B9">
    <w:pPr>
      <w:pStyle w:val="Footer"/>
      <w:jc w:val="center"/>
      <w:rPr>
        <w:b/>
        <w:sz w:val="18"/>
        <w:szCs w:val="18"/>
      </w:rPr>
    </w:pPr>
    <w:r w:rsidRPr="00144548">
      <w:rPr>
        <w:b/>
        <w:sz w:val="18"/>
        <w:szCs w:val="18"/>
      </w:rPr>
      <w:t>PRINTED COPIES FROM THE ON-LINE SYSTEM ARE CONSIDERED UNCONTROLLED.  IT IS THE RESPONSIBILITY OF THE PERSON USING A PRINTED COPY TO VERIFY THE COPY THEY HAVE IS THE LATEST REVISION IN THE ON-LINE SYSTEM.</w:t>
    </w:r>
  </w:p>
  <w:p w14:paraId="4B59356D" w14:textId="77777777" w:rsidR="00FB59B9" w:rsidRPr="00144548" w:rsidRDefault="00FB59B9" w:rsidP="00FB59B9">
    <w:pPr>
      <w:pStyle w:val="Footer"/>
      <w:jc w:val="center"/>
      <w:rPr>
        <w:b/>
        <w:sz w:val="18"/>
        <w:szCs w:val="18"/>
      </w:rPr>
    </w:pPr>
  </w:p>
  <w:sdt>
    <w:sdtPr>
      <w:rPr>
        <w:sz w:val="18"/>
        <w:szCs w:val="18"/>
      </w:rPr>
      <w:id w:val="-40359182"/>
      <w:docPartObj>
        <w:docPartGallery w:val="Page Numbers (Bottom of Page)"/>
        <w:docPartUnique/>
      </w:docPartObj>
    </w:sdtPr>
    <w:sdtContent>
      <w:p w14:paraId="386375D5" w14:textId="5480C648" w:rsidR="00FB59B9" w:rsidRDefault="00D91D15" w:rsidP="00FB59B9">
        <w:pPr>
          <w:pStyle w:val="Footer"/>
          <w:rPr>
            <w:sz w:val="18"/>
            <w:szCs w:val="18"/>
          </w:rPr>
        </w:pPr>
        <w:r>
          <w:rPr>
            <w:sz w:val="18"/>
            <w:szCs w:val="18"/>
          </w:rPr>
          <w:t>Project RFP Review</w:t>
        </w:r>
        <w:r w:rsidR="00FB59B9">
          <w:rPr>
            <w:sz w:val="18"/>
            <w:szCs w:val="18"/>
          </w:rPr>
          <w:tab/>
        </w:r>
        <w:r w:rsidR="00FB59B9">
          <w:rPr>
            <w:sz w:val="18"/>
            <w:szCs w:val="18"/>
          </w:rPr>
          <w:tab/>
        </w:r>
        <w:r w:rsidR="00FB59B9">
          <w:rPr>
            <w:rStyle w:val="PageNumber"/>
            <w:sz w:val="18"/>
            <w:szCs w:val="18"/>
          </w:rPr>
          <w:t xml:space="preserve">Page </w:t>
        </w:r>
        <w:r w:rsidR="00FB59B9">
          <w:rPr>
            <w:rStyle w:val="PageNumber"/>
            <w:b/>
            <w:sz w:val="18"/>
            <w:szCs w:val="18"/>
          </w:rPr>
          <w:fldChar w:fldCharType="begin"/>
        </w:r>
        <w:r w:rsidR="00FB59B9">
          <w:rPr>
            <w:rStyle w:val="PageNumber"/>
            <w:b/>
            <w:sz w:val="18"/>
            <w:szCs w:val="18"/>
          </w:rPr>
          <w:instrText xml:space="preserve"> PAGE  \* Arabic  \* MERGEFORMAT </w:instrText>
        </w:r>
        <w:r w:rsidR="00FB59B9">
          <w:rPr>
            <w:rStyle w:val="PageNumber"/>
            <w:b/>
            <w:sz w:val="18"/>
            <w:szCs w:val="18"/>
          </w:rPr>
          <w:fldChar w:fldCharType="separate"/>
        </w:r>
        <w:r w:rsidR="00F659B0">
          <w:rPr>
            <w:rStyle w:val="PageNumber"/>
            <w:b/>
            <w:noProof/>
            <w:sz w:val="18"/>
            <w:szCs w:val="18"/>
          </w:rPr>
          <w:t>2</w:t>
        </w:r>
        <w:r w:rsidR="00FB59B9">
          <w:rPr>
            <w:rStyle w:val="PageNumber"/>
            <w:b/>
            <w:sz w:val="18"/>
            <w:szCs w:val="18"/>
          </w:rPr>
          <w:fldChar w:fldCharType="end"/>
        </w:r>
        <w:r w:rsidR="00FB59B9">
          <w:rPr>
            <w:rStyle w:val="PageNumber"/>
            <w:b/>
            <w:sz w:val="18"/>
            <w:szCs w:val="18"/>
          </w:rPr>
          <w:t xml:space="preserve"> </w:t>
        </w:r>
        <w:r w:rsidR="00144548" w:rsidRPr="00144548">
          <w:rPr>
            <w:rStyle w:val="PageNumber"/>
            <w:sz w:val="18"/>
            <w:szCs w:val="18"/>
          </w:rPr>
          <w:t xml:space="preserve">of </w:t>
        </w:r>
        <w:r w:rsidR="00144548">
          <w:rPr>
            <w:rStyle w:val="PageNumber"/>
            <w:b/>
            <w:sz w:val="18"/>
            <w:szCs w:val="18"/>
          </w:rPr>
          <w:fldChar w:fldCharType="begin"/>
        </w:r>
        <w:r w:rsidR="00144548">
          <w:rPr>
            <w:rStyle w:val="PageNumber"/>
            <w:b/>
            <w:sz w:val="18"/>
            <w:szCs w:val="18"/>
          </w:rPr>
          <w:instrText xml:space="preserve"> NUMPAGES  \* Arabic  \* MERGEFORMAT </w:instrText>
        </w:r>
        <w:r w:rsidR="00144548">
          <w:rPr>
            <w:rStyle w:val="PageNumber"/>
            <w:b/>
            <w:sz w:val="18"/>
            <w:szCs w:val="18"/>
          </w:rPr>
          <w:fldChar w:fldCharType="separate"/>
        </w:r>
        <w:r w:rsidR="00F659B0">
          <w:rPr>
            <w:rStyle w:val="PageNumber"/>
            <w:b/>
            <w:noProof/>
            <w:sz w:val="18"/>
            <w:szCs w:val="18"/>
          </w:rPr>
          <w:t>4</w:t>
        </w:r>
        <w:r w:rsidR="00144548">
          <w:rPr>
            <w:rStyle w:val="PageNumber"/>
            <w:b/>
            <w:sz w:val="18"/>
            <w:szCs w:val="18"/>
          </w:rPr>
          <w:fldChar w:fldCharType="end"/>
        </w:r>
        <w:r w:rsidR="00FB59B9">
          <w:rPr>
            <w:rStyle w:val="PageNumber"/>
            <w:b/>
            <w:sz w:val="18"/>
            <w:szCs w:val="18"/>
          </w:rPr>
          <w:t xml:space="preserve">                          </w:t>
        </w:r>
        <w:r w:rsidR="00FB59B9">
          <w:rPr>
            <w:rStyle w:val="PageNumber"/>
            <w:sz w:val="18"/>
            <w:szCs w:val="18"/>
          </w:rPr>
          <w:t xml:space="preserve"> </w:t>
        </w:r>
        <w:r w:rsidR="00FB59B9">
          <w:rPr>
            <w:sz w:val="18"/>
            <w:szCs w:val="18"/>
          </w:rPr>
          <w:t xml:space="preserve"> </w:t>
        </w:r>
        <w:r w:rsidR="00144548">
          <w:rPr>
            <w:sz w:val="18"/>
            <w:szCs w:val="18"/>
          </w:rPr>
          <w:t xml:space="preserve"> </w:t>
        </w:r>
        <w:r w:rsidR="00FB59B9">
          <w:rPr>
            <w:sz w:val="18"/>
            <w:szCs w:val="18"/>
          </w:rPr>
          <w:t xml:space="preserve">                                                </w:t>
        </w:r>
        <w:r w:rsidR="000C4BF7">
          <w:rPr>
            <w:sz w:val="18"/>
            <w:szCs w:val="18"/>
          </w:rPr>
          <w:t xml:space="preserve"> </w:t>
        </w:r>
        <w:r w:rsidR="00FB59B9">
          <w:rPr>
            <w:sz w:val="18"/>
            <w:szCs w:val="18"/>
          </w:rPr>
          <w:t xml:space="preserve">           State of North Carolina</w:t>
        </w:r>
      </w:p>
      <w:p w14:paraId="5AAC410C" w14:textId="42042E7C" w:rsidR="00984189" w:rsidRPr="00FB59B9" w:rsidRDefault="00FB59B9" w:rsidP="00FB59B9">
        <w:pPr>
          <w:pStyle w:val="Footer"/>
        </w:pPr>
        <w:r>
          <w:rPr>
            <w:sz w:val="18"/>
            <w:szCs w:val="18"/>
          </w:rPr>
          <w:t xml:space="preserve">Version </w:t>
        </w:r>
        <w:r w:rsidR="00BC07EE">
          <w:rPr>
            <w:sz w:val="18"/>
            <w:szCs w:val="18"/>
          </w:rPr>
          <w:t>2</w:t>
        </w:r>
        <w:r>
          <w:rPr>
            <w:sz w:val="18"/>
            <w:szCs w:val="18"/>
          </w:rPr>
          <w:t>.</w:t>
        </w:r>
        <w:r w:rsidR="00BB3CD6">
          <w:rPr>
            <w:sz w:val="18"/>
            <w:szCs w:val="18"/>
          </w:rPr>
          <w:t>0</w:t>
        </w:r>
        <w:r>
          <w:rPr>
            <w:sz w:val="18"/>
            <w:szCs w:val="18"/>
          </w:rPr>
          <w:t xml:space="preserve">    </w:t>
        </w:r>
        <w:r w:rsidR="00BC07EE">
          <w:rPr>
            <w:sz w:val="18"/>
            <w:szCs w:val="18"/>
          </w:rPr>
          <w:t>6</w:t>
        </w:r>
        <w:r>
          <w:rPr>
            <w:sz w:val="18"/>
            <w:szCs w:val="18"/>
          </w:rPr>
          <w:t>/</w:t>
        </w:r>
        <w:r w:rsidR="00BC07EE">
          <w:rPr>
            <w:sz w:val="18"/>
            <w:szCs w:val="18"/>
          </w:rPr>
          <w:t>15</w:t>
        </w:r>
        <w:r>
          <w:rPr>
            <w:sz w:val="18"/>
            <w:szCs w:val="18"/>
          </w:rPr>
          <w:t>/1</w:t>
        </w:r>
        <w:r w:rsidR="00BC07EE">
          <w:rPr>
            <w:sz w:val="18"/>
            <w:szCs w:val="18"/>
          </w:rPr>
          <w:t>7</w:t>
        </w:r>
        <w:r w:rsidR="00385C31">
          <w:rPr>
            <w:sz w:val="18"/>
            <w:szCs w:val="18"/>
          </w:rPr>
          <w:t xml:space="preserve">  </w:t>
        </w:r>
        <w:r>
          <w:rPr>
            <w:sz w:val="18"/>
            <w:szCs w:val="18"/>
          </w:rPr>
          <w:t xml:space="preserve">                                                                                                                                                         Enterprise Project Management Office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88AC" w14:textId="77777777" w:rsidR="00FF6E8B" w:rsidRDefault="00FF6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37400" w14:textId="77777777" w:rsidR="00623F2E" w:rsidRDefault="00623F2E" w:rsidP="00B33AE3">
      <w:r>
        <w:separator/>
      </w:r>
    </w:p>
  </w:footnote>
  <w:footnote w:type="continuationSeparator" w:id="0">
    <w:p w14:paraId="60A44168" w14:textId="77777777" w:rsidR="00623F2E" w:rsidRDefault="00623F2E" w:rsidP="00B3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BAC9" w14:textId="77777777" w:rsidR="00FF6E8B" w:rsidRDefault="00FF6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215" w:type="dxa"/>
      <w:tblInd w:w="655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530"/>
      <w:gridCol w:w="2685"/>
    </w:tblGrid>
    <w:tr w:rsidR="00984189" w:rsidRPr="00144548" w14:paraId="5629F4AD" w14:textId="77777777" w:rsidTr="004D3BC7">
      <w:trPr>
        <w:trHeight w:hRule="exact" w:val="288"/>
      </w:trPr>
      <w:tc>
        <w:tcPr>
          <w:tcW w:w="1530" w:type="dxa"/>
          <w:vAlign w:val="center"/>
        </w:tcPr>
        <w:p w14:paraId="3B0A6BCE" w14:textId="77777777" w:rsidR="00984189" w:rsidRPr="00144548" w:rsidRDefault="00984189" w:rsidP="00984189">
          <w:pPr>
            <w:pStyle w:val="Header"/>
            <w:jc w:val="right"/>
            <w:rPr>
              <w:b/>
              <w:sz w:val="18"/>
              <w:szCs w:val="18"/>
            </w:rPr>
          </w:pPr>
          <w:r w:rsidRPr="00144548">
            <w:rPr>
              <w:b/>
              <w:sz w:val="18"/>
              <w:szCs w:val="18"/>
            </w:rPr>
            <w:tab/>
            <w:t>DOCUMENT #</w:t>
          </w:r>
        </w:p>
      </w:tc>
      <w:tc>
        <w:tcPr>
          <w:tcW w:w="2685" w:type="dxa"/>
          <w:vAlign w:val="center"/>
        </w:tcPr>
        <w:p w14:paraId="19D687F1" w14:textId="77777777" w:rsidR="00984189" w:rsidRPr="00144548" w:rsidRDefault="00984189" w:rsidP="00F773C8">
          <w:pPr>
            <w:pStyle w:val="Header"/>
            <w:jc w:val="center"/>
            <w:rPr>
              <w:b/>
              <w:sz w:val="18"/>
              <w:szCs w:val="18"/>
            </w:rPr>
          </w:pPr>
          <w:r w:rsidRPr="00144548">
            <w:rPr>
              <w:b/>
              <w:sz w:val="18"/>
              <w:szCs w:val="18"/>
            </w:rPr>
            <w:t>0300-0</w:t>
          </w:r>
          <w:r w:rsidR="00D91D15">
            <w:rPr>
              <w:b/>
              <w:sz w:val="18"/>
              <w:szCs w:val="18"/>
            </w:rPr>
            <w:t>320-010</w:t>
          </w:r>
          <w:r w:rsidRPr="00144548">
            <w:rPr>
              <w:b/>
              <w:sz w:val="18"/>
              <w:szCs w:val="18"/>
            </w:rPr>
            <w:t>-C</w:t>
          </w:r>
        </w:p>
      </w:tc>
    </w:tr>
    <w:tr w:rsidR="00984189" w:rsidRPr="00144548" w14:paraId="23BC1273" w14:textId="77777777" w:rsidTr="004D3BC7">
      <w:trPr>
        <w:trHeight w:hRule="exact" w:val="288"/>
      </w:trPr>
      <w:tc>
        <w:tcPr>
          <w:tcW w:w="1530" w:type="dxa"/>
          <w:vAlign w:val="center"/>
        </w:tcPr>
        <w:p w14:paraId="229C7FAB" w14:textId="77777777" w:rsidR="00984189" w:rsidRPr="00144548" w:rsidRDefault="00D1626A" w:rsidP="00984189">
          <w:pPr>
            <w:jc w:val="right"/>
            <w:rPr>
              <w:b/>
              <w:color w:val="FFFFFF" w:themeColor="background1"/>
              <w:sz w:val="18"/>
              <w:szCs w:val="18"/>
            </w:rPr>
          </w:pPr>
          <w:r w:rsidRPr="00144548">
            <w:rPr>
              <w:b/>
              <w:sz w:val="18"/>
              <w:szCs w:val="18"/>
            </w:rPr>
            <w:t>REVISION #</w:t>
          </w:r>
        </w:p>
      </w:tc>
      <w:tc>
        <w:tcPr>
          <w:tcW w:w="2685" w:type="dxa"/>
          <w:vAlign w:val="center"/>
        </w:tcPr>
        <w:p w14:paraId="68DA8F65" w14:textId="48632365" w:rsidR="00984189" w:rsidRPr="00FF6E8B" w:rsidRDefault="006C6EC1" w:rsidP="00BB3CD6">
          <w:pPr>
            <w:jc w:val="center"/>
            <w:rPr>
              <w:b/>
              <w:color w:val="000000" w:themeColor="text1"/>
              <w:sz w:val="18"/>
              <w:szCs w:val="18"/>
            </w:rPr>
          </w:pPr>
          <w:r>
            <w:rPr>
              <w:b/>
              <w:sz w:val="18"/>
              <w:szCs w:val="18"/>
            </w:rPr>
            <w:t>2.</w:t>
          </w:r>
          <w:r w:rsidR="00FF6E8B">
            <w:rPr>
              <w:b/>
              <w:color w:val="000000" w:themeColor="text1"/>
              <w:sz w:val="18"/>
              <w:szCs w:val="18"/>
            </w:rPr>
            <w:t>1</w:t>
          </w:r>
        </w:p>
      </w:tc>
    </w:tr>
    <w:tr w:rsidR="00984189" w:rsidRPr="00144548" w14:paraId="29FD27C0" w14:textId="77777777" w:rsidTr="004D3BC7">
      <w:trPr>
        <w:trHeight w:hRule="exact" w:val="288"/>
      </w:trPr>
      <w:tc>
        <w:tcPr>
          <w:tcW w:w="1530" w:type="dxa"/>
          <w:vAlign w:val="center"/>
        </w:tcPr>
        <w:p w14:paraId="011C89D1" w14:textId="77777777" w:rsidR="00984189" w:rsidRPr="00144548" w:rsidRDefault="00984189" w:rsidP="00984189">
          <w:pPr>
            <w:pStyle w:val="Header"/>
            <w:jc w:val="right"/>
            <w:rPr>
              <w:b/>
              <w:sz w:val="18"/>
              <w:szCs w:val="18"/>
            </w:rPr>
          </w:pPr>
          <w:r w:rsidRPr="00144548">
            <w:rPr>
              <w:b/>
              <w:sz w:val="18"/>
              <w:szCs w:val="18"/>
            </w:rPr>
            <w:t>TITLE</w:t>
          </w:r>
        </w:p>
      </w:tc>
      <w:tc>
        <w:tcPr>
          <w:tcW w:w="2685" w:type="dxa"/>
          <w:vAlign w:val="center"/>
        </w:tcPr>
        <w:p w14:paraId="3EDFC7B4" w14:textId="77777777" w:rsidR="00984189" w:rsidRPr="00144548" w:rsidRDefault="00D91D15" w:rsidP="006628D7">
          <w:pPr>
            <w:pStyle w:val="Header"/>
            <w:jc w:val="center"/>
            <w:rPr>
              <w:b/>
              <w:sz w:val="18"/>
              <w:szCs w:val="18"/>
            </w:rPr>
          </w:pPr>
          <w:r>
            <w:rPr>
              <w:b/>
              <w:sz w:val="18"/>
              <w:szCs w:val="18"/>
            </w:rPr>
            <w:t>PROJECT RFP REVIEW</w:t>
          </w:r>
        </w:p>
      </w:tc>
    </w:tr>
    <w:tr w:rsidR="00984189" w:rsidRPr="00144548" w14:paraId="214EFDDA" w14:textId="77777777" w:rsidTr="004D3BC7">
      <w:trPr>
        <w:trHeight w:hRule="exact" w:val="288"/>
      </w:trPr>
      <w:tc>
        <w:tcPr>
          <w:tcW w:w="1530" w:type="dxa"/>
          <w:vAlign w:val="center"/>
        </w:tcPr>
        <w:p w14:paraId="6FEAAA24" w14:textId="77777777" w:rsidR="00984189" w:rsidRPr="00144548" w:rsidRDefault="00984189" w:rsidP="00984189">
          <w:pPr>
            <w:pStyle w:val="Header"/>
            <w:jc w:val="right"/>
            <w:rPr>
              <w:b/>
              <w:sz w:val="18"/>
              <w:szCs w:val="18"/>
            </w:rPr>
          </w:pPr>
          <w:r w:rsidRPr="00144548">
            <w:rPr>
              <w:b/>
              <w:sz w:val="18"/>
              <w:szCs w:val="18"/>
            </w:rPr>
            <w:t>EFFECTIVE DATE</w:t>
          </w:r>
        </w:p>
      </w:tc>
      <w:tc>
        <w:tcPr>
          <w:tcW w:w="2685" w:type="dxa"/>
          <w:vAlign w:val="center"/>
        </w:tcPr>
        <w:p w14:paraId="188E2C87" w14:textId="3C6B01C4" w:rsidR="00984189" w:rsidRPr="00144548" w:rsidRDefault="002B621C" w:rsidP="00513E1D">
          <w:pPr>
            <w:pStyle w:val="Header"/>
            <w:jc w:val="center"/>
            <w:rPr>
              <w:b/>
              <w:sz w:val="18"/>
              <w:szCs w:val="18"/>
            </w:rPr>
          </w:pPr>
          <w:r>
            <w:rPr>
              <w:b/>
              <w:sz w:val="18"/>
              <w:szCs w:val="18"/>
            </w:rPr>
            <w:t>8</w:t>
          </w:r>
          <w:r w:rsidR="00BC07EE">
            <w:rPr>
              <w:b/>
              <w:sz w:val="18"/>
              <w:szCs w:val="18"/>
            </w:rPr>
            <w:t>/</w:t>
          </w:r>
          <w:r>
            <w:rPr>
              <w:b/>
              <w:sz w:val="18"/>
              <w:szCs w:val="18"/>
            </w:rPr>
            <w:t>03</w:t>
          </w:r>
          <w:r w:rsidR="006C6EC1">
            <w:rPr>
              <w:b/>
              <w:sz w:val="18"/>
              <w:szCs w:val="18"/>
            </w:rPr>
            <w:t>/201</w:t>
          </w:r>
          <w:r>
            <w:rPr>
              <w:b/>
              <w:sz w:val="18"/>
              <w:szCs w:val="18"/>
            </w:rPr>
            <w:t>8</w:t>
          </w:r>
        </w:p>
      </w:tc>
    </w:tr>
  </w:tbl>
  <w:p w14:paraId="6E6D609F" w14:textId="77777777" w:rsidR="00245389" w:rsidRDefault="00144548" w:rsidP="00984189">
    <w:pPr>
      <w:pStyle w:val="Header"/>
      <w:tabs>
        <w:tab w:val="clear" w:pos="4680"/>
        <w:tab w:val="clear" w:pos="9360"/>
        <w:tab w:val="left" w:pos="3576"/>
      </w:tabs>
      <w:rPr>
        <w:b/>
        <w:sz w:val="24"/>
        <w:szCs w:val="24"/>
      </w:rPr>
    </w:pPr>
    <w:r w:rsidRPr="0040167D">
      <w:rPr>
        <w:b/>
        <w:noProof/>
        <w:sz w:val="24"/>
        <w:szCs w:val="24"/>
      </w:rPr>
      <w:drawing>
        <wp:anchor distT="0" distB="0" distL="114300" distR="114300" simplePos="0" relativeHeight="251660800" behindDoc="1" locked="0" layoutInCell="0" allowOverlap="1" wp14:anchorId="4EFCBCB4" wp14:editId="50E01E08">
          <wp:simplePos x="0" y="0"/>
          <wp:positionH relativeFrom="column">
            <wp:posOffset>29210</wp:posOffset>
          </wp:positionH>
          <wp:positionV relativeFrom="paragraph">
            <wp:posOffset>-774065</wp:posOffset>
          </wp:positionV>
          <wp:extent cx="1133475" cy="75882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15 Modified NC ITS LOGO HEADER.jpg"/>
                  <pic:cNvPicPr/>
                </pic:nvPicPr>
                <pic:blipFill>
                  <a:blip r:embed="rId1">
                    <a:extLst>
                      <a:ext uri="{28A0092B-C50C-407E-A947-70E740481C1C}">
                        <a14:useLocalDpi xmlns:a14="http://schemas.microsoft.com/office/drawing/2010/main" val="0"/>
                      </a:ext>
                    </a:extLst>
                  </a:blip>
                  <a:stretch>
                    <a:fillRect/>
                  </a:stretch>
                </pic:blipFill>
                <pic:spPr>
                  <a:xfrm>
                    <a:off x="0" y="0"/>
                    <a:ext cx="1133475" cy="7588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EC9C" w14:textId="77777777" w:rsidR="00FF6E8B" w:rsidRDefault="00FF6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53866"/>
    <w:multiLevelType w:val="hybridMultilevel"/>
    <w:tmpl w:val="718432F0"/>
    <w:lvl w:ilvl="0" w:tplc="75C6CB5E">
      <w:numFmt w:val="bullet"/>
      <w:lvlText w:val="•"/>
      <w:lvlJc w:val="left"/>
      <w:pPr>
        <w:ind w:left="1080" w:hanging="360"/>
      </w:pPr>
      <w:rPr>
        <w:rFonts w:ascii="Calibri" w:eastAsiaTheme="minorHAnsi" w:hAnsi="Calibri"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161FBF"/>
    <w:multiLevelType w:val="multilevel"/>
    <w:tmpl w:val="3B966608"/>
    <w:lvl w:ilvl="0">
      <w:start w:val="6"/>
      <w:numFmt w:val="decimal"/>
      <w:lvlText w:val="%1"/>
      <w:lvlJc w:val="left"/>
      <w:pPr>
        <w:ind w:left="444" w:hanging="444"/>
      </w:pPr>
      <w:rPr>
        <w:rFonts w:hint="default"/>
      </w:rPr>
    </w:lvl>
    <w:lvl w:ilvl="1">
      <w:start w:val="6"/>
      <w:numFmt w:val="decimal"/>
      <w:lvlText w:val="%1.%2"/>
      <w:lvlJc w:val="left"/>
      <w:pPr>
        <w:ind w:left="1164" w:hanging="444"/>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46893C1E"/>
    <w:multiLevelType w:val="hybridMultilevel"/>
    <w:tmpl w:val="1880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9302D0"/>
    <w:multiLevelType w:val="multilevel"/>
    <w:tmpl w:val="05ACD9B4"/>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79B0C04"/>
    <w:multiLevelType w:val="multilevel"/>
    <w:tmpl w:val="0F5EFC66"/>
    <w:lvl w:ilvl="0">
      <w:start w:val="7"/>
      <w:numFmt w:val="decimal"/>
      <w:lvlText w:val="%1"/>
      <w:lvlJc w:val="left"/>
      <w:pPr>
        <w:ind w:left="435" w:hanging="435"/>
      </w:pPr>
      <w:rPr>
        <w:rFonts w:hint="default"/>
        <w:b/>
      </w:rPr>
    </w:lvl>
    <w:lvl w:ilvl="1">
      <w:start w:val="1"/>
      <w:numFmt w:val="decimal"/>
      <w:lvlText w:val="%1.%2"/>
      <w:lvlJc w:val="left"/>
      <w:pPr>
        <w:ind w:left="1155" w:hanging="435"/>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6145535D"/>
    <w:multiLevelType w:val="multilevel"/>
    <w:tmpl w:val="8E084082"/>
    <w:lvl w:ilvl="0">
      <w:start w:val="6"/>
      <w:numFmt w:val="decimal"/>
      <w:lvlText w:val="%1"/>
      <w:lvlJc w:val="left"/>
      <w:pPr>
        <w:ind w:left="444" w:hanging="444"/>
      </w:pPr>
      <w:rPr>
        <w:rFonts w:hint="default"/>
      </w:rPr>
    </w:lvl>
    <w:lvl w:ilvl="1">
      <w:start w:val="3"/>
      <w:numFmt w:val="decimal"/>
      <w:lvlText w:val="%1.%2"/>
      <w:lvlJc w:val="left"/>
      <w:pPr>
        <w:ind w:left="1164" w:hanging="444"/>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67D3615C"/>
    <w:multiLevelType w:val="multilevel"/>
    <w:tmpl w:val="9EA46A54"/>
    <w:lvl w:ilvl="0">
      <w:start w:val="6"/>
      <w:numFmt w:val="decimal"/>
      <w:lvlText w:val="%1"/>
      <w:lvlJc w:val="left"/>
      <w:pPr>
        <w:ind w:left="444" w:hanging="444"/>
      </w:pPr>
      <w:rPr>
        <w:rFonts w:hint="default"/>
        <w:u w:val="none"/>
      </w:rPr>
    </w:lvl>
    <w:lvl w:ilvl="1">
      <w:start w:val="1"/>
      <w:numFmt w:val="decimal"/>
      <w:lvlText w:val="%1.%2"/>
      <w:lvlJc w:val="left"/>
      <w:pPr>
        <w:ind w:left="1164" w:hanging="444"/>
      </w:pPr>
      <w:rPr>
        <w:rFonts w:hint="default"/>
        <w:b/>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7" w15:restartNumberingAfterBreak="0">
    <w:nsid w:val="6B3A5FAB"/>
    <w:multiLevelType w:val="multilevel"/>
    <w:tmpl w:val="8E084082"/>
    <w:lvl w:ilvl="0">
      <w:start w:val="6"/>
      <w:numFmt w:val="decimal"/>
      <w:lvlText w:val="%1"/>
      <w:lvlJc w:val="left"/>
      <w:pPr>
        <w:ind w:left="444" w:hanging="444"/>
      </w:pPr>
      <w:rPr>
        <w:rFonts w:hint="default"/>
      </w:rPr>
    </w:lvl>
    <w:lvl w:ilvl="1">
      <w:start w:val="3"/>
      <w:numFmt w:val="decimal"/>
      <w:lvlText w:val="%1.%2"/>
      <w:lvlJc w:val="left"/>
      <w:pPr>
        <w:ind w:left="1164" w:hanging="444"/>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77597184"/>
    <w:multiLevelType w:val="multilevel"/>
    <w:tmpl w:val="B824E0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54575713">
    <w:abstractNumId w:val="8"/>
  </w:num>
  <w:num w:numId="2" w16cid:durableId="1401362571">
    <w:abstractNumId w:val="2"/>
  </w:num>
  <w:num w:numId="3" w16cid:durableId="897321099">
    <w:abstractNumId w:val="0"/>
  </w:num>
  <w:num w:numId="4" w16cid:durableId="1688943141">
    <w:abstractNumId w:val="7"/>
  </w:num>
  <w:num w:numId="5" w16cid:durableId="66272560">
    <w:abstractNumId w:val="1"/>
  </w:num>
  <w:num w:numId="6" w16cid:durableId="1083257629">
    <w:abstractNumId w:val="5"/>
  </w:num>
  <w:num w:numId="7" w16cid:durableId="1236742453">
    <w:abstractNumId w:val="6"/>
  </w:num>
  <w:num w:numId="8" w16cid:durableId="1518813592">
    <w:abstractNumId w:val="4"/>
  </w:num>
  <w:num w:numId="9" w16cid:durableId="75709957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9073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1F"/>
    <w:rsid w:val="0000020B"/>
    <w:rsid w:val="0000131E"/>
    <w:rsid w:val="00002D4E"/>
    <w:rsid w:val="00003989"/>
    <w:rsid w:val="00003A95"/>
    <w:rsid w:val="00004529"/>
    <w:rsid w:val="000056DD"/>
    <w:rsid w:val="00006ABD"/>
    <w:rsid w:val="00011097"/>
    <w:rsid w:val="000120E5"/>
    <w:rsid w:val="00012ED6"/>
    <w:rsid w:val="00015624"/>
    <w:rsid w:val="00016902"/>
    <w:rsid w:val="000172E7"/>
    <w:rsid w:val="00020AAD"/>
    <w:rsid w:val="00021434"/>
    <w:rsid w:val="00024647"/>
    <w:rsid w:val="000247AC"/>
    <w:rsid w:val="00025BEE"/>
    <w:rsid w:val="00026391"/>
    <w:rsid w:val="000264CE"/>
    <w:rsid w:val="000271CE"/>
    <w:rsid w:val="0002768F"/>
    <w:rsid w:val="000301D0"/>
    <w:rsid w:val="00030A00"/>
    <w:rsid w:val="000310A6"/>
    <w:rsid w:val="000330BE"/>
    <w:rsid w:val="000338F9"/>
    <w:rsid w:val="000357AF"/>
    <w:rsid w:val="0004008F"/>
    <w:rsid w:val="000426B7"/>
    <w:rsid w:val="00043979"/>
    <w:rsid w:val="00050FE2"/>
    <w:rsid w:val="00051A31"/>
    <w:rsid w:val="00052F18"/>
    <w:rsid w:val="00056239"/>
    <w:rsid w:val="00056CDA"/>
    <w:rsid w:val="00056E53"/>
    <w:rsid w:val="00057C88"/>
    <w:rsid w:val="0006112B"/>
    <w:rsid w:val="00062EDE"/>
    <w:rsid w:val="00064B17"/>
    <w:rsid w:val="000656F8"/>
    <w:rsid w:val="00065F1F"/>
    <w:rsid w:val="0007024B"/>
    <w:rsid w:val="0007456B"/>
    <w:rsid w:val="000749AE"/>
    <w:rsid w:val="00075E71"/>
    <w:rsid w:val="00075F9F"/>
    <w:rsid w:val="00077E99"/>
    <w:rsid w:val="00082403"/>
    <w:rsid w:val="00082D25"/>
    <w:rsid w:val="0008373B"/>
    <w:rsid w:val="00086A4E"/>
    <w:rsid w:val="000935A7"/>
    <w:rsid w:val="000940BA"/>
    <w:rsid w:val="000A0C00"/>
    <w:rsid w:val="000A1335"/>
    <w:rsid w:val="000A2378"/>
    <w:rsid w:val="000A4354"/>
    <w:rsid w:val="000A67B7"/>
    <w:rsid w:val="000A7050"/>
    <w:rsid w:val="000A72B9"/>
    <w:rsid w:val="000A7BD6"/>
    <w:rsid w:val="000B09B4"/>
    <w:rsid w:val="000B2DBD"/>
    <w:rsid w:val="000B5C00"/>
    <w:rsid w:val="000B7BFC"/>
    <w:rsid w:val="000C1A08"/>
    <w:rsid w:val="000C2C62"/>
    <w:rsid w:val="000C41A8"/>
    <w:rsid w:val="000C4BF7"/>
    <w:rsid w:val="000C5562"/>
    <w:rsid w:val="000C70B3"/>
    <w:rsid w:val="000C7289"/>
    <w:rsid w:val="000C7C43"/>
    <w:rsid w:val="000D4F9E"/>
    <w:rsid w:val="000D5447"/>
    <w:rsid w:val="000D59A6"/>
    <w:rsid w:val="000D6975"/>
    <w:rsid w:val="000D7565"/>
    <w:rsid w:val="000D7A89"/>
    <w:rsid w:val="000E0597"/>
    <w:rsid w:val="000E33D5"/>
    <w:rsid w:val="000E57A2"/>
    <w:rsid w:val="000E59B8"/>
    <w:rsid w:val="000E5B2A"/>
    <w:rsid w:val="000E607D"/>
    <w:rsid w:val="000E66A6"/>
    <w:rsid w:val="000E6D24"/>
    <w:rsid w:val="000E6F76"/>
    <w:rsid w:val="000E7159"/>
    <w:rsid w:val="000F0869"/>
    <w:rsid w:val="000F0C93"/>
    <w:rsid w:val="000F160A"/>
    <w:rsid w:val="000F4999"/>
    <w:rsid w:val="000F4DAE"/>
    <w:rsid w:val="00102788"/>
    <w:rsid w:val="00107648"/>
    <w:rsid w:val="001119B3"/>
    <w:rsid w:val="00112028"/>
    <w:rsid w:val="0011268C"/>
    <w:rsid w:val="001130CC"/>
    <w:rsid w:val="001152C8"/>
    <w:rsid w:val="001163C7"/>
    <w:rsid w:val="001170A4"/>
    <w:rsid w:val="00124D96"/>
    <w:rsid w:val="00126166"/>
    <w:rsid w:val="001266BC"/>
    <w:rsid w:val="00130C1B"/>
    <w:rsid w:val="001400A7"/>
    <w:rsid w:val="001402C6"/>
    <w:rsid w:val="001404BB"/>
    <w:rsid w:val="00142E31"/>
    <w:rsid w:val="00143612"/>
    <w:rsid w:val="001437BE"/>
    <w:rsid w:val="001439CF"/>
    <w:rsid w:val="00144548"/>
    <w:rsid w:val="0014471C"/>
    <w:rsid w:val="001468C1"/>
    <w:rsid w:val="001518F5"/>
    <w:rsid w:val="00154008"/>
    <w:rsid w:val="00155313"/>
    <w:rsid w:val="00156813"/>
    <w:rsid w:val="00156AA3"/>
    <w:rsid w:val="00157ED2"/>
    <w:rsid w:val="00162D93"/>
    <w:rsid w:val="0016458C"/>
    <w:rsid w:val="00164C9D"/>
    <w:rsid w:val="0017295F"/>
    <w:rsid w:val="00174DF7"/>
    <w:rsid w:val="00174F13"/>
    <w:rsid w:val="0017540F"/>
    <w:rsid w:val="00175C9C"/>
    <w:rsid w:val="00176CDC"/>
    <w:rsid w:val="00177E23"/>
    <w:rsid w:val="00181253"/>
    <w:rsid w:val="001834C1"/>
    <w:rsid w:val="001835AF"/>
    <w:rsid w:val="0019056A"/>
    <w:rsid w:val="00192052"/>
    <w:rsid w:val="001931C6"/>
    <w:rsid w:val="00193C9D"/>
    <w:rsid w:val="001949F5"/>
    <w:rsid w:val="001A444B"/>
    <w:rsid w:val="001A5FBF"/>
    <w:rsid w:val="001A785A"/>
    <w:rsid w:val="001B0005"/>
    <w:rsid w:val="001B1008"/>
    <w:rsid w:val="001B657A"/>
    <w:rsid w:val="001B77F6"/>
    <w:rsid w:val="001C03E1"/>
    <w:rsid w:val="001C098F"/>
    <w:rsid w:val="001C1B14"/>
    <w:rsid w:val="001C23FE"/>
    <w:rsid w:val="001C5531"/>
    <w:rsid w:val="001C6209"/>
    <w:rsid w:val="001C7C29"/>
    <w:rsid w:val="001C7E66"/>
    <w:rsid w:val="001D2D56"/>
    <w:rsid w:val="001D50B9"/>
    <w:rsid w:val="001D6B47"/>
    <w:rsid w:val="001D7304"/>
    <w:rsid w:val="001E2081"/>
    <w:rsid w:val="001E32B4"/>
    <w:rsid w:val="001E48F2"/>
    <w:rsid w:val="001E4B06"/>
    <w:rsid w:val="001E4B14"/>
    <w:rsid w:val="001E4B61"/>
    <w:rsid w:val="001F0405"/>
    <w:rsid w:val="001F10CD"/>
    <w:rsid w:val="001F39F0"/>
    <w:rsid w:val="001F6524"/>
    <w:rsid w:val="001F69A4"/>
    <w:rsid w:val="001F765E"/>
    <w:rsid w:val="001F7B2B"/>
    <w:rsid w:val="00200149"/>
    <w:rsid w:val="00201CD3"/>
    <w:rsid w:val="00202B2F"/>
    <w:rsid w:val="002042B0"/>
    <w:rsid w:val="00206501"/>
    <w:rsid w:val="00213F25"/>
    <w:rsid w:val="002153FF"/>
    <w:rsid w:val="00220FEF"/>
    <w:rsid w:val="002212C4"/>
    <w:rsid w:val="00221CD4"/>
    <w:rsid w:val="00221ED8"/>
    <w:rsid w:val="00222917"/>
    <w:rsid w:val="002230D8"/>
    <w:rsid w:val="00224269"/>
    <w:rsid w:val="00225898"/>
    <w:rsid w:val="00225A71"/>
    <w:rsid w:val="002267D8"/>
    <w:rsid w:val="002273DF"/>
    <w:rsid w:val="00227A10"/>
    <w:rsid w:val="00230887"/>
    <w:rsid w:val="0023148E"/>
    <w:rsid w:val="0023152E"/>
    <w:rsid w:val="002328CB"/>
    <w:rsid w:val="00232E1C"/>
    <w:rsid w:val="0023760E"/>
    <w:rsid w:val="00240C26"/>
    <w:rsid w:val="002435C8"/>
    <w:rsid w:val="002442C6"/>
    <w:rsid w:val="00244DEF"/>
    <w:rsid w:val="00245389"/>
    <w:rsid w:val="002453B7"/>
    <w:rsid w:val="00245E79"/>
    <w:rsid w:val="00246229"/>
    <w:rsid w:val="00251D0B"/>
    <w:rsid w:val="00252680"/>
    <w:rsid w:val="00256D08"/>
    <w:rsid w:val="002604B1"/>
    <w:rsid w:val="00261813"/>
    <w:rsid w:val="002728B9"/>
    <w:rsid w:val="00273CCE"/>
    <w:rsid w:val="00277693"/>
    <w:rsid w:val="00280A6F"/>
    <w:rsid w:val="00280A84"/>
    <w:rsid w:val="002811AF"/>
    <w:rsid w:val="00281A73"/>
    <w:rsid w:val="00283166"/>
    <w:rsid w:val="00283EED"/>
    <w:rsid w:val="002858E2"/>
    <w:rsid w:val="00285B52"/>
    <w:rsid w:val="00285C54"/>
    <w:rsid w:val="00285C8D"/>
    <w:rsid w:val="00285FC4"/>
    <w:rsid w:val="0029180B"/>
    <w:rsid w:val="00292FBD"/>
    <w:rsid w:val="00297142"/>
    <w:rsid w:val="00297EDD"/>
    <w:rsid w:val="002A0E13"/>
    <w:rsid w:val="002A176B"/>
    <w:rsid w:val="002A4DB1"/>
    <w:rsid w:val="002A6597"/>
    <w:rsid w:val="002A6F91"/>
    <w:rsid w:val="002B4ABE"/>
    <w:rsid w:val="002B5379"/>
    <w:rsid w:val="002B553C"/>
    <w:rsid w:val="002B5699"/>
    <w:rsid w:val="002B621C"/>
    <w:rsid w:val="002B67F2"/>
    <w:rsid w:val="002C0B7E"/>
    <w:rsid w:val="002C39C7"/>
    <w:rsid w:val="002C405C"/>
    <w:rsid w:val="002C45C9"/>
    <w:rsid w:val="002C5CB1"/>
    <w:rsid w:val="002C6E8C"/>
    <w:rsid w:val="002D0184"/>
    <w:rsid w:val="002D160C"/>
    <w:rsid w:val="002D610D"/>
    <w:rsid w:val="002D682B"/>
    <w:rsid w:val="002D6F50"/>
    <w:rsid w:val="002D711F"/>
    <w:rsid w:val="002D746B"/>
    <w:rsid w:val="002E3543"/>
    <w:rsid w:val="002E3FF2"/>
    <w:rsid w:val="002E5DFE"/>
    <w:rsid w:val="002E6719"/>
    <w:rsid w:val="002F00C5"/>
    <w:rsid w:val="002F1A73"/>
    <w:rsid w:val="002F1BC4"/>
    <w:rsid w:val="002F2565"/>
    <w:rsid w:val="002F573E"/>
    <w:rsid w:val="002F6B5F"/>
    <w:rsid w:val="002F74B0"/>
    <w:rsid w:val="00303CB5"/>
    <w:rsid w:val="00305FBE"/>
    <w:rsid w:val="0031032F"/>
    <w:rsid w:val="003116C3"/>
    <w:rsid w:val="0031254E"/>
    <w:rsid w:val="00315A6E"/>
    <w:rsid w:val="00316A60"/>
    <w:rsid w:val="00320714"/>
    <w:rsid w:val="00323919"/>
    <w:rsid w:val="00324AEF"/>
    <w:rsid w:val="003267F9"/>
    <w:rsid w:val="00326D55"/>
    <w:rsid w:val="0033061C"/>
    <w:rsid w:val="00331F39"/>
    <w:rsid w:val="00332336"/>
    <w:rsid w:val="0033290E"/>
    <w:rsid w:val="003331A0"/>
    <w:rsid w:val="00333AC1"/>
    <w:rsid w:val="00336235"/>
    <w:rsid w:val="00341A44"/>
    <w:rsid w:val="00342219"/>
    <w:rsid w:val="0034494C"/>
    <w:rsid w:val="00345753"/>
    <w:rsid w:val="00346714"/>
    <w:rsid w:val="003500F8"/>
    <w:rsid w:val="003504AD"/>
    <w:rsid w:val="0035118F"/>
    <w:rsid w:val="00352BC0"/>
    <w:rsid w:val="003548B7"/>
    <w:rsid w:val="00354D39"/>
    <w:rsid w:val="00357485"/>
    <w:rsid w:val="00362825"/>
    <w:rsid w:val="00363295"/>
    <w:rsid w:val="00363801"/>
    <w:rsid w:val="003672C9"/>
    <w:rsid w:val="00370DBD"/>
    <w:rsid w:val="0037110D"/>
    <w:rsid w:val="003748D3"/>
    <w:rsid w:val="00374F6D"/>
    <w:rsid w:val="0037581B"/>
    <w:rsid w:val="00377F89"/>
    <w:rsid w:val="00383716"/>
    <w:rsid w:val="00384FC2"/>
    <w:rsid w:val="00385164"/>
    <w:rsid w:val="00385C31"/>
    <w:rsid w:val="00386091"/>
    <w:rsid w:val="00390073"/>
    <w:rsid w:val="00390BC6"/>
    <w:rsid w:val="00391B0C"/>
    <w:rsid w:val="003A27E5"/>
    <w:rsid w:val="003A58C4"/>
    <w:rsid w:val="003B2DDE"/>
    <w:rsid w:val="003B42BF"/>
    <w:rsid w:val="003B6441"/>
    <w:rsid w:val="003B72C2"/>
    <w:rsid w:val="003B7D4E"/>
    <w:rsid w:val="003B7D60"/>
    <w:rsid w:val="003C1D0A"/>
    <w:rsid w:val="003C30D5"/>
    <w:rsid w:val="003C3ECC"/>
    <w:rsid w:val="003D1D15"/>
    <w:rsid w:val="003D215D"/>
    <w:rsid w:val="003D3000"/>
    <w:rsid w:val="003D3CE4"/>
    <w:rsid w:val="003D502C"/>
    <w:rsid w:val="003D5B98"/>
    <w:rsid w:val="003D5F9C"/>
    <w:rsid w:val="003D7175"/>
    <w:rsid w:val="003E07A3"/>
    <w:rsid w:val="003E46BC"/>
    <w:rsid w:val="003E52B7"/>
    <w:rsid w:val="003E5493"/>
    <w:rsid w:val="003E6E48"/>
    <w:rsid w:val="003F0B91"/>
    <w:rsid w:val="003F38EF"/>
    <w:rsid w:val="003F4E43"/>
    <w:rsid w:val="0040167D"/>
    <w:rsid w:val="004020EC"/>
    <w:rsid w:val="00402D09"/>
    <w:rsid w:val="00403237"/>
    <w:rsid w:val="004034B8"/>
    <w:rsid w:val="00410F70"/>
    <w:rsid w:val="00411E2C"/>
    <w:rsid w:val="00414C3F"/>
    <w:rsid w:val="00415329"/>
    <w:rsid w:val="00417F78"/>
    <w:rsid w:val="00417FD2"/>
    <w:rsid w:val="0042089C"/>
    <w:rsid w:val="004217CB"/>
    <w:rsid w:val="00422F57"/>
    <w:rsid w:val="004231B1"/>
    <w:rsid w:val="004244EC"/>
    <w:rsid w:val="00426DE5"/>
    <w:rsid w:val="00434646"/>
    <w:rsid w:val="004376D9"/>
    <w:rsid w:val="00442AD4"/>
    <w:rsid w:val="00445D17"/>
    <w:rsid w:val="00450A49"/>
    <w:rsid w:val="00452A96"/>
    <w:rsid w:val="00454705"/>
    <w:rsid w:val="00455A20"/>
    <w:rsid w:val="0046169F"/>
    <w:rsid w:val="00461AEF"/>
    <w:rsid w:val="004623EB"/>
    <w:rsid w:val="00465108"/>
    <w:rsid w:val="0047156A"/>
    <w:rsid w:val="00471E17"/>
    <w:rsid w:val="0047413F"/>
    <w:rsid w:val="00475293"/>
    <w:rsid w:val="00477928"/>
    <w:rsid w:val="00477FBF"/>
    <w:rsid w:val="00483295"/>
    <w:rsid w:val="0048361F"/>
    <w:rsid w:val="00485A2E"/>
    <w:rsid w:val="004861AD"/>
    <w:rsid w:val="004868CC"/>
    <w:rsid w:val="004922EF"/>
    <w:rsid w:val="00494809"/>
    <w:rsid w:val="00497294"/>
    <w:rsid w:val="004A130C"/>
    <w:rsid w:val="004A22DD"/>
    <w:rsid w:val="004A4AE5"/>
    <w:rsid w:val="004B14A6"/>
    <w:rsid w:val="004B20E7"/>
    <w:rsid w:val="004B2948"/>
    <w:rsid w:val="004B3E67"/>
    <w:rsid w:val="004B6841"/>
    <w:rsid w:val="004C0233"/>
    <w:rsid w:val="004C1451"/>
    <w:rsid w:val="004C3404"/>
    <w:rsid w:val="004C690E"/>
    <w:rsid w:val="004C6D7C"/>
    <w:rsid w:val="004D197B"/>
    <w:rsid w:val="004D19FA"/>
    <w:rsid w:val="004D3BC7"/>
    <w:rsid w:val="004D44F1"/>
    <w:rsid w:val="004D4FFF"/>
    <w:rsid w:val="004D5064"/>
    <w:rsid w:val="004D5443"/>
    <w:rsid w:val="004D7945"/>
    <w:rsid w:val="004E0255"/>
    <w:rsid w:val="004E16FB"/>
    <w:rsid w:val="004E2C99"/>
    <w:rsid w:val="004E383B"/>
    <w:rsid w:val="004E713D"/>
    <w:rsid w:val="004E7C3D"/>
    <w:rsid w:val="004F029D"/>
    <w:rsid w:val="004F12A9"/>
    <w:rsid w:val="004F1926"/>
    <w:rsid w:val="004F2052"/>
    <w:rsid w:val="00500566"/>
    <w:rsid w:val="00502A82"/>
    <w:rsid w:val="005038EA"/>
    <w:rsid w:val="0050528A"/>
    <w:rsid w:val="00505B29"/>
    <w:rsid w:val="00505BA4"/>
    <w:rsid w:val="00510B36"/>
    <w:rsid w:val="005113AD"/>
    <w:rsid w:val="00511570"/>
    <w:rsid w:val="0051221B"/>
    <w:rsid w:val="0051236A"/>
    <w:rsid w:val="005138DE"/>
    <w:rsid w:val="00513E1D"/>
    <w:rsid w:val="00516BDB"/>
    <w:rsid w:val="00516FC2"/>
    <w:rsid w:val="00521CC5"/>
    <w:rsid w:val="00522395"/>
    <w:rsid w:val="00522624"/>
    <w:rsid w:val="00523932"/>
    <w:rsid w:val="00523A08"/>
    <w:rsid w:val="00527B24"/>
    <w:rsid w:val="00531765"/>
    <w:rsid w:val="005320C9"/>
    <w:rsid w:val="00532184"/>
    <w:rsid w:val="00534707"/>
    <w:rsid w:val="00535849"/>
    <w:rsid w:val="00540017"/>
    <w:rsid w:val="00540416"/>
    <w:rsid w:val="005407D5"/>
    <w:rsid w:val="00541559"/>
    <w:rsid w:val="00541E99"/>
    <w:rsid w:val="00541F6A"/>
    <w:rsid w:val="005421C2"/>
    <w:rsid w:val="00543026"/>
    <w:rsid w:val="00543377"/>
    <w:rsid w:val="005475B5"/>
    <w:rsid w:val="00547ECE"/>
    <w:rsid w:val="00550BA8"/>
    <w:rsid w:val="00550D68"/>
    <w:rsid w:val="005518DE"/>
    <w:rsid w:val="00552F1F"/>
    <w:rsid w:val="005604F3"/>
    <w:rsid w:val="00561AFE"/>
    <w:rsid w:val="00562DB4"/>
    <w:rsid w:val="00567222"/>
    <w:rsid w:val="00570474"/>
    <w:rsid w:val="00570F7A"/>
    <w:rsid w:val="00571990"/>
    <w:rsid w:val="00572C40"/>
    <w:rsid w:val="0057411C"/>
    <w:rsid w:val="005819E8"/>
    <w:rsid w:val="00585295"/>
    <w:rsid w:val="00585C45"/>
    <w:rsid w:val="00590A4B"/>
    <w:rsid w:val="00590FE4"/>
    <w:rsid w:val="005914F2"/>
    <w:rsid w:val="005953B8"/>
    <w:rsid w:val="00595872"/>
    <w:rsid w:val="0059791D"/>
    <w:rsid w:val="005A025C"/>
    <w:rsid w:val="005A072D"/>
    <w:rsid w:val="005A1A10"/>
    <w:rsid w:val="005A256C"/>
    <w:rsid w:val="005A602D"/>
    <w:rsid w:val="005A7531"/>
    <w:rsid w:val="005A76A6"/>
    <w:rsid w:val="005B1478"/>
    <w:rsid w:val="005B5333"/>
    <w:rsid w:val="005B6613"/>
    <w:rsid w:val="005C0659"/>
    <w:rsid w:val="005C12A0"/>
    <w:rsid w:val="005C258A"/>
    <w:rsid w:val="005C470F"/>
    <w:rsid w:val="005C55C8"/>
    <w:rsid w:val="005D0B6B"/>
    <w:rsid w:val="005D1110"/>
    <w:rsid w:val="005D2BF4"/>
    <w:rsid w:val="005D3BB4"/>
    <w:rsid w:val="005D4CC3"/>
    <w:rsid w:val="005D4F04"/>
    <w:rsid w:val="005D7BC9"/>
    <w:rsid w:val="005E276D"/>
    <w:rsid w:val="005E279B"/>
    <w:rsid w:val="005E35F0"/>
    <w:rsid w:val="005E3660"/>
    <w:rsid w:val="005E433B"/>
    <w:rsid w:val="005E457E"/>
    <w:rsid w:val="005E6B3C"/>
    <w:rsid w:val="005E72CF"/>
    <w:rsid w:val="005E75C0"/>
    <w:rsid w:val="005E7818"/>
    <w:rsid w:val="005F1067"/>
    <w:rsid w:val="005F53F3"/>
    <w:rsid w:val="005F5F44"/>
    <w:rsid w:val="00600C95"/>
    <w:rsid w:val="00601D50"/>
    <w:rsid w:val="00602E18"/>
    <w:rsid w:val="0060530B"/>
    <w:rsid w:val="00605CF3"/>
    <w:rsid w:val="00605FA3"/>
    <w:rsid w:val="00606176"/>
    <w:rsid w:val="0060724C"/>
    <w:rsid w:val="006072D8"/>
    <w:rsid w:val="006077E0"/>
    <w:rsid w:val="006117B0"/>
    <w:rsid w:val="00611B43"/>
    <w:rsid w:val="00616270"/>
    <w:rsid w:val="00616F71"/>
    <w:rsid w:val="00617375"/>
    <w:rsid w:val="006205DD"/>
    <w:rsid w:val="006209F2"/>
    <w:rsid w:val="00623AA1"/>
    <w:rsid w:val="00623F2E"/>
    <w:rsid w:val="00624217"/>
    <w:rsid w:val="006302D4"/>
    <w:rsid w:val="0063526B"/>
    <w:rsid w:val="006371BC"/>
    <w:rsid w:val="0063789F"/>
    <w:rsid w:val="0064374D"/>
    <w:rsid w:val="006439BB"/>
    <w:rsid w:val="00643CEB"/>
    <w:rsid w:val="006449C6"/>
    <w:rsid w:val="00644B11"/>
    <w:rsid w:val="00650F68"/>
    <w:rsid w:val="00651A20"/>
    <w:rsid w:val="00651C4B"/>
    <w:rsid w:val="006526A7"/>
    <w:rsid w:val="006528FE"/>
    <w:rsid w:val="00652A5B"/>
    <w:rsid w:val="006544D4"/>
    <w:rsid w:val="006559AE"/>
    <w:rsid w:val="006569F4"/>
    <w:rsid w:val="00660301"/>
    <w:rsid w:val="00661889"/>
    <w:rsid w:val="006628D7"/>
    <w:rsid w:val="00665AB0"/>
    <w:rsid w:val="00666108"/>
    <w:rsid w:val="00666E1B"/>
    <w:rsid w:val="0067137C"/>
    <w:rsid w:val="006741CC"/>
    <w:rsid w:val="00674D91"/>
    <w:rsid w:val="00675B9B"/>
    <w:rsid w:val="006768B4"/>
    <w:rsid w:val="00680288"/>
    <w:rsid w:val="006939BF"/>
    <w:rsid w:val="0069404E"/>
    <w:rsid w:val="00694A5A"/>
    <w:rsid w:val="00694E71"/>
    <w:rsid w:val="0069535F"/>
    <w:rsid w:val="00695A27"/>
    <w:rsid w:val="00696E53"/>
    <w:rsid w:val="00696F08"/>
    <w:rsid w:val="006A2B85"/>
    <w:rsid w:val="006A3B38"/>
    <w:rsid w:val="006A7E98"/>
    <w:rsid w:val="006B3AE7"/>
    <w:rsid w:val="006B3E33"/>
    <w:rsid w:val="006B54FE"/>
    <w:rsid w:val="006B5541"/>
    <w:rsid w:val="006B5743"/>
    <w:rsid w:val="006B6666"/>
    <w:rsid w:val="006B6BD6"/>
    <w:rsid w:val="006B6E4E"/>
    <w:rsid w:val="006C2154"/>
    <w:rsid w:val="006C22BB"/>
    <w:rsid w:val="006C23A3"/>
    <w:rsid w:val="006C4866"/>
    <w:rsid w:val="006C5D40"/>
    <w:rsid w:val="006C6EC0"/>
    <w:rsid w:val="006C6EC1"/>
    <w:rsid w:val="006C7FBB"/>
    <w:rsid w:val="006D23EE"/>
    <w:rsid w:val="006D2A3E"/>
    <w:rsid w:val="006D6A34"/>
    <w:rsid w:val="006D6E57"/>
    <w:rsid w:val="006E0325"/>
    <w:rsid w:val="006E0671"/>
    <w:rsid w:val="006E0DEA"/>
    <w:rsid w:val="006E0EF7"/>
    <w:rsid w:val="006E1DB1"/>
    <w:rsid w:val="006E25A3"/>
    <w:rsid w:val="006E3A83"/>
    <w:rsid w:val="006E496F"/>
    <w:rsid w:val="006E5CE1"/>
    <w:rsid w:val="006E6F10"/>
    <w:rsid w:val="006E79FF"/>
    <w:rsid w:val="006F04D5"/>
    <w:rsid w:val="006F0ADB"/>
    <w:rsid w:val="006F0BDC"/>
    <w:rsid w:val="006F531F"/>
    <w:rsid w:val="006F6B50"/>
    <w:rsid w:val="006F71A3"/>
    <w:rsid w:val="006F7351"/>
    <w:rsid w:val="006F7790"/>
    <w:rsid w:val="00702EE5"/>
    <w:rsid w:val="00703BC9"/>
    <w:rsid w:val="00703BFF"/>
    <w:rsid w:val="0070460A"/>
    <w:rsid w:val="00704724"/>
    <w:rsid w:val="00711678"/>
    <w:rsid w:val="00713009"/>
    <w:rsid w:val="00714AD2"/>
    <w:rsid w:val="00714CFC"/>
    <w:rsid w:val="00716311"/>
    <w:rsid w:val="00720961"/>
    <w:rsid w:val="00722DE3"/>
    <w:rsid w:val="00722EA6"/>
    <w:rsid w:val="00724464"/>
    <w:rsid w:val="007277FC"/>
    <w:rsid w:val="00727D54"/>
    <w:rsid w:val="00730652"/>
    <w:rsid w:val="0073359C"/>
    <w:rsid w:val="0073533A"/>
    <w:rsid w:val="00735704"/>
    <w:rsid w:val="007375F8"/>
    <w:rsid w:val="00737A0C"/>
    <w:rsid w:val="00741811"/>
    <w:rsid w:val="00743F04"/>
    <w:rsid w:val="0074720A"/>
    <w:rsid w:val="00747DA7"/>
    <w:rsid w:val="00754CFA"/>
    <w:rsid w:val="00757982"/>
    <w:rsid w:val="0076121A"/>
    <w:rsid w:val="00764909"/>
    <w:rsid w:val="00765C16"/>
    <w:rsid w:val="007662B5"/>
    <w:rsid w:val="0077293A"/>
    <w:rsid w:val="00775689"/>
    <w:rsid w:val="00776005"/>
    <w:rsid w:val="0077662F"/>
    <w:rsid w:val="00780023"/>
    <w:rsid w:val="007826C0"/>
    <w:rsid w:val="00784DF5"/>
    <w:rsid w:val="00787C99"/>
    <w:rsid w:val="00787F18"/>
    <w:rsid w:val="0079087D"/>
    <w:rsid w:val="00790C16"/>
    <w:rsid w:val="00793476"/>
    <w:rsid w:val="00793B7B"/>
    <w:rsid w:val="00793C27"/>
    <w:rsid w:val="007A1845"/>
    <w:rsid w:val="007A365E"/>
    <w:rsid w:val="007A4080"/>
    <w:rsid w:val="007B3C65"/>
    <w:rsid w:val="007B536A"/>
    <w:rsid w:val="007B65EC"/>
    <w:rsid w:val="007B6E1D"/>
    <w:rsid w:val="007B7C4D"/>
    <w:rsid w:val="007C1BCD"/>
    <w:rsid w:val="007C3C91"/>
    <w:rsid w:val="007C60C7"/>
    <w:rsid w:val="007C6786"/>
    <w:rsid w:val="007C7BFD"/>
    <w:rsid w:val="007D12AE"/>
    <w:rsid w:val="007D1367"/>
    <w:rsid w:val="007D2BDA"/>
    <w:rsid w:val="007D2BEC"/>
    <w:rsid w:val="007D49B2"/>
    <w:rsid w:val="007D6C0B"/>
    <w:rsid w:val="007D6C28"/>
    <w:rsid w:val="007E46B3"/>
    <w:rsid w:val="007E781F"/>
    <w:rsid w:val="007F0AA1"/>
    <w:rsid w:val="007F3523"/>
    <w:rsid w:val="007F4563"/>
    <w:rsid w:val="007F4622"/>
    <w:rsid w:val="007F49A0"/>
    <w:rsid w:val="007F52D6"/>
    <w:rsid w:val="00800F0A"/>
    <w:rsid w:val="0080239D"/>
    <w:rsid w:val="008027B3"/>
    <w:rsid w:val="008048A3"/>
    <w:rsid w:val="00804DB2"/>
    <w:rsid w:val="008055AF"/>
    <w:rsid w:val="0080668A"/>
    <w:rsid w:val="0080669C"/>
    <w:rsid w:val="008108E3"/>
    <w:rsid w:val="00811752"/>
    <w:rsid w:val="00817401"/>
    <w:rsid w:val="00817F8C"/>
    <w:rsid w:val="00822B76"/>
    <w:rsid w:val="00823C01"/>
    <w:rsid w:val="0082448C"/>
    <w:rsid w:val="00826501"/>
    <w:rsid w:val="00832DAD"/>
    <w:rsid w:val="0083363B"/>
    <w:rsid w:val="00833B41"/>
    <w:rsid w:val="008349AE"/>
    <w:rsid w:val="008349BC"/>
    <w:rsid w:val="00834E37"/>
    <w:rsid w:val="008355F7"/>
    <w:rsid w:val="00835B42"/>
    <w:rsid w:val="008368D9"/>
    <w:rsid w:val="00837ED9"/>
    <w:rsid w:val="00840E18"/>
    <w:rsid w:val="008425AF"/>
    <w:rsid w:val="00842615"/>
    <w:rsid w:val="008426E5"/>
    <w:rsid w:val="00842786"/>
    <w:rsid w:val="0084292D"/>
    <w:rsid w:val="00842992"/>
    <w:rsid w:val="00843818"/>
    <w:rsid w:val="00846C2F"/>
    <w:rsid w:val="008507F2"/>
    <w:rsid w:val="00851B18"/>
    <w:rsid w:val="00855FBA"/>
    <w:rsid w:val="00856AC6"/>
    <w:rsid w:val="00857039"/>
    <w:rsid w:val="00861B3A"/>
    <w:rsid w:val="008625EE"/>
    <w:rsid w:val="0086273B"/>
    <w:rsid w:val="008638DE"/>
    <w:rsid w:val="00864983"/>
    <w:rsid w:val="00864BE0"/>
    <w:rsid w:val="00866097"/>
    <w:rsid w:val="00867A76"/>
    <w:rsid w:val="00870129"/>
    <w:rsid w:val="008738A3"/>
    <w:rsid w:val="00874453"/>
    <w:rsid w:val="00875048"/>
    <w:rsid w:val="00876ABB"/>
    <w:rsid w:val="008800A3"/>
    <w:rsid w:val="00883451"/>
    <w:rsid w:val="00883E7F"/>
    <w:rsid w:val="00884E0C"/>
    <w:rsid w:val="00884F02"/>
    <w:rsid w:val="00885216"/>
    <w:rsid w:val="00885BAB"/>
    <w:rsid w:val="00886CC6"/>
    <w:rsid w:val="0089047A"/>
    <w:rsid w:val="00890B91"/>
    <w:rsid w:val="00890EEE"/>
    <w:rsid w:val="00892AD4"/>
    <w:rsid w:val="00893109"/>
    <w:rsid w:val="00893747"/>
    <w:rsid w:val="0089750D"/>
    <w:rsid w:val="00897716"/>
    <w:rsid w:val="008A104E"/>
    <w:rsid w:val="008A2342"/>
    <w:rsid w:val="008A282B"/>
    <w:rsid w:val="008A3E66"/>
    <w:rsid w:val="008A45F0"/>
    <w:rsid w:val="008A4B98"/>
    <w:rsid w:val="008A6185"/>
    <w:rsid w:val="008A7FEE"/>
    <w:rsid w:val="008B2FA3"/>
    <w:rsid w:val="008B44F0"/>
    <w:rsid w:val="008B452F"/>
    <w:rsid w:val="008B566D"/>
    <w:rsid w:val="008B68C4"/>
    <w:rsid w:val="008B6F13"/>
    <w:rsid w:val="008B7DB2"/>
    <w:rsid w:val="008B7F42"/>
    <w:rsid w:val="008C070F"/>
    <w:rsid w:val="008C32DC"/>
    <w:rsid w:val="008C6ACD"/>
    <w:rsid w:val="008C6AD2"/>
    <w:rsid w:val="008D010E"/>
    <w:rsid w:val="008D2A21"/>
    <w:rsid w:val="008E01AC"/>
    <w:rsid w:val="008E179F"/>
    <w:rsid w:val="008E19CA"/>
    <w:rsid w:val="008E1AF8"/>
    <w:rsid w:val="008E4AD2"/>
    <w:rsid w:val="008E545B"/>
    <w:rsid w:val="008E77D1"/>
    <w:rsid w:val="008E7C1D"/>
    <w:rsid w:val="008F18B4"/>
    <w:rsid w:val="008F1913"/>
    <w:rsid w:val="008F663B"/>
    <w:rsid w:val="008F6C6B"/>
    <w:rsid w:val="008F7DFB"/>
    <w:rsid w:val="0090025D"/>
    <w:rsid w:val="0090032B"/>
    <w:rsid w:val="0090067A"/>
    <w:rsid w:val="00900C4A"/>
    <w:rsid w:val="00911865"/>
    <w:rsid w:val="00912355"/>
    <w:rsid w:val="00912476"/>
    <w:rsid w:val="00913276"/>
    <w:rsid w:val="00915BF7"/>
    <w:rsid w:val="009164F2"/>
    <w:rsid w:val="00916A5D"/>
    <w:rsid w:val="009170D6"/>
    <w:rsid w:val="00917E52"/>
    <w:rsid w:val="00920E20"/>
    <w:rsid w:val="00921938"/>
    <w:rsid w:val="00923E77"/>
    <w:rsid w:val="009255F9"/>
    <w:rsid w:val="009257F6"/>
    <w:rsid w:val="0093043D"/>
    <w:rsid w:val="009306B5"/>
    <w:rsid w:val="009312AA"/>
    <w:rsid w:val="00931DF9"/>
    <w:rsid w:val="009355B0"/>
    <w:rsid w:val="009357A9"/>
    <w:rsid w:val="0093603F"/>
    <w:rsid w:val="009367C5"/>
    <w:rsid w:val="00941A71"/>
    <w:rsid w:val="00942224"/>
    <w:rsid w:val="00950FD3"/>
    <w:rsid w:val="009521EE"/>
    <w:rsid w:val="00953853"/>
    <w:rsid w:val="00956BBE"/>
    <w:rsid w:val="0095749C"/>
    <w:rsid w:val="00961C2C"/>
    <w:rsid w:val="00962292"/>
    <w:rsid w:val="0096644F"/>
    <w:rsid w:val="00966EC1"/>
    <w:rsid w:val="00967D08"/>
    <w:rsid w:val="00972483"/>
    <w:rsid w:val="009769F3"/>
    <w:rsid w:val="009808CA"/>
    <w:rsid w:val="00984189"/>
    <w:rsid w:val="00986976"/>
    <w:rsid w:val="00986C1A"/>
    <w:rsid w:val="00990CC7"/>
    <w:rsid w:val="0099171C"/>
    <w:rsid w:val="00994007"/>
    <w:rsid w:val="00994867"/>
    <w:rsid w:val="00995099"/>
    <w:rsid w:val="00997812"/>
    <w:rsid w:val="00997F28"/>
    <w:rsid w:val="009A0455"/>
    <w:rsid w:val="009A18AD"/>
    <w:rsid w:val="009A3F00"/>
    <w:rsid w:val="009A479B"/>
    <w:rsid w:val="009A4A38"/>
    <w:rsid w:val="009A4C96"/>
    <w:rsid w:val="009A4E66"/>
    <w:rsid w:val="009A60B2"/>
    <w:rsid w:val="009A7424"/>
    <w:rsid w:val="009A7952"/>
    <w:rsid w:val="009B1720"/>
    <w:rsid w:val="009B1F9C"/>
    <w:rsid w:val="009B456B"/>
    <w:rsid w:val="009B4DD3"/>
    <w:rsid w:val="009B5608"/>
    <w:rsid w:val="009C2F96"/>
    <w:rsid w:val="009C5FF0"/>
    <w:rsid w:val="009C6AB7"/>
    <w:rsid w:val="009C6ACD"/>
    <w:rsid w:val="009D43B2"/>
    <w:rsid w:val="009D4574"/>
    <w:rsid w:val="009D5D2A"/>
    <w:rsid w:val="009D6018"/>
    <w:rsid w:val="009D75E3"/>
    <w:rsid w:val="009E39D0"/>
    <w:rsid w:val="009E3A90"/>
    <w:rsid w:val="009E43F2"/>
    <w:rsid w:val="009E5B36"/>
    <w:rsid w:val="009E7DA8"/>
    <w:rsid w:val="009E7EDC"/>
    <w:rsid w:val="009F06A5"/>
    <w:rsid w:val="009F2C72"/>
    <w:rsid w:val="009F79A7"/>
    <w:rsid w:val="00A004C3"/>
    <w:rsid w:val="00A00BF6"/>
    <w:rsid w:val="00A011D7"/>
    <w:rsid w:val="00A0367A"/>
    <w:rsid w:val="00A0466C"/>
    <w:rsid w:val="00A0480B"/>
    <w:rsid w:val="00A077C3"/>
    <w:rsid w:val="00A105E4"/>
    <w:rsid w:val="00A10A8F"/>
    <w:rsid w:val="00A1124D"/>
    <w:rsid w:val="00A11871"/>
    <w:rsid w:val="00A11E58"/>
    <w:rsid w:val="00A14E9B"/>
    <w:rsid w:val="00A159EE"/>
    <w:rsid w:val="00A17BBF"/>
    <w:rsid w:val="00A200C0"/>
    <w:rsid w:val="00A224DE"/>
    <w:rsid w:val="00A22E5E"/>
    <w:rsid w:val="00A250D0"/>
    <w:rsid w:val="00A2698A"/>
    <w:rsid w:val="00A26B4E"/>
    <w:rsid w:val="00A30CFF"/>
    <w:rsid w:val="00A32E53"/>
    <w:rsid w:val="00A33A6B"/>
    <w:rsid w:val="00A36DEF"/>
    <w:rsid w:val="00A37BE9"/>
    <w:rsid w:val="00A423E5"/>
    <w:rsid w:val="00A43F81"/>
    <w:rsid w:val="00A46772"/>
    <w:rsid w:val="00A514DA"/>
    <w:rsid w:val="00A515F1"/>
    <w:rsid w:val="00A51BE3"/>
    <w:rsid w:val="00A523D0"/>
    <w:rsid w:val="00A534F6"/>
    <w:rsid w:val="00A55512"/>
    <w:rsid w:val="00A562DA"/>
    <w:rsid w:val="00A56E08"/>
    <w:rsid w:val="00A57098"/>
    <w:rsid w:val="00A57C16"/>
    <w:rsid w:val="00A60310"/>
    <w:rsid w:val="00A605DC"/>
    <w:rsid w:val="00A6202B"/>
    <w:rsid w:val="00A65F6D"/>
    <w:rsid w:val="00A67931"/>
    <w:rsid w:val="00A7169D"/>
    <w:rsid w:val="00A719B4"/>
    <w:rsid w:val="00A74928"/>
    <w:rsid w:val="00A74E96"/>
    <w:rsid w:val="00A768A2"/>
    <w:rsid w:val="00A8264A"/>
    <w:rsid w:val="00A86F06"/>
    <w:rsid w:val="00A87139"/>
    <w:rsid w:val="00A87879"/>
    <w:rsid w:val="00A878EA"/>
    <w:rsid w:val="00A90D9D"/>
    <w:rsid w:val="00A91C5D"/>
    <w:rsid w:val="00A943CC"/>
    <w:rsid w:val="00A94762"/>
    <w:rsid w:val="00A94A3A"/>
    <w:rsid w:val="00A95BC6"/>
    <w:rsid w:val="00A95C83"/>
    <w:rsid w:val="00A97C4A"/>
    <w:rsid w:val="00AA0146"/>
    <w:rsid w:val="00AA219B"/>
    <w:rsid w:val="00AA2CD7"/>
    <w:rsid w:val="00AA3962"/>
    <w:rsid w:val="00AA7A82"/>
    <w:rsid w:val="00AB0E1E"/>
    <w:rsid w:val="00AB1ACF"/>
    <w:rsid w:val="00AB44A2"/>
    <w:rsid w:val="00AB61AB"/>
    <w:rsid w:val="00AB62FD"/>
    <w:rsid w:val="00AC0547"/>
    <w:rsid w:val="00AC2201"/>
    <w:rsid w:val="00AC33ED"/>
    <w:rsid w:val="00AC37DC"/>
    <w:rsid w:val="00AC6631"/>
    <w:rsid w:val="00AC7128"/>
    <w:rsid w:val="00AC7E34"/>
    <w:rsid w:val="00AD120B"/>
    <w:rsid w:val="00AD1FA1"/>
    <w:rsid w:val="00AD2532"/>
    <w:rsid w:val="00AD3B6E"/>
    <w:rsid w:val="00AD4D94"/>
    <w:rsid w:val="00AD64EC"/>
    <w:rsid w:val="00AE0513"/>
    <w:rsid w:val="00AE0D00"/>
    <w:rsid w:val="00AE2933"/>
    <w:rsid w:val="00AE38F6"/>
    <w:rsid w:val="00AE3900"/>
    <w:rsid w:val="00AE3902"/>
    <w:rsid w:val="00AE49AB"/>
    <w:rsid w:val="00AE5677"/>
    <w:rsid w:val="00AF03C7"/>
    <w:rsid w:val="00AF0791"/>
    <w:rsid w:val="00AF0C1A"/>
    <w:rsid w:val="00AF0CE1"/>
    <w:rsid w:val="00AF214F"/>
    <w:rsid w:val="00AF34B2"/>
    <w:rsid w:val="00AF3E1A"/>
    <w:rsid w:val="00AF50EA"/>
    <w:rsid w:val="00AF7C23"/>
    <w:rsid w:val="00B01EA4"/>
    <w:rsid w:val="00B04E29"/>
    <w:rsid w:val="00B04FF6"/>
    <w:rsid w:val="00B053E5"/>
    <w:rsid w:val="00B06902"/>
    <w:rsid w:val="00B06FED"/>
    <w:rsid w:val="00B07C1D"/>
    <w:rsid w:val="00B07FFE"/>
    <w:rsid w:val="00B117E7"/>
    <w:rsid w:val="00B14190"/>
    <w:rsid w:val="00B16CB8"/>
    <w:rsid w:val="00B20E24"/>
    <w:rsid w:val="00B2303C"/>
    <w:rsid w:val="00B2352B"/>
    <w:rsid w:val="00B254B9"/>
    <w:rsid w:val="00B30C0C"/>
    <w:rsid w:val="00B32B93"/>
    <w:rsid w:val="00B32CE6"/>
    <w:rsid w:val="00B33AE3"/>
    <w:rsid w:val="00B36C53"/>
    <w:rsid w:val="00B409CC"/>
    <w:rsid w:val="00B40E93"/>
    <w:rsid w:val="00B425C2"/>
    <w:rsid w:val="00B46535"/>
    <w:rsid w:val="00B50F03"/>
    <w:rsid w:val="00B512F0"/>
    <w:rsid w:val="00B54B86"/>
    <w:rsid w:val="00B56538"/>
    <w:rsid w:val="00B56A55"/>
    <w:rsid w:val="00B633C7"/>
    <w:rsid w:val="00B64497"/>
    <w:rsid w:val="00B650BB"/>
    <w:rsid w:val="00B7172C"/>
    <w:rsid w:val="00B7239B"/>
    <w:rsid w:val="00B7441F"/>
    <w:rsid w:val="00B82255"/>
    <w:rsid w:val="00B83B9C"/>
    <w:rsid w:val="00B84699"/>
    <w:rsid w:val="00B84F18"/>
    <w:rsid w:val="00B85FF2"/>
    <w:rsid w:val="00B91895"/>
    <w:rsid w:val="00B9374F"/>
    <w:rsid w:val="00B93B61"/>
    <w:rsid w:val="00B94B4C"/>
    <w:rsid w:val="00BA0668"/>
    <w:rsid w:val="00BA1464"/>
    <w:rsid w:val="00BA230F"/>
    <w:rsid w:val="00BA311B"/>
    <w:rsid w:val="00BA4A03"/>
    <w:rsid w:val="00BA51E0"/>
    <w:rsid w:val="00BA61FE"/>
    <w:rsid w:val="00BB18DD"/>
    <w:rsid w:val="00BB30AF"/>
    <w:rsid w:val="00BB3CD6"/>
    <w:rsid w:val="00BB3CDD"/>
    <w:rsid w:val="00BB46E3"/>
    <w:rsid w:val="00BB6BF6"/>
    <w:rsid w:val="00BC07EE"/>
    <w:rsid w:val="00BC0B4E"/>
    <w:rsid w:val="00BC13FE"/>
    <w:rsid w:val="00BC1482"/>
    <w:rsid w:val="00BC3FAB"/>
    <w:rsid w:val="00BC4F73"/>
    <w:rsid w:val="00BC5664"/>
    <w:rsid w:val="00BC6BCF"/>
    <w:rsid w:val="00BC7AF8"/>
    <w:rsid w:val="00BD0322"/>
    <w:rsid w:val="00BD09B3"/>
    <w:rsid w:val="00BD23E4"/>
    <w:rsid w:val="00BD3E87"/>
    <w:rsid w:val="00BD4FC0"/>
    <w:rsid w:val="00BD5798"/>
    <w:rsid w:val="00BD6401"/>
    <w:rsid w:val="00BE0764"/>
    <w:rsid w:val="00BE5333"/>
    <w:rsid w:val="00BE5469"/>
    <w:rsid w:val="00BE55CC"/>
    <w:rsid w:val="00BF448B"/>
    <w:rsid w:val="00BF46C2"/>
    <w:rsid w:val="00BF6E72"/>
    <w:rsid w:val="00C013FA"/>
    <w:rsid w:val="00C02001"/>
    <w:rsid w:val="00C029FE"/>
    <w:rsid w:val="00C050C0"/>
    <w:rsid w:val="00C10DD4"/>
    <w:rsid w:val="00C13CC7"/>
    <w:rsid w:val="00C15AFC"/>
    <w:rsid w:val="00C17F72"/>
    <w:rsid w:val="00C2147F"/>
    <w:rsid w:val="00C21C40"/>
    <w:rsid w:val="00C22068"/>
    <w:rsid w:val="00C23FE7"/>
    <w:rsid w:val="00C246F4"/>
    <w:rsid w:val="00C26262"/>
    <w:rsid w:val="00C312C2"/>
    <w:rsid w:val="00C34F56"/>
    <w:rsid w:val="00C34FAA"/>
    <w:rsid w:val="00C36EC4"/>
    <w:rsid w:val="00C37A68"/>
    <w:rsid w:val="00C4199D"/>
    <w:rsid w:val="00C429CD"/>
    <w:rsid w:val="00C42B74"/>
    <w:rsid w:val="00C42FBC"/>
    <w:rsid w:val="00C43A3B"/>
    <w:rsid w:val="00C46671"/>
    <w:rsid w:val="00C512A6"/>
    <w:rsid w:val="00C528AA"/>
    <w:rsid w:val="00C540D8"/>
    <w:rsid w:val="00C55477"/>
    <w:rsid w:val="00C556FC"/>
    <w:rsid w:val="00C558B1"/>
    <w:rsid w:val="00C56015"/>
    <w:rsid w:val="00C6479F"/>
    <w:rsid w:val="00C65781"/>
    <w:rsid w:val="00C71D5E"/>
    <w:rsid w:val="00C73C2D"/>
    <w:rsid w:val="00C740BF"/>
    <w:rsid w:val="00C755F9"/>
    <w:rsid w:val="00C763BB"/>
    <w:rsid w:val="00C76731"/>
    <w:rsid w:val="00C80389"/>
    <w:rsid w:val="00C814AC"/>
    <w:rsid w:val="00C82F3E"/>
    <w:rsid w:val="00C8326A"/>
    <w:rsid w:val="00C83DF9"/>
    <w:rsid w:val="00C8600A"/>
    <w:rsid w:val="00C86794"/>
    <w:rsid w:val="00C86834"/>
    <w:rsid w:val="00C924C5"/>
    <w:rsid w:val="00C96393"/>
    <w:rsid w:val="00C97776"/>
    <w:rsid w:val="00CA0264"/>
    <w:rsid w:val="00CA1A57"/>
    <w:rsid w:val="00CA24DF"/>
    <w:rsid w:val="00CA2ACB"/>
    <w:rsid w:val="00CA7A7B"/>
    <w:rsid w:val="00CB1BEC"/>
    <w:rsid w:val="00CB1E7C"/>
    <w:rsid w:val="00CB2FE0"/>
    <w:rsid w:val="00CB544A"/>
    <w:rsid w:val="00CB7426"/>
    <w:rsid w:val="00CB75C5"/>
    <w:rsid w:val="00CB7C93"/>
    <w:rsid w:val="00CC068A"/>
    <w:rsid w:val="00CC3B0C"/>
    <w:rsid w:val="00CC510E"/>
    <w:rsid w:val="00CC76E1"/>
    <w:rsid w:val="00CC7B2D"/>
    <w:rsid w:val="00CD3EB1"/>
    <w:rsid w:val="00CD638B"/>
    <w:rsid w:val="00CD6E58"/>
    <w:rsid w:val="00CD7FC7"/>
    <w:rsid w:val="00CE4D9F"/>
    <w:rsid w:val="00CE5BA6"/>
    <w:rsid w:val="00CE745E"/>
    <w:rsid w:val="00CF0B6C"/>
    <w:rsid w:val="00CF39D8"/>
    <w:rsid w:val="00CF62D0"/>
    <w:rsid w:val="00CF6D61"/>
    <w:rsid w:val="00CF73EE"/>
    <w:rsid w:val="00D07AA7"/>
    <w:rsid w:val="00D12057"/>
    <w:rsid w:val="00D15D91"/>
    <w:rsid w:val="00D1626A"/>
    <w:rsid w:val="00D16D0E"/>
    <w:rsid w:val="00D16D69"/>
    <w:rsid w:val="00D16DAE"/>
    <w:rsid w:val="00D21121"/>
    <w:rsid w:val="00D220D9"/>
    <w:rsid w:val="00D2482C"/>
    <w:rsid w:val="00D2730D"/>
    <w:rsid w:val="00D27687"/>
    <w:rsid w:val="00D300CC"/>
    <w:rsid w:val="00D305CD"/>
    <w:rsid w:val="00D3350D"/>
    <w:rsid w:val="00D36FA5"/>
    <w:rsid w:val="00D37543"/>
    <w:rsid w:val="00D401B2"/>
    <w:rsid w:val="00D40AF3"/>
    <w:rsid w:val="00D41FA5"/>
    <w:rsid w:val="00D42DDE"/>
    <w:rsid w:val="00D44D43"/>
    <w:rsid w:val="00D46E15"/>
    <w:rsid w:val="00D47A62"/>
    <w:rsid w:val="00D5472F"/>
    <w:rsid w:val="00D5501D"/>
    <w:rsid w:val="00D55685"/>
    <w:rsid w:val="00D55F62"/>
    <w:rsid w:val="00D56F1C"/>
    <w:rsid w:val="00D61D12"/>
    <w:rsid w:val="00D621A0"/>
    <w:rsid w:val="00D62C08"/>
    <w:rsid w:val="00D64254"/>
    <w:rsid w:val="00D64677"/>
    <w:rsid w:val="00D65DA4"/>
    <w:rsid w:val="00D666CB"/>
    <w:rsid w:val="00D7069E"/>
    <w:rsid w:val="00D7309A"/>
    <w:rsid w:val="00D732EC"/>
    <w:rsid w:val="00D75278"/>
    <w:rsid w:val="00D76C5D"/>
    <w:rsid w:val="00D81373"/>
    <w:rsid w:val="00D833F8"/>
    <w:rsid w:val="00D8610F"/>
    <w:rsid w:val="00D90030"/>
    <w:rsid w:val="00D91985"/>
    <w:rsid w:val="00D91D15"/>
    <w:rsid w:val="00D92EE0"/>
    <w:rsid w:val="00D937AF"/>
    <w:rsid w:val="00D959FA"/>
    <w:rsid w:val="00D97B85"/>
    <w:rsid w:val="00DA0A66"/>
    <w:rsid w:val="00DA24CA"/>
    <w:rsid w:val="00DA29B8"/>
    <w:rsid w:val="00DA2D01"/>
    <w:rsid w:val="00DA3BA2"/>
    <w:rsid w:val="00DA3DCF"/>
    <w:rsid w:val="00DA4303"/>
    <w:rsid w:val="00DA44D5"/>
    <w:rsid w:val="00DA4E61"/>
    <w:rsid w:val="00DA5219"/>
    <w:rsid w:val="00DA7A5C"/>
    <w:rsid w:val="00DB0431"/>
    <w:rsid w:val="00DB0C08"/>
    <w:rsid w:val="00DB0E5B"/>
    <w:rsid w:val="00DB2E1E"/>
    <w:rsid w:val="00DB3C6D"/>
    <w:rsid w:val="00DB56E0"/>
    <w:rsid w:val="00DB644D"/>
    <w:rsid w:val="00DB7E1A"/>
    <w:rsid w:val="00DC0865"/>
    <w:rsid w:val="00DC253E"/>
    <w:rsid w:val="00DC343B"/>
    <w:rsid w:val="00DC3492"/>
    <w:rsid w:val="00DC4EEF"/>
    <w:rsid w:val="00DC54F9"/>
    <w:rsid w:val="00DC6D29"/>
    <w:rsid w:val="00DD0050"/>
    <w:rsid w:val="00DD5404"/>
    <w:rsid w:val="00DD58D2"/>
    <w:rsid w:val="00DE38EB"/>
    <w:rsid w:val="00DE3DED"/>
    <w:rsid w:val="00DE453C"/>
    <w:rsid w:val="00DE5D4E"/>
    <w:rsid w:val="00DE6256"/>
    <w:rsid w:val="00DE6AC0"/>
    <w:rsid w:val="00DF2676"/>
    <w:rsid w:val="00DF3487"/>
    <w:rsid w:val="00DF4207"/>
    <w:rsid w:val="00DF4C16"/>
    <w:rsid w:val="00DF4F11"/>
    <w:rsid w:val="00DF59B5"/>
    <w:rsid w:val="00DF64D4"/>
    <w:rsid w:val="00DF6C3B"/>
    <w:rsid w:val="00E027D8"/>
    <w:rsid w:val="00E0538D"/>
    <w:rsid w:val="00E10D49"/>
    <w:rsid w:val="00E11B0B"/>
    <w:rsid w:val="00E127CA"/>
    <w:rsid w:val="00E14AB8"/>
    <w:rsid w:val="00E14E9A"/>
    <w:rsid w:val="00E15302"/>
    <w:rsid w:val="00E17BF9"/>
    <w:rsid w:val="00E201F2"/>
    <w:rsid w:val="00E2291B"/>
    <w:rsid w:val="00E229A8"/>
    <w:rsid w:val="00E22BC6"/>
    <w:rsid w:val="00E231A5"/>
    <w:rsid w:val="00E2466B"/>
    <w:rsid w:val="00E25A78"/>
    <w:rsid w:val="00E25CB2"/>
    <w:rsid w:val="00E26300"/>
    <w:rsid w:val="00E26D18"/>
    <w:rsid w:val="00E27498"/>
    <w:rsid w:val="00E27DCF"/>
    <w:rsid w:val="00E31DD5"/>
    <w:rsid w:val="00E32E91"/>
    <w:rsid w:val="00E335CF"/>
    <w:rsid w:val="00E345A2"/>
    <w:rsid w:val="00E3552A"/>
    <w:rsid w:val="00E366DD"/>
    <w:rsid w:val="00E37178"/>
    <w:rsid w:val="00E3745D"/>
    <w:rsid w:val="00E374A6"/>
    <w:rsid w:val="00E37C6C"/>
    <w:rsid w:val="00E41D1A"/>
    <w:rsid w:val="00E45C3A"/>
    <w:rsid w:val="00E468D3"/>
    <w:rsid w:val="00E469E1"/>
    <w:rsid w:val="00E52F02"/>
    <w:rsid w:val="00E53088"/>
    <w:rsid w:val="00E53285"/>
    <w:rsid w:val="00E5328C"/>
    <w:rsid w:val="00E535D2"/>
    <w:rsid w:val="00E5378F"/>
    <w:rsid w:val="00E53E61"/>
    <w:rsid w:val="00E54CF1"/>
    <w:rsid w:val="00E55095"/>
    <w:rsid w:val="00E562B7"/>
    <w:rsid w:val="00E568D3"/>
    <w:rsid w:val="00E600F2"/>
    <w:rsid w:val="00E62540"/>
    <w:rsid w:val="00E64C30"/>
    <w:rsid w:val="00E6561C"/>
    <w:rsid w:val="00E676CA"/>
    <w:rsid w:val="00E701AF"/>
    <w:rsid w:val="00E701F7"/>
    <w:rsid w:val="00E72C23"/>
    <w:rsid w:val="00E759DE"/>
    <w:rsid w:val="00E76D73"/>
    <w:rsid w:val="00E76ED4"/>
    <w:rsid w:val="00E7718F"/>
    <w:rsid w:val="00E80CD4"/>
    <w:rsid w:val="00E83D12"/>
    <w:rsid w:val="00E91498"/>
    <w:rsid w:val="00E91C76"/>
    <w:rsid w:val="00E934A9"/>
    <w:rsid w:val="00E946B7"/>
    <w:rsid w:val="00EA11EC"/>
    <w:rsid w:val="00EA222E"/>
    <w:rsid w:val="00EA39D3"/>
    <w:rsid w:val="00EA5716"/>
    <w:rsid w:val="00EA6337"/>
    <w:rsid w:val="00EA63EC"/>
    <w:rsid w:val="00EA732C"/>
    <w:rsid w:val="00EB04BB"/>
    <w:rsid w:val="00EB1E35"/>
    <w:rsid w:val="00EB4699"/>
    <w:rsid w:val="00EB4B90"/>
    <w:rsid w:val="00EB4E78"/>
    <w:rsid w:val="00EB62B3"/>
    <w:rsid w:val="00EB6B72"/>
    <w:rsid w:val="00EB764E"/>
    <w:rsid w:val="00ED0262"/>
    <w:rsid w:val="00ED11C5"/>
    <w:rsid w:val="00ED13B2"/>
    <w:rsid w:val="00ED1FE7"/>
    <w:rsid w:val="00ED3046"/>
    <w:rsid w:val="00ED493A"/>
    <w:rsid w:val="00ED584E"/>
    <w:rsid w:val="00EE26E3"/>
    <w:rsid w:val="00EE3066"/>
    <w:rsid w:val="00EE3EB5"/>
    <w:rsid w:val="00EE4E88"/>
    <w:rsid w:val="00EE7CB6"/>
    <w:rsid w:val="00EF0271"/>
    <w:rsid w:val="00EF0E34"/>
    <w:rsid w:val="00EF187C"/>
    <w:rsid w:val="00EF1BD2"/>
    <w:rsid w:val="00EF2AD2"/>
    <w:rsid w:val="00EF3B70"/>
    <w:rsid w:val="00EF49CF"/>
    <w:rsid w:val="00EF5A2D"/>
    <w:rsid w:val="00EF62D2"/>
    <w:rsid w:val="00F00ED1"/>
    <w:rsid w:val="00F01670"/>
    <w:rsid w:val="00F017EF"/>
    <w:rsid w:val="00F01BA8"/>
    <w:rsid w:val="00F03005"/>
    <w:rsid w:val="00F03396"/>
    <w:rsid w:val="00F051AF"/>
    <w:rsid w:val="00F0610A"/>
    <w:rsid w:val="00F066BD"/>
    <w:rsid w:val="00F1006E"/>
    <w:rsid w:val="00F1109E"/>
    <w:rsid w:val="00F11A40"/>
    <w:rsid w:val="00F12C18"/>
    <w:rsid w:val="00F12FEF"/>
    <w:rsid w:val="00F17168"/>
    <w:rsid w:val="00F173F8"/>
    <w:rsid w:val="00F17A0F"/>
    <w:rsid w:val="00F206A6"/>
    <w:rsid w:val="00F2102D"/>
    <w:rsid w:val="00F25B07"/>
    <w:rsid w:val="00F26265"/>
    <w:rsid w:val="00F26D4A"/>
    <w:rsid w:val="00F30047"/>
    <w:rsid w:val="00F35848"/>
    <w:rsid w:val="00F36C10"/>
    <w:rsid w:val="00F37A47"/>
    <w:rsid w:val="00F42BCC"/>
    <w:rsid w:val="00F44499"/>
    <w:rsid w:val="00F462FE"/>
    <w:rsid w:val="00F46F5B"/>
    <w:rsid w:val="00F47D4C"/>
    <w:rsid w:val="00F52EC7"/>
    <w:rsid w:val="00F53569"/>
    <w:rsid w:val="00F5480D"/>
    <w:rsid w:val="00F55924"/>
    <w:rsid w:val="00F55C4B"/>
    <w:rsid w:val="00F57146"/>
    <w:rsid w:val="00F605F6"/>
    <w:rsid w:val="00F61D5A"/>
    <w:rsid w:val="00F638F3"/>
    <w:rsid w:val="00F63A66"/>
    <w:rsid w:val="00F63DF6"/>
    <w:rsid w:val="00F659B0"/>
    <w:rsid w:val="00F67197"/>
    <w:rsid w:val="00F70D9A"/>
    <w:rsid w:val="00F71BCA"/>
    <w:rsid w:val="00F71DAC"/>
    <w:rsid w:val="00F73AC5"/>
    <w:rsid w:val="00F73E14"/>
    <w:rsid w:val="00F7589B"/>
    <w:rsid w:val="00F76510"/>
    <w:rsid w:val="00F76BDA"/>
    <w:rsid w:val="00F773C8"/>
    <w:rsid w:val="00F7777F"/>
    <w:rsid w:val="00F86F25"/>
    <w:rsid w:val="00F9209C"/>
    <w:rsid w:val="00F92EEA"/>
    <w:rsid w:val="00F93631"/>
    <w:rsid w:val="00F9419C"/>
    <w:rsid w:val="00FA02AB"/>
    <w:rsid w:val="00FA0405"/>
    <w:rsid w:val="00FA38FD"/>
    <w:rsid w:val="00FA3DA9"/>
    <w:rsid w:val="00FA621B"/>
    <w:rsid w:val="00FB0402"/>
    <w:rsid w:val="00FB0A32"/>
    <w:rsid w:val="00FB15FF"/>
    <w:rsid w:val="00FB19E5"/>
    <w:rsid w:val="00FB2763"/>
    <w:rsid w:val="00FB2DF7"/>
    <w:rsid w:val="00FB3A27"/>
    <w:rsid w:val="00FB4041"/>
    <w:rsid w:val="00FB438C"/>
    <w:rsid w:val="00FB59B9"/>
    <w:rsid w:val="00FC0815"/>
    <w:rsid w:val="00FC413D"/>
    <w:rsid w:val="00FC5046"/>
    <w:rsid w:val="00FC7B5F"/>
    <w:rsid w:val="00FD06DC"/>
    <w:rsid w:val="00FD4A60"/>
    <w:rsid w:val="00FD70DC"/>
    <w:rsid w:val="00FE0356"/>
    <w:rsid w:val="00FE11B9"/>
    <w:rsid w:val="00FE41BB"/>
    <w:rsid w:val="00FE46E3"/>
    <w:rsid w:val="00FE5257"/>
    <w:rsid w:val="00FE571A"/>
    <w:rsid w:val="00FE6EBA"/>
    <w:rsid w:val="00FF4922"/>
    <w:rsid w:val="00FF4E3C"/>
    <w:rsid w:val="00FF62D8"/>
    <w:rsid w:val="00FF64DF"/>
    <w:rsid w:val="00FF6C49"/>
    <w:rsid w:val="00FF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A02F2"/>
  <w15:docId w15:val="{99B02655-235B-4C5D-980D-10BFBB6D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AE3"/>
    <w:pPr>
      <w:keepNext/>
      <w:keepLines/>
      <w:spacing w:before="480"/>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C33ED"/>
    <w:pPr>
      <w:framePr w:w="7920" w:h="1980" w:hRule="exact" w:hSpace="180" w:wrap="auto" w:hAnchor="page" w:xAlign="center" w:yAlign="bottom"/>
      <w:ind w:left="2880"/>
    </w:pPr>
    <w:rPr>
      <w:rFonts w:ascii="Tahoma" w:eastAsiaTheme="majorEastAsia" w:hAnsi="Tahoma"/>
      <w:sz w:val="24"/>
      <w:szCs w:val="24"/>
    </w:rPr>
  </w:style>
  <w:style w:type="paragraph" w:styleId="EnvelopeReturn">
    <w:name w:val="envelope return"/>
    <w:basedOn w:val="Normal"/>
    <w:uiPriority w:val="99"/>
    <w:semiHidden/>
    <w:unhideWhenUsed/>
    <w:rsid w:val="00727D54"/>
    <w:rPr>
      <w:rFonts w:eastAsiaTheme="majorEastAsia"/>
    </w:rPr>
  </w:style>
  <w:style w:type="character" w:customStyle="1" w:styleId="Heading1Char">
    <w:name w:val="Heading 1 Char"/>
    <w:basedOn w:val="DefaultParagraphFont"/>
    <w:link w:val="Heading1"/>
    <w:uiPriority w:val="9"/>
    <w:rsid w:val="00B33AE3"/>
    <w:rPr>
      <w:rFonts w:asciiTheme="majorHAnsi" w:eastAsiaTheme="majorEastAsia" w:hAnsiTheme="majorHAnsi"/>
      <w:b/>
      <w:bCs/>
      <w:color w:val="365F91" w:themeColor="accent1" w:themeShade="BF"/>
      <w:sz w:val="28"/>
      <w:szCs w:val="28"/>
    </w:rPr>
  </w:style>
  <w:style w:type="paragraph" w:styleId="Header">
    <w:name w:val="header"/>
    <w:basedOn w:val="Normal"/>
    <w:link w:val="HeaderChar"/>
    <w:uiPriority w:val="99"/>
    <w:unhideWhenUsed/>
    <w:rsid w:val="00B33AE3"/>
    <w:pPr>
      <w:tabs>
        <w:tab w:val="center" w:pos="4680"/>
        <w:tab w:val="right" w:pos="9360"/>
      </w:tabs>
    </w:pPr>
  </w:style>
  <w:style w:type="character" w:customStyle="1" w:styleId="HeaderChar">
    <w:name w:val="Header Char"/>
    <w:basedOn w:val="DefaultParagraphFont"/>
    <w:link w:val="Header"/>
    <w:uiPriority w:val="99"/>
    <w:rsid w:val="00B33AE3"/>
  </w:style>
  <w:style w:type="paragraph" w:styleId="Footer">
    <w:name w:val="footer"/>
    <w:basedOn w:val="Normal"/>
    <w:link w:val="FooterChar"/>
    <w:uiPriority w:val="99"/>
    <w:unhideWhenUsed/>
    <w:rsid w:val="00B33AE3"/>
    <w:pPr>
      <w:tabs>
        <w:tab w:val="center" w:pos="4680"/>
        <w:tab w:val="right" w:pos="9360"/>
      </w:tabs>
    </w:pPr>
  </w:style>
  <w:style w:type="character" w:customStyle="1" w:styleId="FooterChar">
    <w:name w:val="Footer Char"/>
    <w:basedOn w:val="DefaultParagraphFont"/>
    <w:link w:val="Footer"/>
    <w:uiPriority w:val="99"/>
    <w:rsid w:val="00B33AE3"/>
  </w:style>
  <w:style w:type="paragraph" w:styleId="BalloonText">
    <w:name w:val="Balloon Text"/>
    <w:basedOn w:val="Normal"/>
    <w:link w:val="BalloonTextChar"/>
    <w:uiPriority w:val="99"/>
    <w:semiHidden/>
    <w:unhideWhenUsed/>
    <w:rsid w:val="00B33AE3"/>
    <w:rPr>
      <w:rFonts w:ascii="Tahoma" w:hAnsi="Tahoma" w:cs="Tahoma"/>
      <w:sz w:val="16"/>
      <w:szCs w:val="16"/>
    </w:rPr>
  </w:style>
  <w:style w:type="character" w:customStyle="1" w:styleId="BalloonTextChar">
    <w:name w:val="Balloon Text Char"/>
    <w:basedOn w:val="DefaultParagraphFont"/>
    <w:link w:val="BalloonText"/>
    <w:uiPriority w:val="99"/>
    <w:semiHidden/>
    <w:rsid w:val="00B33AE3"/>
    <w:rPr>
      <w:rFonts w:ascii="Tahoma" w:hAnsi="Tahoma" w:cs="Tahoma"/>
      <w:sz w:val="16"/>
      <w:szCs w:val="16"/>
    </w:rPr>
  </w:style>
  <w:style w:type="table" w:styleId="TableGrid">
    <w:name w:val="Table Grid"/>
    <w:basedOn w:val="TableNormal"/>
    <w:uiPriority w:val="59"/>
    <w:rsid w:val="008A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A4E"/>
    <w:pPr>
      <w:ind w:left="720"/>
      <w:contextualSpacing/>
    </w:pPr>
  </w:style>
  <w:style w:type="character" w:styleId="PageNumber">
    <w:name w:val="page number"/>
    <w:basedOn w:val="DefaultParagraphFont"/>
    <w:rsid w:val="00315A6E"/>
  </w:style>
  <w:style w:type="character" w:styleId="Hyperlink">
    <w:name w:val="Hyperlink"/>
    <w:basedOn w:val="DefaultParagraphFont"/>
    <w:uiPriority w:val="99"/>
    <w:unhideWhenUsed/>
    <w:rsid w:val="00A65F6D"/>
    <w:rPr>
      <w:color w:val="0000FF" w:themeColor="hyperlink"/>
      <w:u w:val="single"/>
    </w:rPr>
  </w:style>
  <w:style w:type="paragraph" w:styleId="Revision">
    <w:name w:val="Revision"/>
    <w:hidden/>
    <w:uiPriority w:val="99"/>
    <w:semiHidden/>
    <w:rsid w:val="002E3FF2"/>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styleId="FollowedHyperlink">
    <w:name w:val="FollowedHyperlink"/>
    <w:basedOn w:val="DefaultParagraphFont"/>
    <w:uiPriority w:val="99"/>
    <w:semiHidden/>
    <w:unhideWhenUsed/>
    <w:rsid w:val="00EE3E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6932">
      <w:bodyDiv w:val="1"/>
      <w:marLeft w:val="0"/>
      <w:marRight w:val="0"/>
      <w:marTop w:val="0"/>
      <w:marBottom w:val="0"/>
      <w:divBdr>
        <w:top w:val="none" w:sz="0" w:space="0" w:color="auto"/>
        <w:left w:val="none" w:sz="0" w:space="0" w:color="auto"/>
        <w:bottom w:val="none" w:sz="0" w:space="0" w:color="auto"/>
        <w:right w:val="none" w:sz="0" w:space="0" w:color="auto"/>
      </w:divBdr>
    </w:div>
    <w:div w:id="135361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nc.gov/resources/statewide-it-procurement" TargetMode="External"/><Relationship Id="rId18" Type="http://schemas.openxmlformats.org/officeDocument/2006/relationships/hyperlink" Target="https://it.nc.gov/media/1120/open" TargetMode="External"/><Relationship Id="rId26" Type="http://schemas.openxmlformats.org/officeDocument/2006/relationships/hyperlink" Target="https://it.nc.gov/media/1025/open" TargetMode="External"/><Relationship Id="rId21" Type="http://schemas.openxmlformats.org/officeDocument/2006/relationships/hyperlink" Target="https://it.nc.gov/media/309/open"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it.nc.gov/media/1002/open" TargetMode="External"/><Relationship Id="rId17" Type="http://schemas.openxmlformats.org/officeDocument/2006/relationships/hyperlink" Target="https://it.nc.gov/media/1010/open" TargetMode="External"/><Relationship Id="rId25" Type="http://schemas.openxmlformats.org/officeDocument/2006/relationships/package" Target="embeddings/Microsoft_Visio_Drawing.vsdx"/><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t.nc.gov/media/2463/open" TargetMode="External"/><Relationship Id="rId20" Type="http://schemas.openxmlformats.org/officeDocument/2006/relationships/hyperlink" Target="https://it.nc.gov/media/1121/open" TargetMode="External"/><Relationship Id="rId29" Type="http://schemas.openxmlformats.org/officeDocument/2006/relationships/hyperlink" Target="https://it.nc.gov/media/1025/op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t.nc.gov/media/1003/open" TargetMode="External"/><Relationship Id="rId23" Type="http://schemas.openxmlformats.org/officeDocument/2006/relationships/hyperlink" Target="https://it.nc.gov/media/1003/open" TargetMode="External"/><Relationship Id="rId28" Type="http://schemas.openxmlformats.org/officeDocument/2006/relationships/hyperlink" Target="https://it.nc.gov/media/1025/open"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it.nc.gov/media/1025/op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t.nc.gov/media/1002/open" TargetMode="External"/><Relationship Id="rId22" Type="http://schemas.openxmlformats.org/officeDocument/2006/relationships/hyperlink" Target="https://it.nc.gov/media/1010/open" TargetMode="External"/><Relationship Id="rId27" Type="http://schemas.openxmlformats.org/officeDocument/2006/relationships/hyperlink" Target="https://it.nc.gov/media/1025/open" TargetMode="External"/><Relationship Id="rId30" Type="http://schemas.openxmlformats.org/officeDocument/2006/relationships/hyperlink" Target="https://it.nc.gov/media/1025/open"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blackwood\Desktop\EPMO%20QMS\QMS%20Templates\00000-00000-0000-B%20-%20REV%20%23%20-%20B%20LEVEL%20-%20EXECUTION%20PROCED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d677c6f-4751-4264-b3a4-218fe51a8e5e">RT3NVWY4J7VJ-2120975728-121</_dlc_DocId>
    <_dlc_DocIdUrl xmlns="ed677c6f-4751-4264-b3a4-218fe51a8e5e">
      <Url>https://ncconnect.sharepoint.com/sites/epmo_records/_layouts/15/DocIdRedir.aspx?ID=RT3NVWY4J7VJ-2120975728-121</Url>
      <Description>RT3NVWY4J7VJ-2120975728-121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73C12C25B3F764884919C3CCDA23399" ma:contentTypeVersion="4" ma:contentTypeDescription="Create a new document." ma:contentTypeScope="" ma:versionID="28a522010befe56b7168837f02525963">
  <xsd:schema xmlns:xsd="http://www.w3.org/2001/XMLSchema" xmlns:xs="http://www.w3.org/2001/XMLSchema" xmlns:p="http://schemas.microsoft.com/office/2006/metadata/properties" xmlns:ns2="ed677c6f-4751-4264-b3a4-218fe51a8e5e" xmlns:ns3="09bb6532-fd34-450f-963b-625f409fdae4" targetNamespace="http://schemas.microsoft.com/office/2006/metadata/properties" ma:root="true" ma:fieldsID="54702de0ab0e94be9ccb46aea1f116c5" ns2:_="" ns3:_="">
    <xsd:import namespace="ed677c6f-4751-4264-b3a4-218fe51a8e5e"/>
    <xsd:import namespace="09bb6532-fd34-450f-963b-625f409fdae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77c6f-4751-4264-b3a4-218fe51a8e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bb6532-fd34-450f-963b-625f409fda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7A3E5-6614-4922-8CD1-DD73A4515094}">
  <ds:schemaRefs>
    <ds:schemaRef ds:uri="http://schemas.microsoft.com/sharepoint/v3/contenttype/forms"/>
  </ds:schemaRefs>
</ds:datastoreItem>
</file>

<file path=customXml/itemProps2.xml><?xml version="1.0" encoding="utf-8"?>
<ds:datastoreItem xmlns:ds="http://schemas.openxmlformats.org/officeDocument/2006/customXml" ds:itemID="{6F48EF73-6237-4A41-A389-3A8DABD1F81F}">
  <ds:schemaRefs>
    <ds:schemaRef ds:uri="http://schemas.microsoft.com/sharepoint/events"/>
  </ds:schemaRefs>
</ds:datastoreItem>
</file>

<file path=customXml/itemProps3.xml><?xml version="1.0" encoding="utf-8"?>
<ds:datastoreItem xmlns:ds="http://schemas.openxmlformats.org/officeDocument/2006/customXml" ds:itemID="{4E2E9952-A201-4DFA-A116-0296EFA87C54}">
  <ds:schemaRefs>
    <ds:schemaRef ds:uri="http://schemas.microsoft.com/office/2006/metadata/properties"/>
    <ds:schemaRef ds:uri="http://schemas.microsoft.com/office/infopath/2007/PartnerControls"/>
    <ds:schemaRef ds:uri="ed677c6f-4751-4264-b3a4-218fe51a8e5e"/>
  </ds:schemaRefs>
</ds:datastoreItem>
</file>

<file path=customXml/itemProps4.xml><?xml version="1.0" encoding="utf-8"?>
<ds:datastoreItem xmlns:ds="http://schemas.openxmlformats.org/officeDocument/2006/customXml" ds:itemID="{6AA26D61-3E6E-41EC-810B-B31E2B2D6E1B}">
  <ds:schemaRefs>
    <ds:schemaRef ds:uri="http://schemas.openxmlformats.org/officeDocument/2006/bibliography"/>
  </ds:schemaRefs>
</ds:datastoreItem>
</file>

<file path=customXml/itemProps5.xml><?xml version="1.0" encoding="utf-8"?>
<ds:datastoreItem xmlns:ds="http://schemas.openxmlformats.org/officeDocument/2006/customXml" ds:itemID="{A0B25A81-DCB1-4B17-99F5-DA7A85AAF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77c6f-4751-4264-b3a4-218fe51a8e5e"/>
    <ds:schemaRef ds:uri="09bb6532-fd34-450f-963b-625f409f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00000-00000-0000-B - REV # - B LEVEL - EXECUTION PROCEDURE TEMPLATE</Template>
  <TotalTime>14</TotalTime>
  <Pages>4</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State of NC</dc:creator>
  <cp:lastModifiedBy>Svendsgaard, John W</cp:lastModifiedBy>
  <cp:revision>16</cp:revision>
  <cp:lastPrinted>2017-05-10T17:33:00Z</cp:lastPrinted>
  <dcterms:created xsi:type="dcterms:W3CDTF">2021-05-14T19:57:00Z</dcterms:created>
  <dcterms:modified xsi:type="dcterms:W3CDTF">2023-08-15T13:02:00Z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0x010100D73C12C25B3F764884919C3CCDA23399</vt:lpwstr>
  </property>
  <property fmtid="{D5CDD505-2E9C-101B-9397-08002B2CF9AE}" pid="3" name="_dlc_DocIdItemGuid">
    <vt:lpwstr>683a0b96-01a8-4b15-b352-9c0aba1aca89</vt:lpwstr>
  </property>
</Properties>
</file>